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EB5A22" w:rsidRPr="00F6653D" w:rsidTr="003F3140">
        <w:tc>
          <w:tcPr>
            <w:tcW w:w="4537" w:type="dxa"/>
          </w:tcPr>
          <w:p w:rsidR="00EB5A22" w:rsidRDefault="00C76927" w:rsidP="00296A5E">
            <w:pPr>
              <w:ind w:firstLine="0"/>
              <w:jc w:val="center"/>
            </w:pPr>
            <w:bookmarkStart w:id="0" w:name="_GoBack"/>
            <w:bookmarkEnd w:id="0"/>
            <w:r>
              <w:t>ỦY</w:t>
            </w:r>
            <w:r w:rsidR="00EB5A22">
              <w:t xml:space="preserve"> BAN NHÂN DÂN QUẬN 9</w:t>
            </w:r>
          </w:p>
          <w:p w:rsidR="00EB5A22" w:rsidRDefault="00EB5A22" w:rsidP="00296A5E">
            <w:pPr>
              <w:ind w:firstLine="0"/>
              <w:jc w:val="center"/>
              <w:rPr>
                <w:b/>
              </w:rPr>
            </w:pPr>
            <w:r w:rsidRPr="00B65150">
              <w:rPr>
                <w:b/>
              </w:rPr>
              <w:t>PHÒNG GIÁO DỤC VÀ ĐÀO TẠO</w:t>
            </w:r>
          </w:p>
          <w:p w:rsidR="00EB5A22" w:rsidRPr="007C00E2" w:rsidRDefault="000E1183" w:rsidP="00296A5E">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835025</wp:posOffset>
                      </wp:positionH>
                      <wp:positionV relativeFrom="paragraph">
                        <wp:posOffset>32385</wp:posOffset>
                      </wp:positionV>
                      <wp:extent cx="1000125" cy="0"/>
                      <wp:effectExtent l="6350" t="13335" r="12700"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5.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o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amaTa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I0ReSgbAgAAOwQAAA4AAAAAAAAAAAAAAAAALgIAAGRycy9lMm9Eb2MueG1sUEsBAi0AFAAG&#10;AAgAAAAhAMyvNK7bAAAABwEAAA8AAAAAAAAAAAAAAAAAdQQAAGRycy9kb3ducmV2LnhtbFBLBQYA&#10;AAAABAAEAPMAAAB9BQAAAAA=&#10;"/>
                  </w:pict>
                </mc:Fallback>
              </mc:AlternateContent>
            </w:r>
          </w:p>
          <w:p w:rsidR="00EB5A22" w:rsidRDefault="00EB5A22" w:rsidP="00296A5E">
            <w:pPr>
              <w:ind w:firstLine="0"/>
              <w:jc w:val="center"/>
              <w:rPr>
                <w:szCs w:val="26"/>
              </w:rPr>
            </w:pPr>
            <w:r w:rsidRPr="00F6653D">
              <w:rPr>
                <w:szCs w:val="26"/>
              </w:rPr>
              <w:t>Số:        /GDĐT</w:t>
            </w:r>
          </w:p>
          <w:p w:rsidR="00296A5E" w:rsidRPr="00296A5E" w:rsidRDefault="00296A5E" w:rsidP="00296A5E">
            <w:pPr>
              <w:ind w:firstLine="0"/>
              <w:jc w:val="center"/>
              <w:rPr>
                <w:sz w:val="16"/>
                <w:szCs w:val="26"/>
              </w:rPr>
            </w:pPr>
          </w:p>
          <w:p w:rsidR="00EB5A22" w:rsidRPr="00F6653D" w:rsidRDefault="00EB5A22" w:rsidP="00296A5E">
            <w:pPr>
              <w:ind w:firstLine="0"/>
              <w:jc w:val="center"/>
              <w:rPr>
                <w:szCs w:val="26"/>
              </w:rPr>
            </w:pPr>
            <w:r>
              <w:rPr>
                <w:szCs w:val="26"/>
              </w:rPr>
              <w:t>V</w:t>
            </w:r>
            <w:r w:rsidR="00AC0F39">
              <w:rPr>
                <w:szCs w:val="26"/>
              </w:rPr>
              <w:t>ề việc thực hiện báo cáo nhanh</w:t>
            </w:r>
          </w:p>
        </w:tc>
        <w:tc>
          <w:tcPr>
            <w:tcW w:w="5812" w:type="dxa"/>
          </w:tcPr>
          <w:p w:rsidR="00EB5A22" w:rsidRPr="00B65150" w:rsidRDefault="00EB5A22" w:rsidP="00296A5E">
            <w:pPr>
              <w:ind w:firstLine="0"/>
              <w:jc w:val="center"/>
              <w:rPr>
                <w:b/>
              </w:rPr>
            </w:pPr>
            <w:r w:rsidRPr="00B65150">
              <w:rPr>
                <w:b/>
              </w:rPr>
              <w:t>CÔNG HÒA XÃ HỘI CHỦ NGHĨA VIỆT NAM</w:t>
            </w:r>
          </w:p>
          <w:p w:rsidR="00EB5A22" w:rsidRDefault="00EB5A22" w:rsidP="00296A5E">
            <w:pPr>
              <w:ind w:firstLine="0"/>
              <w:jc w:val="center"/>
              <w:rPr>
                <w:b/>
                <w:sz w:val="28"/>
                <w:szCs w:val="28"/>
              </w:rPr>
            </w:pPr>
            <w:r w:rsidRPr="00B65150">
              <w:rPr>
                <w:b/>
                <w:sz w:val="28"/>
                <w:szCs w:val="28"/>
              </w:rPr>
              <w:t>Độc lập - Tự do - Hạnh phúc</w:t>
            </w:r>
          </w:p>
          <w:p w:rsidR="00EB5A22" w:rsidRPr="007C00E2" w:rsidRDefault="000E1183" w:rsidP="00296A5E">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hL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"/>
                  </w:pict>
                </mc:Fallback>
              </mc:AlternateContent>
            </w:r>
          </w:p>
          <w:p w:rsidR="00EB5A22" w:rsidRPr="00F6653D" w:rsidRDefault="00EB5A22" w:rsidP="00296A5E">
            <w:pPr>
              <w:ind w:firstLine="0"/>
              <w:jc w:val="center"/>
              <w:rPr>
                <w:i/>
                <w:szCs w:val="26"/>
              </w:rPr>
            </w:pPr>
            <w:r w:rsidRPr="00F6653D">
              <w:rPr>
                <w:i/>
                <w:szCs w:val="26"/>
              </w:rPr>
              <w:t>Quậ</w:t>
            </w:r>
            <w:r w:rsidR="00AC0F39">
              <w:rPr>
                <w:i/>
                <w:szCs w:val="26"/>
              </w:rPr>
              <w:t xml:space="preserve">n 9 , ngày     tháng 10 </w:t>
            </w:r>
            <w:r w:rsidRPr="00F6653D">
              <w:rPr>
                <w:i/>
                <w:szCs w:val="26"/>
              </w:rPr>
              <w:t>năm 20</w:t>
            </w:r>
            <w:r w:rsidR="00AC0F39">
              <w:rPr>
                <w:i/>
                <w:szCs w:val="26"/>
              </w:rPr>
              <w:t>18</w:t>
            </w:r>
          </w:p>
        </w:tc>
      </w:tr>
    </w:tbl>
    <w:p w:rsidR="00F75924" w:rsidRDefault="00F75924" w:rsidP="006D5F52">
      <w:pPr>
        <w:spacing w:after="60"/>
        <w:ind w:firstLine="0"/>
      </w:pPr>
    </w:p>
    <w:p w:rsidR="00025089" w:rsidRDefault="00025089" w:rsidP="006D5F52">
      <w:pPr>
        <w:spacing w:after="60"/>
        <w:ind w:left="3402" w:firstLine="0"/>
        <w:rPr>
          <w:sz w:val="28"/>
          <w:szCs w:val="28"/>
        </w:rPr>
      </w:pPr>
    </w:p>
    <w:p w:rsidR="006D5F52" w:rsidRPr="006D5F52" w:rsidRDefault="006D5F52" w:rsidP="006D5F52">
      <w:pPr>
        <w:spacing w:after="60"/>
        <w:ind w:left="3402" w:firstLine="0"/>
        <w:rPr>
          <w:sz w:val="28"/>
          <w:szCs w:val="28"/>
        </w:rPr>
      </w:pPr>
      <w:r w:rsidRPr="006D5F52">
        <w:rPr>
          <w:sz w:val="28"/>
          <w:szCs w:val="28"/>
        </w:rPr>
        <w:t>Kính gửi:</w:t>
      </w:r>
      <w:r w:rsidR="00AC0F39">
        <w:rPr>
          <w:sz w:val="28"/>
          <w:szCs w:val="28"/>
        </w:rPr>
        <w:t xml:space="preserve"> Hiệu trưởng các trường Trung học cơ sở.</w:t>
      </w:r>
    </w:p>
    <w:p w:rsidR="00AC0F39" w:rsidRDefault="00AC0F39" w:rsidP="00025089">
      <w:pPr>
        <w:spacing w:after="120"/>
        <w:ind w:firstLine="0"/>
        <w:jc w:val="both"/>
        <w:rPr>
          <w:sz w:val="28"/>
          <w:szCs w:val="28"/>
        </w:rPr>
      </w:pPr>
    </w:p>
    <w:p w:rsidR="00AC0F39" w:rsidRDefault="00AC0F39" w:rsidP="00AC0F39">
      <w:pPr>
        <w:shd w:val="clear" w:color="auto" w:fill="FFFFFF"/>
        <w:spacing w:before="120" w:after="120" w:line="300" w:lineRule="atLeast"/>
        <w:ind w:firstLine="0"/>
        <w:jc w:val="both"/>
        <w:textAlignment w:val="baseline"/>
        <w:rPr>
          <w:sz w:val="28"/>
          <w:szCs w:val="28"/>
        </w:rPr>
      </w:pPr>
      <w:r>
        <w:rPr>
          <w:rFonts w:ascii="Arial" w:eastAsia="Times New Roman" w:hAnsi="Arial" w:cs="Arial"/>
          <w:color w:val="000000"/>
          <w:sz w:val="20"/>
          <w:szCs w:val="20"/>
        </w:rPr>
        <w:tab/>
      </w:r>
      <w:r w:rsidRPr="009724D4">
        <w:rPr>
          <w:sz w:val="28"/>
          <w:szCs w:val="28"/>
        </w:rPr>
        <w:t>Thực hiện Văn bản số 4178/BGDĐT-GDTrH ngày 13/9/2018 của Bộ Giáo dục và Đào tạ</w:t>
      </w:r>
      <w:r w:rsidR="00564A1F">
        <w:rPr>
          <w:sz w:val="28"/>
          <w:szCs w:val="28"/>
        </w:rPr>
        <w:t>o;</w:t>
      </w:r>
    </w:p>
    <w:p w:rsidR="00564A1F" w:rsidRDefault="00564A1F" w:rsidP="00AC0F39">
      <w:pPr>
        <w:shd w:val="clear" w:color="auto" w:fill="FFFFFF"/>
        <w:spacing w:before="120" w:after="120" w:line="300" w:lineRule="atLeast"/>
        <w:ind w:firstLine="0"/>
        <w:jc w:val="both"/>
        <w:textAlignment w:val="baseline"/>
        <w:rPr>
          <w:sz w:val="28"/>
          <w:szCs w:val="28"/>
        </w:rPr>
      </w:pPr>
      <w:r>
        <w:rPr>
          <w:sz w:val="28"/>
          <w:szCs w:val="28"/>
        </w:rPr>
        <w:tab/>
        <w:t>Thực hiện Thông báo của Phòng Trung học Sở Giáo dục và Đào tạo ngày 10 tháng 10 năm 2018 về việc thực hiện báo cáo nhanh,</w:t>
      </w:r>
    </w:p>
    <w:p w:rsidR="00AC0F39" w:rsidRDefault="00AC0F39" w:rsidP="00AC0F39">
      <w:pPr>
        <w:shd w:val="clear" w:color="auto" w:fill="FFFFFF"/>
        <w:spacing w:before="120" w:after="120" w:line="300" w:lineRule="atLeast"/>
        <w:ind w:firstLine="0"/>
        <w:jc w:val="both"/>
        <w:textAlignment w:val="baseline"/>
        <w:rPr>
          <w:rFonts w:eastAsia="Times New Roman" w:cs="Times New Roman"/>
          <w:color w:val="000000"/>
          <w:sz w:val="24"/>
          <w:szCs w:val="24"/>
        </w:rPr>
      </w:pPr>
      <w:r>
        <w:rPr>
          <w:sz w:val="28"/>
          <w:szCs w:val="28"/>
        </w:rPr>
        <w:tab/>
        <w:t>P</w:t>
      </w:r>
      <w:r w:rsidRPr="009724D4">
        <w:rPr>
          <w:sz w:val="28"/>
          <w:szCs w:val="28"/>
        </w:rPr>
        <w:t>hòng Giáo dụ</w:t>
      </w:r>
      <w:r>
        <w:rPr>
          <w:sz w:val="28"/>
          <w:szCs w:val="28"/>
        </w:rPr>
        <w:t>c Đào tạo</w:t>
      </w:r>
      <w:r w:rsidRPr="009724D4">
        <w:rPr>
          <w:sz w:val="28"/>
          <w:szCs w:val="28"/>
        </w:rPr>
        <w:t xml:space="preserve"> yêu cầu tất cả các trường THCS thực hiện báo cáo nhanh theo liên kết đính kèm</w:t>
      </w:r>
      <w:r w:rsidRPr="009724D4">
        <w:rPr>
          <w:rFonts w:eastAsia="Times New Roman" w:cs="Times New Roman"/>
          <w:color w:val="000000"/>
          <w:sz w:val="24"/>
          <w:szCs w:val="24"/>
        </w:rPr>
        <w:t>:</w:t>
      </w:r>
    </w:p>
    <w:p w:rsidR="00AC0F39" w:rsidRDefault="000E1183" w:rsidP="00AC0F39">
      <w:pPr>
        <w:shd w:val="clear" w:color="auto" w:fill="FFFFFF"/>
        <w:spacing w:before="120" w:after="120" w:line="300" w:lineRule="atLeast"/>
        <w:ind w:firstLine="0"/>
        <w:jc w:val="both"/>
        <w:textAlignment w:val="baseline"/>
        <w:rPr>
          <w:rFonts w:eastAsia="Times New Roman" w:cs="Times New Roman"/>
          <w:color w:val="000000"/>
          <w:sz w:val="28"/>
          <w:szCs w:val="24"/>
        </w:rPr>
      </w:pPr>
      <w:hyperlink r:id="rId6" w:history="1">
        <w:r w:rsidR="00AC0F39" w:rsidRPr="00AC0F39">
          <w:rPr>
            <w:rStyle w:val="Hyperlink"/>
            <w:rFonts w:eastAsia="Times New Roman" w:cs="Times New Roman"/>
            <w:sz w:val="28"/>
            <w:szCs w:val="24"/>
          </w:rPr>
          <w:t>Đăng nhập báo cáo</w:t>
        </w:r>
      </w:hyperlink>
    </w:p>
    <w:p w:rsidR="00AC0F39" w:rsidRPr="009724D4" w:rsidRDefault="00AC0F39" w:rsidP="00AC0F39">
      <w:pPr>
        <w:shd w:val="clear" w:color="auto" w:fill="FFFFFF"/>
        <w:spacing w:before="120" w:after="120" w:line="300" w:lineRule="atLeast"/>
        <w:ind w:firstLine="0"/>
        <w:jc w:val="both"/>
        <w:textAlignment w:val="baseline"/>
        <w:rPr>
          <w:rFonts w:ascii="Arial" w:eastAsia="Times New Roman" w:hAnsi="Arial" w:cs="Arial"/>
          <w:color w:val="000000"/>
          <w:sz w:val="22"/>
          <w:szCs w:val="20"/>
        </w:rPr>
      </w:pPr>
      <w:r>
        <w:rPr>
          <w:rFonts w:eastAsia="Times New Roman" w:cs="Times New Roman"/>
          <w:color w:val="000000"/>
          <w:sz w:val="28"/>
          <w:szCs w:val="24"/>
        </w:rPr>
        <w:tab/>
        <w:t>Các trường chuẩn bị nội dung báo theo file mẫu đính kèm.</w:t>
      </w:r>
    </w:p>
    <w:p w:rsidR="00AC0F39" w:rsidRPr="00AC0F39" w:rsidRDefault="00AC0F39" w:rsidP="00AC0F39">
      <w:pPr>
        <w:pStyle w:val="NormalWeb"/>
        <w:shd w:val="clear" w:color="auto" w:fill="FFFFFF"/>
        <w:spacing w:before="120" w:beforeAutospacing="0" w:after="120" w:afterAutospacing="0" w:line="300" w:lineRule="atLeast"/>
        <w:jc w:val="both"/>
        <w:textAlignment w:val="baseline"/>
        <w:rPr>
          <w:color w:val="000000"/>
          <w:sz w:val="22"/>
          <w:szCs w:val="20"/>
        </w:rPr>
      </w:pPr>
      <w:r>
        <w:rPr>
          <w:color w:val="000000"/>
        </w:rPr>
        <w:tab/>
      </w:r>
      <w:r w:rsidRPr="00AC0F39">
        <w:rPr>
          <w:color w:val="000000"/>
          <w:sz w:val="28"/>
        </w:rPr>
        <w:t>Thời hạn thực hiện: Hoàn thành trước 16g00 ngày 11/10/2018</w:t>
      </w:r>
    </w:p>
    <w:p w:rsidR="00AC0F39" w:rsidRPr="00AC0F39" w:rsidRDefault="00AC0F39" w:rsidP="00AC0F39">
      <w:pPr>
        <w:pStyle w:val="NormalWeb"/>
        <w:shd w:val="clear" w:color="auto" w:fill="FFFFFF"/>
        <w:spacing w:before="120" w:beforeAutospacing="0" w:after="120" w:afterAutospacing="0" w:line="300" w:lineRule="atLeast"/>
        <w:jc w:val="both"/>
        <w:textAlignment w:val="baseline"/>
        <w:rPr>
          <w:color w:val="000000"/>
          <w:sz w:val="22"/>
          <w:szCs w:val="20"/>
        </w:rPr>
      </w:pPr>
      <w:r w:rsidRPr="00AC0F39">
        <w:rPr>
          <w:color w:val="000000"/>
          <w:sz w:val="28"/>
        </w:rPr>
        <w:t> </w:t>
      </w:r>
      <w:r w:rsidRPr="00AC0F39">
        <w:rPr>
          <w:color w:val="000000"/>
          <w:sz w:val="28"/>
        </w:rPr>
        <w:tab/>
        <w:t>Trân trọng cám ơn các đơn vị./.</w:t>
      </w:r>
    </w:p>
    <w:p w:rsidR="00EB5A22" w:rsidRPr="00AC0F39" w:rsidRDefault="00EB5A22" w:rsidP="00AC0F39">
      <w:pPr>
        <w:spacing w:before="120" w:after="120"/>
        <w:ind w:firstLine="0"/>
        <w:rPr>
          <w:sz w:val="32"/>
          <w:szCs w:val="28"/>
        </w:rPr>
      </w:pPr>
    </w:p>
    <w:p w:rsidR="00C47834" w:rsidRDefault="00C47834" w:rsidP="009C5095">
      <w:pPr>
        <w:spacing w:after="120"/>
        <w:ind w:firstLine="0"/>
        <w:rPr>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C47834" w:rsidTr="003F3140">
        <w:tc>
          <w:tcPr>
            <w:tcW w:w="4785" w:type="dxa"/>
          </w:tcPr>
          <w:p w:rsidR="00C47834" w:rsidRPr="00334CEA" w:rsidRDefault="00C47834" w:rsidP="00A11814">
            <w:pPr>
              <w:spacing w:after="60"/>
              <w:ind w:firstLine="284"/>
              <w:rPr>
                <w:b/>
                <w:i/>
                <w:sz w:val="24"/>
                <w:szCs w:val="24"/>
              </w:rPr>
            </w:pPr>
            <w:r w:rsidRPr="00334CEA">
              <w:rPr>
                <w:b/>
                <w:i/>
                <w:sz w:val="24"/>
                <w:szCs w:val="24"/>
              </w:rPr>
              <w:t>Nơi nhận:</w:t>
            </w:r>
          </w:p>
          <w:p w:rsidR="00C47834" w:rsidRDefault="00915144" w:rsidP="00296A5E">
            <w:pPr>
              <w:pStyle w:val="ListParagraph"/>
              <w:numPr>
                <w:ilvl w:val="0"/>
                <w:numId w:val="2"/>
              </w:numPr>
              <w:ind w:left="851" w:hanging="284"/>
              <w:rPr>
                <w:sz w:val="22"/>
              </w:rPr>
            </w:pPr>
            <w:r>
              <w:rPr>
                <w:sz w:val="22"/>
              </w:rPr>
              <w:t>Như trên</w:t>
            </w:r>
            <w:r w:rsidR="00C47834" w:rsidRPr="00334CEA">
              <w:rPr>
                <w:sz w:val="22"/>
              </w:rPr>
              <w:t>;</w:t>
            </w:r>
          </w:p>
          <w:p w:rsidR="00915144" w:rsidRPr="00334CEA" w:rsidRDefault="00915144" w:rsidP="00296A5E">
            <w:pPr>
              <w:pStyle w:val="ListParagraph"/>
              <w:numPr>
                <w:ilvl w:val="0"/>
                <w:numId w:val="2"/>
              </w:numPr>
              <w:ind w:left="851" w:hanging="284"/>
              <w:rPr>
                <w:sz w:val="22"/>
              </w:rPr>
            </w:pPr>
            <w:r>
              <w:rPr>
                <w:sz w:val="22"/>
              </w:rPr>
              <w:t>Trưởng phòng (để báo cáo)</w:t>
            </w:r>
            <w:r w:rsidR="00C76927">
              <w:rPr>
                <w:sz w:val="22"/>
              </w:rPr>
              <w:t>;</w:t>
            </w:r>
          </w:p>
          <w:p w:rsidR="00C47834" w:rsidRPr="00334CEA" w:rsidRDefault="00C76927" w:rsidP="00296A5E">
            <w:pPr>
              <w:pStyle w:val="ListParagraph"/>
              <w:numPr>
                <w:ilvl w:val="0"/>
                <w:numId w:val="2"/>
              </w:numPr>
              <w:ind w:left="851" w:hanging="284"/>
              <w:rPr>
                <w:sz w:val="22"/>
              </w:rPr>
            </w:pPr>
            <w:r>
              <w:rPr>
                <w:sz w:val="22"/>
              </w:rPr>
              <w:t>Lưu: VT, Tổ PT.</w:t>
            </w:r>
          </w:p>
          <w:p w:rsidR="00C47834" w:rsidRDefault="00C47834" w:rsidP="003F3140">
            <w:pPr>
              <w:spacing w:after="60"/>
              <w:ind w:firstLine="0"/>
              <w:jc w:val="center"/>
              <w:rPr>
                <w:sz w:val="28"/>
                <w:szCs w:val="28"/>
              </w:rPr>
            </w:pPr>
          </w:p>
        </w:tc>
        <w:tc>
          <w:tcPr>
            <w:tcW w:w="4786" w:type="dxa"/>
          </w:tcPr>
          <w:p w:rsidR="00C47834" w:rsidRDefault="00C76927" w:rsidP="003F3140">
            <w:pPr>
              <w:spacing w:after="60"/>
              <w:ind w:firstLine="0"/>
              <w:jc w:val="center"/>
              <w:rPr>
                <w:b/>
                <w:sz w:val="28"/>
                <w:szCs w:val="28"/>
              </w:rPr>
            </w:pPr>
            <w:r>
              <w:rPr>
                <w:b/>
                <w:sz w:val="28"/>
                <w:szCs w:val="28"/>
              </w:rPr>
              <w:t xml:space="preserve">KT. </w:t>
            </w:r>
            <w:r w:rsidR="00C47834" w:rsidRPr="00334CEA">
              <w:rPr>
                <w:b/>
                <w:sz w:val="28"/>
                <w:szCs w:val="28"/>
              </w:rPr>
              <w:t>TRƯỞNG PHÒNG</w:t>
            </w:r>
          </w:p>
          <w:p w:rsidR="00C76927" w:rsidRPr="00334CEA" w:rsidRDefault="00C76927" w:rsidP="003F3140">
            <w:pPr>
              <w:spacing w:after="60"/>
              <w:ind w:firstLine="0"/>
              <w:jc w:val="center"/>
              <w:rPr>
                <w:b/>
                <w:sz w:val="28"/>
                <w:szCs w:val="28"/>
              </w:rPr>
            </w:pPr>
            <w:r>
              <w:rPr>
                <w:b/>
                <w:sz w:val="28"/>
                <w:szCs w:val="28"/>
              </w:rPr>
              <w:t>PHÓ TRƯỞNG PHÒNG</w:t>
            </w:r>
          </w:p>
          <w:p w:rsidR="00C47834" w:rsidRPr="00334CEA" w:rsidRDefault="00C47834" w:rsidP="003F3140">
            <w:pPr>
              <w:spacing w:after="60"/>
              <w:ind w:firstLine="0"/>
              <w:jc w:val="center"/>
              <w:rPr>
                <w:b/>
                <w:sz w:val="28"/>
                <w:szCs w:val="28"/>
              </w:rPr>
            </w:pPr>
          </w:p>
          <w:p w:rsidR="00C47834" w:rsidRPr="00334CEA" w:rsidRDefault="00C47834" w:rsidP="003F3140">
            <w:pPr>
              <w:spacing w:after="60"/>
              <w:ind w:firstLine="0"/>
              <w:jc w:val="center"/>
              <w:rPr>
                <w:b/>
                <w:sz w:val="28"/>
                <w:szCs w:val="28"/>
              </w:rPr>
            </w:pPr>
          </w:p>
          <w:p w:rsidR="00C47834" w:rsidRDefault="00C47834" w:rsidP="003F3140">
            <w:pPr>
              <w:spacing w:after="60"/>
              <w:ind w:firstLine="0"/>
              <w:jc w:val="center"/>
              <w:rPr>
                <w:b/>
                <w:sz w:val="28"/>
                <w:szCs w:val="28"/>
              </w:rPr>
            </w:pPr>
          </w:p>
          <w:p w:rsidR="00FA5A42" w:rsidRPr="00334CEA" w:rsidRDefault="00FA5A42" w:rsidP="003F3140">
            <w:pPr>
              <w:spacing w:after="60"/>
              <w:ind w:firstLine="0"/>
              <w:jc w:val="center"/>
              <w:rPr>
                <w:b/>
                <w:sz w:val="28"/>
                <w:szCs w:val="28"/>
              </w:rPr>
            </w:pPr>
          </w:p>
          <w:p w:rsidR="00C47834" w:rsidRDefault="00C47834" w:rsidP="003F3140">
            <w:pPr>
              <w:spacing w:after="60"/>
              <w:ind w:firstLine="0"/>
              <w:jc w:val="center"/>
              <w:rPr>
                <w:sz w:val="28"/>
                <w:szCs w:val="28"/>
              </w:rPr>
            </w:pPr>
            <w:r w:rsidRPr="00334CEA">
              <w:rPr>
                <w:b/>
                <w:sz w:val="28"/>
                <w:szCs w:val="28"/>
              </w:rPr>
              <w:t xml:space="preserve">Nguyễn </w:t>
            </w:r>
            <w:r w:rsidR="00C76927">
              <w:rPr>
                <w:b/>
                <w:sz w:val="28"/>
                <w:szCs w:val="28"/>
              </w:rPr>
              <w:t>Văn Quí</w:t>
            </w:r>
          </w:p>
        </w:tc>
      </w:tr>
    </w:tbl>
    <w:p w:rsidR="00C47834" w:rsidRDefault="00C47834"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AC0F39" w:rsidRDefault="00AC0F39" w:rsidP="00EB5A22">
      <w:pPr>
        <w:ind w:firstLine="0"/>
      </w:pPr>
    </w:p>
    <w:p w:rsidR="002A5BEC" w:rsidRDefault="002A5BEC" w:rsidP="00AC0F39">
      <w:pPr>
        <w:shd w:val="clear" w:color="auto" w:fill="FFFFFF"/>
        <w:spacing w:before="144" w:after="144" w:line="375" w:lineRule="atLeast"/>
        <w:ind w:firstLine="993"/>
        <w:textAlignment w:val="baseline"/>
        <w:outlineLvl w:val="0"/>
        <w:rPr>
          <w:rFonts w:ascii="inherit" w:eastAsia="Times New Roman" w:hAnsi="inherit" w:cs="Arial"/>
          <w:b/>
          <w:bCs/>
          <w:color w:val="000000"/>
          <w:kern w:val="36"/>
          <w:sz w:val="29"/>
          <w:szCs w:val="29"/>
        </w:rPr>
      </w:pPr>
    </w:p>
    <w:p w:rsidR="00AC0F39" w:rsidRPr="009724D4" w:rsidRDefault="00AC0F39" w:rsidP="00AC0F39">
      <w:pPr>
        <w:shd w:val="clear" w:color="auto" w:fill="FFFFFF"/>
        <w:spacing w:before="144" w:after="144" w:line="375" w:lineRule="atLeast"/>
        <w:ind w:firstLine="993"/>
        <w:textAlignment w:val="baseline"/>
        <w:outlineLvl w:val="0"/>
        <w:rPr>
          <w:rFonts w:ascii="inherit" w:eastAsia="Times New Roman" w:hAnsi="inherit" w:cs="Arial"/>
          <w:b/>
          <w:bCs/>
          <w:color w:val="000000"/>
          <w:kern w:val="36"/>
          <w:sz w:val="29"/>
          <w:szCs w:val="29"/>
        </w:rPr>
      </w:pPr>
      <w:r>
        <w:rPr>
          <w:rFonts w:ascii="inherit" w:eastAsia="Times New Roman" w:hAnsi="inherit" w:cs="Arial"/>
          <w:b/>
          <w:bCs/>
          <w:color w:val="000000"/>
          <w:kern w:val="36"/>
          <w:sz w:val="29"/>
          <w:szCs w:val="29"/>
        </w:rPr>
        <w:t>T</w:t>
      </w:r>
      <w:r w:rsidRPr="009724D4">
        <w:rPr>
          <w:rFonts w:ascii="inherit" w:eastAsia="Times New Roman" w:hAnsi="inherit" w:cs="Arial"/>
          <w:b/>
          <w:bCs/>
          <w:color w:val="000000"/>
          <w:kern w:val="36"/>
          <w:sz w:val="29"/>
          <w:szCs w:val="29"/>
        </w:rPr>
        <w:t>rường THCS thực hiện Báo cáo nhanh theo Văn bản số 4178/BGDĐT-GDTrH ngày 13/9/2018 của Bộ Giáo dục và Đào tạo</w:t>
      </w:r>
    </w:p>
    <w:p w:rsidR="00AC0F39" w:rsidRPr="009724D4" w:rsidRDefault="00AC0F39" w:rsidP="00AC0F39">
      <w:pPr>
        <w:spacing w:before="144" w:after="144" w:line="689" w:lineRule="atLeast"/>
        <w:ind w:firstLine="993"/>
        <w:rPr>
          <w:rFonts w:eastAsia="Times New Roman" w:cs="Times New Roman"/>
          <w:sz w:val="51"/>
          <w:szCs w:val="51"/>
        </w:rPr>
      </w:pPr>
      <w:r w:rsidRPr="009724D4">
        <w:rPr>
          <w:rFonts w:eastAsia="Times New Roman" w:cs="Times New Roman"/>
          <w:sz w:val="51"/>
          <w:szCs w:val="51"/>
        </w:rPr>
        <w:t>Báo cáo của trường THCS cho đoàn kiểm tra BGD</w:t>
      </w:r>
    </w:p>
    <w:p w:rsidR="00AC0F39" w:rsidRPr="009724D4" w:rsidRDefault="00AC0F39" w:rsidP="00AC0F39">
      <w:pPr>
        <w:spacing w:before="144" w:line="263" w:lineRule="atLeast"/>
        <w:ind w:firstLine="993"/>
        <w:rPr>
          <w:rFonts w:eastAsia="Times New Roman" w:cs="Times New Roman"/>
          <w:sz w:val="20"/>
          <w:szCs w:val="20"/>
        </w:rPr>
      </w:pPr>
      <w:r w:rsidRPr="009724D4">
        <w:rPr>
          <w:rFonts w:eastAsia="Times New Roman" w:cs="Times New Roman"/>
          <w:sz w:val="20"/>
          <w:szCs w:val="20"/>
        </w:rPr>
        <w:t>Các đơn vị gửi Báo cáo theo các mục dưới đây.</w:t>
      </w:r>
      <w:r w:rsidRPr="009724D4">
        <w:rPr>
          <w:rFonts w:eastAsia="Times New Roman" w:cs="Times New Roman"/>
          <w:sz w:val="20"/>
          <w:szCs w:val="20"/>
        </w:rPr>
        <w:br/>
        <w:t>Vui lòng nhập địa chỉ mail chính thức của đơn vị để nhận phản hồi từ hệ thống.</w:t>
      </w:r>
    </w:p>
    <w:p w:rsidR="00AC0F39" w:rsidRPr="009724D4" w:rsidRDefault="00AC0F39" w:rsidP="00AC0F39">
      <w:pPr>
        <w:spacing w:before="144"/>
        <w:ind w:firstLine="993"/>
        <w:rPr>
          <w:rFonts w:eastAsia="Times New Roman" w:cs="Times New Roman"/>
          <w:sz w:val="20"/>
          <w:szCs w:val="20"/>
        </w:rPr>
      </w:pPr>
      <w:r w:rsidRPr="009724D4">
        <w:rPr>
          <w:rFonts w:eastAsia="Times New Roman" w:cs="Times New Roman"/>
          <w:sz w:val="20"/>
          <w:szCs w:val="20"/>
        </w:rPr>
        <w:t xml:space="preserve">Tên và ảnh được liên kết với tài khoản Google của bạn sẽ được ghi lại khi bạn tải tệp lên và gửi biểu mẫu này. </w:t>
      </w:r>
    </w:p>
    <w:p w:rsidR="00AC0F39" w:rsidRPr="009724D4" w:rsidRDefault="00AC0F39" w:rsidP="00AC0F39">
      <w:pPr>
        <w:spacing w:before="144" w:after="144"/>
        <w:ind w:firstLine="993"/>
        <w:rPr>
          <w:rFonts w:eastAsia="Times New Roman" w:cs="Times New Roman"/>
          <w:color w:val="DB4437"/>
          <w:sz w:val="20"/>
          <w:szCs w:val="20"/>
        </w:rPr>
      </w:pPr>
      <w:r w:rsidRPr="009724D4">
        <w:rPr>
          <w:rFonts w:eastAsia="Times New Roman" w:cs="Times New Roman"/>
          <w:color w:val="DB4437"/>
          <w:sz w:val="20"/>
          <w:szCs w:val="20"/>
        </w:rPr>
        <w:t>*Bắt buộc</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Địa chỉ email </w:t>
      </w:r>
      <w:r w:rsidRPr="009724D4">
        <w:rPr>
          <w:rFonts w:eastAsia="Times New Roman" w:cs="Times New Roman"/>
          <w:color w:val="DB4437"/>
          <w:sz w:val="30"/>
        </w:rPr>
        <w:t>*</w: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Email của bạn</w:t>
      </w:r>
    </w:p>
    <w:p w:rsidR="00AC0F39" w:rsidRPr="009724D4" w:rsidRDefault="00AC0F39" w:rsidP="00AC0F39">
      <w:pPr>
        <w:shd w:val="clear" w:color="auto" w:fill="673AB7"/>
        <w:spacing w:before="30" w:line="360" w:lineRule="atLeast"/>
        <w:ind w:firstLine="993"/>
        <w:rPr>
          <w:rFonts w:ascii="Helvetica" w:eastAsia="Times New Roman" w:hAnsi="Helvetica" w:cs="Helvetica"/>
          <w:color w:val="FFFFFF"/>
          <w:sz w:val="30"/>
          <w:szCs w:val="30"/>
        </w:rPr>
      </w:pPr>
      <w:r w:rsidRPr="009724D4">
        <w:rPr>
          <w:rFonts w:ascii="Helvetica" w:eastAsia="Times New Roman" w:hAnsi="Helvetica" w:cs="Helvetica"/>
          <w:color w:val="FFFFFF"/>
          <w:sz w:val="30"/>
          <w:szCs w:val="30"/>
        </w:rPr>
        <w:t>THÔNG TIN ĐƠN VỊ</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Mã số báo cáo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Xem mã số báo cáo tại địa chỉ: </w:t>
      </w:r>
      <w:hyperlink r:id="rId7" w:history="1">
        <w:r w:rsidRPr="009724D4">
          <w:rPr>
            <w:rFonts w:eastAsia="Times New Roman" w:cs="Times New Roman"/>
            <w:color w:val="0000FF"/>
            <w:sz w:val="20"/>
            <w:u w:val="single"/>
          </w:rPr>
          <w:t>https://docs.google.com/spreadsheets/d/1bsyMMGRkO0Gq3jroG-MSuKo707Wn3LVJmB5UsDgwqSw/edit?usp=sharing</w:t>
        </w:r>
      </w:hyperlink>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0.75pt;height:18pt" o:ole="">
            <v:imagedata r:id="rId8" o:title=""/>
          </v:shape>
          <w:control r:id="rId9" w:name="DefaultOcxName" w:shapeid="_x0000_i1063"/>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Tên đơn vị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Ghi đầy đủ cấp học và tên trường. Ví dụ: THCS Nguyễn Văn ...; TH-THCS Nguyễn ...</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67" type="#_x0000_t75" style="width:60.75pt;height:18pt" o:ole="">
            <v:imagedata r:id="rId8" o:title=""/>
          </v:shape>
          <w:control r:id="rId10" w:name="DefaultOcxName1" w:shapeid="_x0000_i1067"/>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Họ và Tên Hiệu trưởng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71" type="#_x0000_t75" style="width:60.75pt;height:18pt" o:ole="">
            <v:imagedata r:id="rId8" o:title=""/>
          </v:shape>
          <w:control r:id="rId11" w:name="DefaultOcxName2" w:shapeid="_x0000_i1071"/>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Điện thoại của Hiệu trưởng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75" type="#_x0000_t75" style="width:60.75pt;height:18pt" o:ole="">
            <v:imagedata r:id="rId8" o:title=""/>
          </v:shape>
          <w:control r:id="rId12" w:name="DefaultOcxName3" w:shapeid="_x0000_i1075"/>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Tổng số Tổ chuyên môn của nhà trường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79" type="#_x0000_t75" style="width:60.75pt;height:18pt" o:ole="">
            <v:imagedata r:id="rId8" o:title=""/>
          </v:shape>
          <w:control r:id="rId13" w:name="DefaultOcxName4" w:shapeid="_x0000_i1079"/>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 Kế hoạch năm học 2017 - 2018 của nhà trường có nội dung hướng dẫn các tổ chuyên môn về "Công tác rà soát, cập nhật, điều chỉnh nội dung dạy học"? </w:t>
      </w:r>
      <w:r w:rsidRPr="009724D4">
        <w:rPr>
          <w:rFonts w:eastAsia="Times New Roman" w:cs="Times New Roman"/>
          <w:color w:val="DB4437"/>
          <w:sz w:val="30"/>
        </w:rPr>
        <w:t>*</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Có</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Không</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lastRenderedPageBreak/>
        <w:t>2. Kế hoạch năm học 2018 - 2019 của nhà trường có nội dung hướng dẫn các tổ chuyên môn về "xây dựng và thực hiện kế hoạch giáo dục nhà trường"? </w:t>
      </w:r>
      <w:r w:rsidRPr="009724D4">
        <w:rPr>
          <w:rFonts w:eastAsia="Times New Roman" w:cs="Times New Roman"/>
          <w:color w:val="DB4437"/>
          <w:sz w:val="30"/>
        </w:rPr>
        <w:t>*</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Có</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Không</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3. Số môn học của nhà trường đã thực hiện việc sắp xếp Kế hoạch dạy học chủ động theo định hướng đổi mới trong năm học 2017 - 2018 là?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83" type="#_x0000_t75" style="width:60.75pt;height:18pt" o:ole="">
            <v:imagedata r:id="rId8" o:title=""/>
          </v:shape>
          <w:control r:id="rId14" w:name="DefaultOcxName5" w:shapeid="_x0000_i1083"/>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4. Số môn học của nhà trường đã thực hiện việc sắp xếp Kế hoạch dạy học chủ động theo định hướng đổi mới trong năm học 2018 - 2019 là?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87" type="#_x0000_t75" style="width:60.75pt;height:18pt" o:ole="">
            <v:imagedata r:id="rId8" o:title=""/>
          </v:shape>
          <w:control r:id="rId15" w:name="DefaultOcxName6" w:shapeid="_x0000_i1087"/>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5. Số môn học của nhà trường vẫn thực hiện theo Phân phối Chương trình của Quyết định 16 trong năm học 2017 - 2018 là?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91" type="#_x0000_t75" style="width:60.75pt;height:18pt" o:ole="">
            <v:imagedata r:id="rId8" o:title=""/>
          </v:shape>
          <w:control r:id="rId16" w:name="DefaultOcxName7" w:shapeid="_x0000_i1091"/>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6. Số môn học của nhà trường vẫn thực hiện theo đúng như Phân phối Chương trình của Quyết định 16 trong năm học 2018 - 2019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95" type="#_x0000_t75" style="width:60.75pt;height:18pt" o:ole="">
            <v:imagedata r:id="rId8" o:title=""/>
          </v:shape>
          <w:control r:id="rId17" w:name="DefaultOcxName8" w:shapeid="_x0000_i1095"/>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7. Số Chuyên đề của nhà trường đã thực hiện trong năm học 2017 - 2018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099" type="#_x0000_t75" style="width:60.75pt;height:18pt" o:ole="">
            <v:imagedata r:id="rId8" o:title=""/>
          </v:shape>
          <w:control r:id="rId18" w:name="DefaultOcxName9" w:shapeid="_x0000_i1099"/>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8. Số Chuyên đề của nhà trường đã thực hiện trong 2 tháng đầu năm học 2018 - 2019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03" type="#_x0000_t75" style="width:60.75pt;height:18pt" o:ole="">
            <v:imagedata r:id="rId8" o:title=""/>
          </v:shape>
          <w:control r:id="rId19" w:name="DefaultOcxName10" w:shapeid="_x0000_i1103"/>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9. Số "tiết học ngoài nhà trường (có thực hiện kiểm tra đánh giá)" đã thực hiện trong năm học 2017 - 2018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07" type="#_x0000_t75" style="width:60.75pt;height:18pt" o:ole="">
            <v:imagedata r:id="rId8" o:title=""/>
          </v:shape>
          <w:control r:id="rId20" w:name="DefaultOcxName11" w:shapeid="_x0000_i1107"/>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10. Số buổi "hoạt động GD ngoại khoá" đã thực hiện trong năm học 2017 - 2018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11" type="#_x0000_t75" style="width:60.75pt;height:18pt" o:ole="">
            <v:imagedata r:id="rId8" o:title=""/>
          </v:shape>
          <w:control r:id="rId21" w:name="DefaultOcxName12" w:shapeid="_x0000_i1111"/>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lastRenderedPageBreak/>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11. Số giờ dạy có "tích hợp giáo dục biển đảo" đã thực hiện trong năm học 2017 - 2018 là ?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15" type="#_x0000_t75" style="width:60.75pt;height:18pt" o:ole="">
            <v:imagedata r:id="rId8" o:title=""/>
          </v:shape>
          <w:control r:id="rId22" w:name="DefaultOcxName13" w:shapeid="_x0000_i1115"/>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12. Việc dạy có "tích hợp giáo dục biển đảo" ở Mục 11. được áp dụng cho các môn học nào? </w:t>
      </w:r>
      <w:r w:rsidRPr="009724D4">
        <w:rPr>
          <w:rFonts w:eastAsia="Times New Roman" w:cs="Times New Roman"/>
          <w:color w:val="DB4437"/>
          <w:sz w:val="30"/>
        </w:rPr>
        <w:t>*</w:t>
      </w:r>
    </w:p>
    <w:p w:rsidR="00AC0F39" w:rsidRPr="009724D4" w:rsidRDefault="00AC0F39" w:rsidP="00AC0F39">
      <w:pPr>
        <w:ind w:firstLine="993"/>
        <w:rPr>
          <w:rFonts w:eastAsia="Times New Roman" w:cs="Times New Roman"/>
          <w:color w:val="444444"/>
          <w:sz w:val="21"/>
          <w:szCs w:val="21"/>
        </w:rPr>
      </w:pPr>
      <w:r w:rsidRPr="009724D4">
        <w:rPr>
          <w:rFonts w:eastAsia="Times New Roman" w:cs="Times New Roman"/>
          <w:color w:val="444444"/>
          <w:sz w:val="21"/>
          <w:szCs w:val="21"/>
        </w:rPr>
        <w:t>Chọn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13. Việc tích hợp nội dung giáo dục phòng chống tham nhũng theo chỉ đạo tại Chỉ thị 10/CT-TTg </w:t>
      </w:r>
      <w:r w:rsidRPr="009724D4">
        <w:rPr>
          <w:rFonts w:eastAsia="Times New Roman" w:cs="Times New Roman"/>
          <w:color w:val="DB4437"/>
          <w:sz w:val="30"/>
        </w:rPr>
        <w:t>*</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Có</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Không</w:t>
      </w:r>
    </w:p>
    <w:p w:rsidR="00AC0F39" w:rsidRPr="009724D4" w:rsidRDefault="00AC0F39" w:rsidP="00AC0F39">
      <w:pPr>
        <w:shd w:val="clear" w:color="auto" w:fill="673AB7"/>
        <w:spacing w:before="30" w:line="360" w:lineRule="atLeast"/>
        <w:ind w:firstLine="993"/>
        <w:rPr>
          <w:rFonts w:ascii="Helvetica" w:eastAsia="Times New Roman" w:hAnsi="Helvetica" w:cs="Helvetica"/>
          <w:color w:val="FFFFFF"/>
          <w:sz w:val="30"/>
          <w:szCs w:val="30"/>
        </w:rPr>
      </w:pPr>
      <w:r w:rsidRPr="009724D4">
        <w:rPr>
          <w:rFonts w:ascii="Helvetica" w:eastAsia="Times New Roman" w:hAnsi="Helvetica" w:cs="Helvetica"/>
          <w:color w:val="FFFFFF"/>
          <w:sz w:val="30"/>
          <w:szCs w:val="30"/>
        </w:rPr>
        <w:t>GỬI TẬP TIN BÁO CÁO MỤC 13.</w:t>
      </w:r>
    </w:p>
    <w:p w:rsidR="00AC0F39" w:rsidRPr="009724D4" w:rsidRDefault="00AC0F39" w:rsidP="00AC0F39">
      <w:pPr>
        <w:spacing w:before="144" w:line="284" w:lineRule="atLeast"/>
        <w:ind w:firstLine="993"/>
        <w:rPr>
          <w:rFonts w:ascii="Helvetica" w:eastAsia="Times New Roman" w:hAnsi="Helvetica" w:cs="Helvetica"/>
          <w:color w:val="212121"/>
          <w:sz w:val="21"/>
          <w:szCs w:val="21"/>
        </w:rPr>
      </w:pPr>
      <w:r w:rsidRPr="009724D4">
        <w:rPr>
          <w:rFonts w:ascii="Helvetica" w:eastAsia="Times New Roman" w:hAnsi="Helvetica" w:cs="Helvetica"/>
          <w:color w:val="212121"/>
          <w:sz w:val="21"/>
          <w:szCs w:val="21"/>
        </w:rPr>
        <w:t>Gửi tập tin minh chứng cho mục cho Mục 13. nhà trường đã thực hiện trong năm học 2017 - 2018</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Tập tin minh chứng cho việc đã thực hiện tích hợp nội dung giáo dục phòng chống tham nhũng theo chỉ đạo tại Chỉ thị 10/CT-TTg vào dạy học (tham khảo: </w:t>
      </w:r>
      <w:hyperlink r:id="rId23" w:history="1">
        <w:r w:rsidRPr="009724D4">
          <w:rPr>
            <w:rFonts w:eastAsia="Times New Roman" w:cs="Times New Roman"/>
            <w:color w:val="0000FF"/>
            <w:sz w:val="30"/>
            <w:u w:val="single"/>
          </w:rPr>
          <w:t>http://gdtrunghoc.hcm.edu.vn/phong-chong-tham-nhung-c41389.aspx</w:t>
        </w:r>
      </w:hyperlink>
      <w:r w:rsidRPr="009724D4">
        <w:rPr>
          <w:rFonts w:eastAsia="Times New Roman" w:cs="Times New Roman"/>
          <w:color w:val="000000"/>
          <w:sz w:val="30"/>
          <w:szCs w:val="30"/>
        </w:rPr>
        <w:t>)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Tập tin là Kế hoạch năm học của Tổ/Nhóm GDCD hoặc Biên bản kiểm tra nội bộ nhà trường về nội dung này. Tập tin được nén thành 01 tập tin và đặt theo tên Trường 01. Ví dụ: Bui Thi Xuan 01.zip</w:t>
      </w:r>
    </w:p>
    <w:p w:rsidR="00AC0F39" w:rsidRPr="009724D4" w:rsidRDefault="00AC0F39" w:rsidP="00AC0F39">
      <w:pPr>
        <w:spacing w:line="300" w:lineRule="atLeast"/>
        <w:ind w:firstLine="993"/>
        <w:jc w:val="center"/>
        <w:rPr>
          <w:rFonts w:eastAsia="Times New Roman" w:cs="Times New Roman"/>
          <w:caps/>
          <w:color w:val="4285F4"/>
          <w:sz w:val="21"/>
          <w:szCs w:val="21"/>
        </w:rPr>
      </w:pPr>
      <w:r w:rsidRPr="009724D4">
        <w:rPr>
          <w:rFonts w:eastAsia="Times New Roman" w:cs="Times New Roman"/>
          <w:caps/>
          <w:color w:val="4285F4"/>
          <w:sz w:val="21"/>
        </w:rPr>
        <w:t>THÊM TỆP</w:t>
      </w:r>
    </w:p>
    <w:p w:rsidR="00AC0F39" w:rsidRPr="009724D4" w:rsidRDefault="00AC0F39" w:rsidP="00AC0F39">
      <w:pPr>
        <w:shd w:val="clear" w:color="auto" w:fill="673AB7"/>
        <w:spacing w:before="30" w:line="360" w:lineRule="atLeast"/>
        <w:ind w:firstLine="993"/>
        <w:rPr>
          <w:rFonts w:ascii="Helvetica" w:eastAsia="Times New Roman" w:hAnsi="Helvetica" w:cs="Helvetica"/>
          <w:color w:val="FFFFFF"/>
          <w:sz w:val="30"/>
          <w:szCs w:val="30"/>
        </w:rPr>
      </w:pPr>
      <w:r w:rsidRPr="009724D4">
        <w:rPr>
          <w:rFonts w:ascii="Helvetica" w:eastAsia="Times New Roman" w:hAnsi="Helvetica" w:cs="Helvetica"/>
          <w:color w:val="FFFFFF"/>
          <w:sz w:val="30"/>
          <w:szCs w:val="30"/>
        </w:rPr>
        <w:t>GỬI TẬP TIN BÁO CÁO MỤC 14. (a và b)</w:t>
      </w:r>
    </w:p>
    <w:p w:rsidR="00AC0F39" w:rsidRPr="009724D4" w:rsidRDefault="00AC0F39" w:rsidP="00AC0F39">
      <w:pPr>
        <w:spacing w:before="144" w:line="284" w:lineRule="atLeast"/>
        <w:ind w:firstLine="993"/>
        <w:rPr>
          <w:rFonts w:ascii="Helvetica" w:eastAsia="Times New Roman" w:hAnsi="Helvetica" w:cs="Helvetica"/>
          <w:color w:val="212121"/>
          <w:sz w:val="21"/>
          <w:szCs w:val="21"/>
        </w:rPr>
      </w:pPr>
      <w:r w:rsidRPr="009724D4">
        <w:rPr>
          <w:rFonts w:ascii="Helvetica" w:eastAsia="Times New Roman" w:hAnsi="Helvetica" w:cs="Helvetica"/>
          <w:color w:val="212121"/>
          <w:sz w:val="21"/>
          <w:szCs w:val="21"/>
        </w:rPr>
        <w:t>Gửi tập tin minh chứng cho mục cho Mục 14a. và 14b. mà nhà trường đã thực hiện trong năm học 2017 - 2018</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14 a. Quản lý DTHT tại nhà trường trong năm học 2017 - 2018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Hiệu trưởng có Kế hoạch Kiểm tra nội bộ nhà trường có nội dung về việc quản lý DTHT (Đính kèm tập tin Kế hoạch KTNB năm học 2017 - 2018 theo tên Trường 03. Ví dụ: Bui Thi Xuan 03.zip</w:t>
      </w:r>
    </w:p>
    <w:p w:rsidR="00AC0F39" w:rsidRPr="009724D4" w:rsidRDefault="00AC0F39" w:rsidP="00AC0F39">
      <w:pPr>
        <w:spacing w:line="300" w:lineRule="atLeast"/>
        <w:ind w:firstLine="993"/>
        <w:jc w:val="center"/>
        <w:rPr>
          <w:rFonts w:eastAsia="Times New Roman" w:cs="Times New Roman"/>
          <w:caps/>
          <w:color w:val="4285F4"/>
          <w:sz w:val="21"/>
          <w:szCs w:val="21"/>
        </w:rPr>
      </w:pPr>
      <w:r w:rsidRPr="009724D4">
        <w:rPr>
          <w:rFonts w:eastAsia="Times New Roman" w:cs="Times New Roman"/>
          <w:caps/>
          <w:color w:val="4285F4"/>
          <w:sz w:val="21"/>
        </w:rPr>
        <w:t>THÊM TỆP</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14 b. Danh sách GV tham gia DTHT ngoài nhà trường (đã được HT ký cho phép) trong năm học 2017 - 2018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Đính kèm tập tin (.XLS) có các nội dung STT; Họ và tên GV; Môn dạy; Địa chỉ Điểm DTHT (nếu có); Ghi chú . Tập tin đặt tên theo tên Trường 03. Ví dụ: Bui Thi Xuan 03.zip</w:t>
      </w:r>
    </w:p>
    <w:p w:rsidR="00AC0F39" w:rsidRPr="009724D4" w:rsidRDefault="00AC0F39" w:rsidP="00AC0F39">
      <w:pPr>
        <w:spacing w:line="300" w:lineRule="atLeast"/>
        <w:ind w:firstLine="993"/>
        <w:jc w:val="center"/>
        <w:rPr>
          <w:rFonts w:eastAsia="Times New Roman" w:cs="Times New Roman"/>
          <w:caps/>
          <w:color w:val="4285F4"/>
          <w:sz w:val="21"/>
          <w:szCs w:val="21"/>
        </w:rPr>
      </w:pPr>
      <w:r w:rsidRPr="009724D4">
        <w:rPr>
          <w:rFonts w:eastAsia="Times New Roman" w:cs="Times New Roman"/>
          <w:caps/>
          <w:color w:val="4285F4"/>
          <w:sz w:val="21"/>
        </w:rPr>
        <w:t>THÊM TỆP</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15 a. Việc Tổ chuyên môn đổi mới kiểm tra đánh giá, xây dựng và áp dụng ma trận đề kiểm tra theo định hướng phát triển năng lực của học sinh trong năm học 2017 - 2018? </w:t>
      </w:r>
      <w:r w:rsidRPr="009724D4">
        <w:rPr>
          <w:rFonts w:eastAsia="Times New Roman" w:cs="Times New Roman"/>
          <w:color w:val="DB4437"/>
          <w:sz w:val="30"/>
        </w:rPr>
        <w:t>*</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Có</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Không</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15 b. Số lượng Tổ/Nhóm chuyên môn thực hiện đổi mới kiểm tra đánh giá, xây dựng và áp dụng ma trận đề kiểm tra theo định hướng phát triển năng lực của học sinh?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lastRenderedPageBreak/>
        <w:object w:dxaOrig="225" w:dyaOrig="225">
          <v:shape id="_x0000_i1119" type="#_x0000_t75" style="width:60.75pt;height:18pt" o:ole="">
            <v:imagedata r:id="rId8" o:title=""/>
          </v:shape>
          <w:control r:id="rId24" w:name="DefaultOcxName14" w:shapeid="_x0000_i1119"/>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hd w:val="clear" w:color="auto" w:fill="673AB7"/>
        <w:spacing w:before="30" w:line="360" w:lineRule="atLeast"/>
        <w:ind w:firstLine="993"/>
        <w:rPr>
          <w:rFonts w:ascii="Helvetica" w:eastAsia="Times New Roman" w:hAnsi="Helvetica" w:cs="Helvetica"/>
          <w:color w:val="FFFFFF"/>
          <w:sz w:val="30"/>
          <w:szCs w:val="30"/>
        </w:rPr>
      </w:pPr>
      <w:r w:rsidRPr="009724D4">
        <w:rPr>
          <w:rFonts w:ascii="Helvetica" w:eastAsia="Times New Roman" w:hAnsi="Helvetica" w:cs="Helvetica"/>
          <w:color w:val="FFFFFF"/>
          <w:sz w:val="30"/>
          <w:szCs w:val="30"/>
        </w:rPr>
        <w:t>GỬI TẬP TIN BÁO CÁO MỤC 15. (a và b)</w:t>
      </w:r>
    </w:p>
    <w:p w:rsidR="00AC0F39" w:rsidRPr="009724D4" w:rsidRDefault="00AC0F39" w:rsidP="00AC0F39">
      <w:pPr>
        <w:spacing w:before="144" w:line="284" w:lineRule="atLeast"/>
        <w:ind w:firstLine="993"/>
        <w:rPr>
          <w:rFonts w:ascii="Helvetica" w:eastAsia="Times New Roman" w:hAnsi="Helvetica" w:cs="Helvetica"/>
          <w:color w:val="212121"/>
          <w:sz w:val="21"/>
          <w:szCs w:val="21"/>
        </w:rPr>
      </w:pPr>
      <w:r w:rsidRPr="009724D4">
        <w:rPr>
          <w:rFonts w:ascii="Helvetica" w:eastAsia="Times New Roman" w:hAnsi="Helvetica" w:cs="Helvetica"/>
          <w:color w:val="212121"/>
          <w:sz w:val="21"/>
          <w:szCs w:val="21"/>
        </w:rPr>
        <w:t>Gửi tập tin minh chứng cho mục cho Mục 15a. và 15b. mà nhà trường đã thực hiện trong năm học 2017 - 2018 (Kế hoạch hoặc biên bản có nội dung liên quan). Ghi chú . Tập tin đặt tên theo tên Trường 03. Ví dụ: Bui Thi Xuan 03.zip</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Tập tin minh chứng cho nội dung thuộc Mục 15a. và 15b. trong năm học 2017 - 2018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Đính kèm tập tin (.XLS) có các nội dung STT; Tổ CM; số lượng đề KT đã thực hiện theo ma trận đề; Ghi chú . Tập tin đặt tên theo tên Trường 03. Ví dụ: Bui Thi Xuan 03.zip</w:t>
      </w:r>
    </w:p>
    <w:p w:rsidR="00AC0F39" w:rsidRPr="009724D4" w:rsidRDefault="00AC0F39" w:rsidP="00AC0F39">
      <w:pPr>
        <w:spacing w:line="300" w:lineRule="atLeast"/>
        <w:ind w:firstLine="993"/>
        <w:jc w:val="center"/>
        <w:rPr>
          <w:rFonts w:eastAsia="Times New Roman" w:cs="Times New Roman"/>
          <w:caps/>
          <w:color w:val="4285F4"/>
          <w:sz w:val="21"/>
          <w:szCs w:val="21"/>
        </w:rPr>
      </w:pPr>
      <w:r w:rsidRPr="009724D4">
        <w:rPr>
          <w:rFonts w:eastAsia="Times New Roman" w:cs="Times New Roman"/>
          <w:caps/>
          <w:color w:val="4285F4"/>
          <w:sz w:val="21"/>
        </w:rPr>
        <w:t>THÊM TỆP</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16a. Việc Tổ chuyên môn đổi mới sinh hoạt tổ/nhóm chuyên môn dựa trên nghiên cứu bài học trong năm học 2017 - 2018? </w:t>
      </w:r>
      <w:r w:rsidRPr="009724D4">
        <w:rPr>
          <w:rFonts w:eastAsia="Times New Roman" w:cs="Times New Roman"/>
          <w:color w:val="DB4437"/>
          <w:sz w:val="30"/>
        </w:rPr>
        <w:t>*</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Có</w:t>
      </w:r>
    </w:p>
    <w:p w:rsidR="00AC0F39" w:rsidRPr="009724D4" w:rsidRDefault="00AC0F39" w:rsidP="00AC0F39">
      <w:pPr>
        <w:spacing w:before="120"/>
        <w:ind w:firstLine="993"/>
        <w:rPr>
          <w:rFonts w:eastAsia="Times New Roman" w:cs="Times New Roman"/>
          <w:sz w:val="24"/>
          <w:szCs w:val="24"/>
        </w:rPr>
      </w:pPr>
      <w:r w:rsidRPr="009724D4">
        <w:rPr>
          <w:rFonts w:eastAsia="Times New Roman" w:cs="Times New Roman"/>
          <w:sz w:val="24"/>
          <w:szCs w:val="24"/>
        </w:rPr>
        <w:t>Không</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16b. Số tiết dạy có dự giờ của Tổ/Nhóm chuyên môn thực hiện góp ý theo cách phân tích hoạt động học của học sinh (không đánh giá trực tiếp hoạt động dạy của GV) trong năm học 2017 - 2018? </w:t>
      </w:r>
      <w:r w:rsidRPr="009724D4">
        <w:rPr>
          <w:rFonts w:eastAsia="Times New Roman" w:cs="Times New Roman"/>
          <w:color w:val="DB4437"/>
          <w:sz w:val="30"/>
        </w:rPr>
        <w:t>*</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23" type="#_x0000_t75" style="width:60.75pt;height:18pt" o:ole="">
            <v:imagedata r:id="rId8" o:title=""/>
          </v:shape>
          <w:control r:id="rId25" w:name="DefaultOcxName15" w:shapeid="_x0000_i1123"/>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Tập tin minh chứng cho nội dung thuộc Mục 16a. và 16b. mà nhà trường đã thực hiện trong năm học 2017 - 2018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Đính kèm tập tin minh chứng cho việc thực hiện (tập tin là bản KH hoặc Biên bản họp Tổ/nhóm CM); Ghi chú . Tập tin đặt tên theo tên Trường 03. Ví dụ: Bui Thi Xuan 03.zip</w:t>
      </w:r>
    </w:p>
    <w:p w:rsidR="00AC0F39" w:rsidRPr="009724D4" w:rsidRDefault="00AC0F39" w:rsidP="00AC0F39">
      <w:pPr>
        <w:spacing w:line="300" w:lineRule="atLeast"/>
        <w:ind w:firstLine="993"/>
        <w:jc w:val="center"/>
        <w:rPr>
          <w:rFonts w:eastAsia="Times New Roman" w:cs="Times New Roman"/>
          <w:caps/>
          <w:color w:val="4285F4"/>
          <w:sz w:val="21"/>
          <w:szCs w:val="21"/>
        </w:rPr>
      </w:pPr>
      <w:r w:rsidRPr="009724D4">
        <w:rPr>
          <w:rFonts w:eastAsia="Times New Roman" w:cs="Times New Roman"/>
          <w:caps/>
          <w:color w:val="4285F4"/>
          <w:sz w:val="21"/>
        </w:rPr>
        <w:t>THÊM TỆP</w:t>
      </w:r>
    </w:p>
    <w:p w:rsidR="00AC0F39" w:rsidRPr="009724D4" w:rsidRDefault="00AC0F39" w:rsidP="00AC0F39">
      <w:pPr>
        <w:shd w:val="clear" w:color="auto" w:fill="673AB7"/>
        <w:spacing w:before="30" w:line="360" w:lineRule="atLeast"/>
        <w:ind w:firstLine="993"/>
        <w:rPr>
          <w:rFonts w:ascii="Helvetica" w:eastAsia="Times New Roman" w:hAnsi="Helvetica" w:cs="Helvetica"/>
          <w:color w:val="FFFFFF"/>
          <w:sz w:val="30"/>
          <w:szCs w:val="30"/>
        </w:rPr>
      </w:pPr>
      <w:r w:rsidRPr="009724D4">
        <w:rPr>
          <w:rFonts w:ascii="Helvetica" w:eastAsia="Times New Roman" w:hAnsi="Helvetica" w:cs="Helvetica"/>
          <w:color w:val="FFFFFF"/>
          <w:sz w:val="30"/>
          <w:szCs w:val="30"/>
        </w:rPr>
        <w:t>THÔNG TIN NGƯỜI BÁO CÁO</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Người gửi báo cáo </w:t>
      </w:r>
      <w:r w:rsidRPr="009724D4">
        <w:rPr>
          <w:rFonts w:eastAsia="Times New Roman" w:cs="Times New Roman"/>
          <w:color w:val="DB4437"/>
          <w:sz w:val="30"/>
        </w:rPr>
        <w:t>*</w:t>
      </w:r>
    </w:p>
    <w:p w:rsidR="00AC0F39" w:rsidRPr="009724D4" w:rsidRDefault="00AC0F39" w:rsidP="00AC0F39">
      <w:pPr>
        <w:spacing w:line="263" w:lineRule="atLeast"/>
        <w:ind w:firstLine="993"/>
        <w:rPr>
          <w:rFonts w:eastAsia="Times New Roman" w:cs="Times New Roman"/>
          <w:sz w:val="20"/>
          <w:szCs w:val="20"/>
        </w:rPr>
      </w:pPr>
      <w:r w:rsidRPr="009724D4">
        <w:rPr>
          <w:rFonts w:eastAsia="Times New Roman" w:cs="Times New Roman"/>
          <w:sz w:val="20"/>
          <w:szCs w:val="20"/>
        </w:rPr>
        <w:t>Họ tên, chức vụ, số điện thoại.</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27" type="#_x0000_t75" style="width:60.75pt;height:18pt" o:ole="">
            <v:imagedata r:id="rId8" o:title=""/>
          </v:shape>
          <w:control r:id="rId26" w:name="DefaultOcxName16" w:shapeid="_x0000_i1127"/>
        </w:objec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30" w:line="405" w:lineRule="atLeast"/>
        <w:ind w:firstLine="993"/>
        <w:rPr>
          <w:rFonts w:eastAsia="Times New Roman" w:cs="Times New Roman"/>
          <w:color w:val="000000"/>
          <w:sz w:val="30"/>
          <w:szCs w:val="30"/>
        </w:rPr>
      </w:pPr>
      <w:r w:rsidRPr="009724D4">
        <w:rPr>
          <w:rFonts w:eastAsia="Times New Roman" w:cs="Times New Roman"/>
          <w:color w:val="000000"/>
          <w:sz w:val="30"/>
          <w:szCs w:val="30"/>
        </w:rPr>
        <w:t>Ý kiến, đề xuất (nếu có)</w:t>
      </w:r>
    </w:p>
    <w:p w:rsidR="00AC0F39" w:rsidRPr="009724D4" w:rsidRDefault="00AC0F39" w:rsidP="00AC0F39">
      <w:pPr>
        <w:ind w:firstLine="993"/>
        <w:textAlignment w:val="top"/>
        <w:rPr>
          <w:rFonts w:ascii="Helvetica" w:eastAsia="Times New Roman" w:hAnsi="Helvetica" w:cs="Helvetica"/>
          <w:sz w:val="24"/>
          <w:szCs w:val="24"/>
        </w:rPr>
      </w:pPr>
      <w:r w:rsidRPr="009724D4">
        <w:rPr>
          <w:rFonts w:ascii="Helvetica" w:eastAsia="Times New Roman" w:hAnsi="Helvetica" w:cs="Helvetica"/>
          <w:sz w:val="24"/>
          <w:szCs w:val="24"/>
        </w:rPr>
        <w:t>Câu trả lời của bạn</w:t>
      </w:r>
    </w:p>
    <w:p w:rsidR="00AC0F39" w:rsidRPr="009724D4" w:rsidRDefault="00AC0F39" w:rsidP="00AC0F39">
      <w:pPr>
        <w:spacing w:before="144" w:after="144"/>
        <w:ind w:firstLine="993"/>
        <w:textAlignment w:val="top"/>
        <w:rPr>
          <w:rFonts w:eastAsia="Times New Roman" w:cs="Times New Roman"/>
          <w:sz w:val="24"/>
          <w:szCs w:val="24"/>
        </w:rPr>
      </w:pPr>
      <w:r w:rsidRPr="009724D4">
        <w:rPr>
          <w:rFonts w:eastAsia="Times New Roman" w:cs="Times New Roman"/>
          <w:sz w:val="24"/>
          <w:szCs w:val="24"/>
        </w:rPr>
        <w:object w:dxaOrig="225" w:dyaOrig="225">
          <v:shape id="_x0000_i1131" type="#_x0000_t75" style="width:136.5pt;height:60.75pt" o:ole="">
            <v:imagedata r:id="rId27" o:title=""/>
          </v:shape>
          <w:control r:id="rId28" w:name="DefaultOcxName17" w:shapeid="_x0000_i1131"/>
        </w:object>
      </w:r>
    </w:p>
    <w:p w:rsidR="00AC0F39" w:rsidRPr="009724D4" w:rsidRDefault="00AC0F39" w:rsidP="00AC0F39">
      <w:pPr>
        <w:shd w:val="clear" w:color="auto" w:fill="4285F4"/>
        <w:spacing w:before="144" w:after="144" w:line="300" w:lineRule="atLeast"/>
        <w:ind w:firstLine="993"/>
        <w:jc w:val="center"/>
        <w:rPr>
          <w:rFonts w:ascii="Helvetica" w:eastAsia="Times New Roman" w:hAnsi="Helvetica" w:cs="Helvetica"/>
          <w:caps/>
          <w:color w:val="FFFFFF"/>
          <w:sz w:val="21"/>
          <w:szCs w:val="21"/>
        </w:rPr>
      </w:pPr>
      <w:r w:rsidRPr="009724D4">
        <w:rPr>
          <w:rFonts w:ascii="Helvetica" w:eastAsia="Times New Roman" w:hAnsi="Helvetica" w:cs="Helvetica"/>
          <w:caps/>
          <w:color w:val="FFFFFF"/>
          <w:sz w:val="21"/>
        </w:rPr>
        <w:t>GỬI</w:t>
      </w:r>
    </w:p>
    <w:p w:rsidR="00AC0F39" w:rsidRPr="00C47834" w:rsidRDefault="00AC0F39" w:rsidP="00AC0F39">
      <w:pPr>
        <w:ind w:firstLine="993"/>
      </w:pPr>
    </w:p>
    <w:sectPr w:rsidR="00AC0F39" w:rsidRPr="00C47834" w:rsidSect="00071D1B">
      <w:pgSz w:w="11907" w:h="16839" w:code="9"/>
      <w:pgMar w:top="567" w:right="1134" w:bottom="567" w:left="1418"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6E1A"/>
    <w:multiLevelType w:val="hybridMultilevel"/>
    <w:tmpl w:val="7916CE3E"/>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12"/>
    <w:rsid w:val="00025089"/>
    <w:rsid w:val="0005626D"/>
    <w:rsid w:val="000668CA"/>
    <w:rsid w:val="00071D1B"/>
    <w:rsid w:val="000E1183"/>
    <w:rsid w:val="00116817"/>
    <w:rsid w:val="001607E9"/>
    <w:rsid w:val="00162580"/>
    <w:rsid w:val="0018753D"/>
    <w:rsid w:val="001B522F"/>
    <w:rsid w:val="00285819"/>
    <w:rsid w:val="00296A5E"/>
    <w:rsid w:val="002A5BEC"/>
    <w:rsid w:val="003C2EF8"/>
    <w:rsid w:val="003F5951"/>
    <w:rsid w:val="0049629C"/>
    <w:rsid w:val="004B2014"/>
    <w:rsid w:val="00551D66"/>
    <w:rsid w:val="00554FB9"/>
    <w:rsid w:val="00564A1F"/>
    <w:rsid w:val="005D0DA6"/>
    <w:rsid w:val="00673332"/>
    <w:rsid w:val="006742AF"/>
    <w:rsid w:val="006D5F52"/>
    <w:rsid w:val="00704BCC"/>
    <w:rsid w:val="00776456"/>
    <w:rsid w:val="007C4C12"/>
    <w:rsid w:val="00852BAE"/>
    <w:rsid w:val="0085608E"/>
    <w:rsid w:val="008C28ED"/>
    <w:rsid w:val="008E1F0C"/>
    <w:rsid w:val="008E6FD3"/>
    <w:rsid w:val="00915144"/>
    <w:rsid w:val="0093346D"/>
    <w:rsid w:val="009B6D12"/>
    <w:rsid w:val="009C5095"/>
    <w:rsid w:val="00A11814"/>
    <w:rsid w:val="00AC0F39"/>
    <w:rsid w:val="00AC68A7"/>
    <w:rsid w:val="00B130D9"/>
    <w:rsid w:val="00B72AF2"/>
    <w:rsid w:val="00BA469A"/>
    <w:rsid w:val="00BC248E"/>
    <w:rsid w:val="00C47834"/>
    <w:rsid w:val="00C76927"/>
    <w:rsid w:val="00C85B8A"/>
    <w:rsid w:val="00CE342B"/>
    <w:rsid w:val="00D801AC"/>
    <w:rsid w:val="00E01D38"/>
    <w:rsid w:val="00E35FA2"/>
    <w:rsid w:val="00E47744"/>
    <w:rsid w:val="00E651A9"/>
    <w:rsid w:val="00EB5A22"/>
    <w:rsid w:val="00EF0808"/>
    <w:rsid w:val="00F66249"/>
    <w:rsid w:val="00F75924"/>
    <w:rsid w:val="00FA5A42"/>
    <w:rsid w:val="00FE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5F52"/>
    <w:pPr>
      <w:ind w:left="720"/>
      <w:contextualSpacing/>
    </w:pPr>
  </w:style>
  <w:style w:type="character" w:styleId="Hyperlink">
    <w:name w:val="Hyperlink"/>
    <w:basedOn w:val="DefaultParagraphFont"/>
    <w:uiPriority w:val="99"/>
    <w:unhideWhenUsed/>
    <w:rsid w:val="00AC0F39"/>
    <w:rPr>
      <w:color w:val="0000FF" w:themeColor="hyperlink"/>
      <w:u w:val="single"/>
    </w:rPr>
  </w:style>
  <w:style w:type="character" w:styleId="FollowedHyperlink">
    <w:name w:val="FollowedHyperlink"/>
    <w:basedOn w:val="DefaultParagraphFont"/>
    <w:uiPriority w:val="99"/>
    <w:semiHidden/>
    <w:unhideWhenUsed/>
    <w:rsid w:val="00AC0F39"/>
    <w:rPr>
      <w:color w:val="800080" w:themeColor="followedHyperlink"/>
      <w:u w:val="single"/>
    </w:rPr>
  </w:style>
  <w:style w:type="paragraph" w:styleId="NormalWeb">
    <w:name w:val="Normal (Web)"/>
    <w:basedOn w:val="Normal"/>
    <w:uiPriority w:val="99"/>
    <w:semiHidden/>
    <w:unhideWhenUsed/>
    <w:rsid w:val="00AC0F39"/>
    <w:pPr>
      <w:spacing w:before="100" w:beforeAutospacing="1" w:after="100" w:afterAutospacing="1"/>
      <w:ind w:firstLine="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5F52"/>
    <w:pPr>
      <w:ind w:left="720"/>
      <w:contextualSpacing/>
    </w:pPr>
  </w:style>
  <w:style w:type="character" w:styleId="Hyperlink">
    <w:name w:val="Hyperlink"/>
    <w:basedOn w:val="DefaultParagraphFont"/>
    <w:uiPriority w:val="99"/>
    <w:unhideWhenUsed/>
    <w:rsid w:val="00AC0F39"/>
    <w:rPr>
      <w:color w:val="0000FF" w:themeColor="hyperlink"/>
      <w:u w:val="single"/>
    </w:rPr>
  </w:style>
  <w:style w:type="character" w:styleId="FollowedHyperlink">
    <w:name w:val="FollowedHyperlink"/>
    <w:basedOn w:val="DefaultParagraphFont"/>
    <w:uiPriority w:val="99"/>
    <w:semiHidden/>
    <w:unhideWhenUsed/>
    <w:rsid w:val="00AC0F39"/>
    <w:rPr>
      <w:color w:val="800080" w:themeColor="followedHyperlink"/>
      <w:u w:val="single"/>
    </w:rPr>
  </w:style>
  <w:style w:type="paragraph" w:styleId="NormalWeb">
    <w:name w:val="Normal (Web)"/>
    <w:basedOn w:val="Normal"/>
    <w:uiPriority w:val="99"/>
    <w:semiHidden/>
    <w:unhideWhenUsed/>
    <w:rsid w:val="00AC0F39"/>
    <w:pPr>
      <w:spacing w:before="100" w:beforeAutospacing="1" w:after="100" w:afterAutospacing="1"/>
      <w:ind w:firstLine="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microsoft.com/office/2007/relationships/stylesWithEffects" Target="stylesWithEffects.xml"/><Relationship Id="rId21" Type="http://schemas.openxmlformats.org/officeDocument/2006/relationships/control" Target="activeX/activeX13.xml"/><Relationship Id="rId7" Type="http://schemas.openxmlformats.org/officeDocument/2006/relationships/hyperlink" Target="https://www.google.com/url?q=https://docs.google.com/spreadsheets/d/1bsyMMGRkO0Gq3jroG-MSuKo707Wn3LVJmB5UsDgwqSw/edit?usp%3Dsharing&amp;sa=D&amp;ust=1539141475316000&amp;usg=AFQjCNHTvkjcoGz8yeP2Pz3uGT4Bbdap6Q"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forms/d/e/1FAIpQLSdlssl0F1ie_B8LTe4He3ZuDptvEFHQzqFSBTl52zEAaegbhw/viewform" TargetMode="External"/><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yperlink" Target="https://www.google.com/url?q=http://gdtrunghoc.hcm.edu.vn/phong-chong-tham-nhung-c41389.aspx&amp;sa=D&amp;ust=1539141475329000&amp;usg=AFQjCNEAOQ_gQrnL1VDXlFRtDxP-KEOY0Q" TargetMode="External"/><Relationship Id="rId28"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image" Target="media/image2.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adm</cp:lastModifiedBy>
  <cp:revision>2</cp:revision>
  <cp:lastPrinted>2018-10-10T02:47:00Z</cp:lastPrinted>
  <dcterms:created xsi:type="dcterms:W3CDTF">2018-10-10T06:54:00Z</dcterms:created>
  <dcterms:modified xsi:type="dcterms:W3CDTF">2018-10-10T06:54:00Z</dcterms:modified>
</cp:coreProperties>
</file>