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12" w:lineRule="auto"/>
        <w:rPr>
          <w:b w:val="1"/>
          <w:sz w:val="26"/>
          <w:szCs w:val="26"/>
        </w:rPr>
      </w:pPr>
      <w:r w:rsidDel="00000000" w:rsidR="00000000" w:rsidRPr="00000000">
        <w:rPr>
          <w:b w:val="1"/>
          <w:sz w:val="26"/>
          <w:szCs w:val="26"/>
          <w:rtl w:val="0"/>
        </w:rPr>
        <w:t xml:space="preserve">BỘ GIÁO DỤC VÀ ĐÀO TẠO</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443865</wp:posOffset>
                </wp:positionH>
                <wp:positionV relativeFrom="paragraph">
                  <wp:posOffset>241934</wp:posOffset>
                </wp:positionV>
                <wp:extent cx="1095375" cy="0"/>
                <wp:effectExtent b="19050" l="0" r="9525" t="0"/>
                <wp:wrapNone/>
                <wp:docPr id="1" name=""/>
                <a:graphic>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443865</wp:posOffset>
                </wp:positionH>
                <wp:positionV relativeFrom="paragraph">
                  <wp:posOffset>241934</wp:posOffset>
                </wp:positionV>
                <wp:extent cx="1104900" cy="1905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04900" cy="19050"/>
                        </a:xfrm>
                        <a:prstGeom prst="rect"/>
                        <a:ln/>
                      </pic:spPr>
                    </pic:pic>
                  </a:graphicData>
                </a:graphic>
              </wp:anchor>
            </w:drawing>
          </mc:Fallback>
        </mc:AlternateContent>
      </w:r>
    </w:p>
    <w:p w:rsidR="00000000" w:rsidDel="00000000" w:rsidP="00000000" w:rsidRDefault="00000000" w:rsidRPr="00000000" w14:paraId="00000002">
      <w:pPr>
        <w:spacing w:after="0" w:line="264" w:lineRule="auto"/>
        <w:jc w:val="center"/>
        <w:rPr>
          <w:b w:val="1"/>
          <w:sz w:val="26"/>
          <w:szCs w:val="26"/>
        </w:rPr>
      </w:pPr>
      <w:r w:rsidDel="00000000" w:rsidR="00000000" w:rsidRPr="00000000">
        <w:rPr>
          <w:b w:val="1"/>
          <w:sz w:val="26"/>
          <w:szCs w:val="26"/>
          <w:rtl w:val="0"/>
        </w:rPr>
        <w:t xml:space="preserve">Phụ lục </w:t>
      </w:r>
    </w:p>
    <w:p w:rsidR="00000000" w:rsidDel="00000000" w:rsidP="00000000" w:rsidRDefault="00000000" w:rsidRPr="00000000" w14:paraId="00000003">
      <w:pPr>
        <w:spacing w:after="0" w:line="264" w:lineRule="auto"/>
        <w:ind w:left="284" w:hanging="284"/>
        <w:jc w:val="center"/>
        <w:rPr>
          <w:i w:val="1"/>
        </w:rPr>
      </w:pPr>
      <w:bookmarkStart w:colFirst="0" w:colLast="0" w:name="_gjdgxs" w:id="0"/>
      <w:bookmarkEnd w:id="0"/>
      <w:r w:rsidDel="00000000" w:rsidR="00000000" w:rsidRPr="00000000">
        <w:rPr>
          <w:i w:val="1"/>
          <w:rtl w:val="0"/>
        </w:rPr>
        <w:t xml:space="preserve">(Kèm theo Công văn số 442/BGDĐT-ĐANN ngày 17/02/2020 </w:t>
      </w:r>
    </w:p>
    <w:p w:rsidR="00000000" w:rsidDel="00000000" w:rsidP="00000000" w:rsidRDefault="00000000" w:rsidRPr="00000000" w14:paraId="00000004">
      <w:pPr>
        <w:spacing w:after="0" w:line="264" w:lineRule="auto"/>
        <w:ind w:left="284" w:hanging="284"/>
        <w:jc w:val="center"/>
        <w:rPr>
          <w:i w:val="1"/>
        </w:rPr>
      </w:pPr>
      <w:r w:rsidDel="00000000" w:rsidR="00000000" w:rsidRPr="00000000">
        <w:rPr>
          <w:i w:val="1"/>
          <w:rtl w:val="0"/>
        </w:rPr>
        <w:t xml:space="preserve">của Bộ Giáo dục và Đào tạo)</w:t>
      </w:r>
    </w:p>
    <w:p w:rsidR="00000000" w:rsidDel="00000000" w:rsidP="00000000" w:rsidRDefault="00000000" w:rsidRPr="00000000" w14:paraId="00000005">
      <w:pPr>
        <w:spacing w:line="264" w:lineRule="auto"/>
        <w:jc w:val="center"/>
        <w:rPr>
          <w:i w:val="1"/>
          <w:sz w:val="26"/>
          <w:szCs w:val="26"/>
        </w:rPr>
      </w:pPr>
      <w:r w:rsidDel="00000000" w:rsidR="00000000" w:rsidRPr="00000000">
        <w:rPr>
          <w:rtl w:val="0"/>
        </w:rPr>
      </w:r>
    </w:p>
    <w:tbl>
      <w:tblPr>
        <w:tblStyle w:val="Table1"/>
        <w:tblW w:w="9131.0" w:type="dxa"/>
        <w:jc w:val="left"/>
        <w:tblInd w:w="49.0" w:type="dxa"/>
        <w:tblLayout w:type="fixed"/>
        <w:tblLook w:val="0000"/>
      </w:tblPr>
      <w:tblGrid>
        <w:gridCol w:w="3887"/>
        <w:gridCol w:w="5081"/>
        <w:gridCol w:w="163"/>
        <w:tblGridChange w:id="0">
          <w:tblGrid>
            <w:gridCol w:w="3887"/>
            <w:gridCol w:w="5081"/>
            <w:gridCol w:w="163"/>
          </w:tblGrid>
        </w:tblGridChange>
      </w:tblGrid>
      <w:tr>
        <w:tc>
          <w:tcPr/>
          <w:p w:rsidR="00000000" w:rsidDel="00000000" w:rsidP="00000000" w:rsidRDefault="00000000" w:rsidRPr="00000000" w14:paraId="00000006">
            <w:pPr>
              <w:spacing w:after="0" w:line="240" w:lineRule="auto"/>
              <w:jc w:val="center"/>
              <w:rPr>
                <w:b w:val="1"/>
                <w:color w:val="000000"/>
                <w:sz w:val="22"/>
                <w:szCs w:val="22"/>
              </w:rPr>
            </w:pPr>
            <w:r w:rsidDel="00000000" w:rsidR="00000000" w:rsidRPr="00000000">
              <w:rPr>
                <w:b w:val="1"/>
                <w:color w:val="000000"/>
                <w:sz w:val="22"/>
                <w:szCs w:val="22"/>
                <w:rtl w:val="0"/>
              </w:rPr>
              <w:t xml:space="preserve">Tên cơ quan…….</w:t>
            </w:r>
          </w:p>
          <w:p w:rsidR="00000000" w:rsidDel="00000000" w:rsidP="00000000" w:rsidRDefault="00000000" w:rsidRPr="00000000" w14:paraId="00000007">
            <w:pPr>
              <w:spacing w:after="0" w:line="240" w:lineRule="auto"/>
              <w:jc w:val="center"/>
              <w:rPr>
                <w:color w:val="000000"/>
                <w:sz w:val="22"/>
                <w:szCs w:val="22"/>
              </w:rPr>
            </w:pPr>
            <w:r w:rsidDel="00000000" w:rsidR="00000000" w:rsidRPr="00000000">
              <w:rPr>
                <w:rtl w:val="0"/>
              </w:rPr>
            </w:r>
            <w:r w:rsidDel="00000000" w:rsidR="00000000" w:rsidRPr="00000000">
              <mc:AlternateContent>
                <mc:Choice Requires="wps">
                  <w:drawing>
                    <wp:anchor allowOverlap="1" behindDoc="0" distB="4294967293" distT="4294967293" distL="114300" distR="114300" hidden="0" layoutInCell="1" locked="0" relativeHeight="0" simplePos="0">
                      <wp:simplePos x="0" y="0"/>
                      <wp:positionH relativeFrom="column">
                        <wp:posOffset>638175</wp:posOffset>
                      </wp:positionH>
                      <wp:positionV relativeFrom="paragraph">
                        <wp:posOffset>34814</wp:posOffset>
                      </wp:positionV>
                      <wp:extent cx="1080770" cy="0"/>
                      <wp:effectExtent b="19050" l="0" r="24130" t="0"/>
                      <wp:wrapNone/>
                      <wp:docPr id="2" name=""/>
                      <a:graphic>
                        <a:graphicData uri="http://schemas.microsoft.com/office/word/2010/wordprocessingShape">
                          <wps:wsp>
                            <wps:cNvCnPr>
                              <a:cxnSpLocks noChangeShapeType="1"/>
                            </wps:cNvCnPr>
                            <wps:spPr bwMode="auto">
                              <a:xfrm>
                                <a:off x="0" y="0"/>
                                <a:ext cx="1080770" cy="0"/>
                              </a:xfrm>
                              <a:prstGeom prst="line">
                                <a:avLst/>
                              </a:prstGeom>
                              <a:noFill/>
                              <a:ln w="9525">
                                <a:solidFill>
                                  <a:srgbClr val="000000"/>
                                </a:solidFill>
                                <a:round/>
                                <a:headEnd/>
                                <a:tailEnd/>
                              </a:ln>
                              <a:extLst>
                                <a:ext uri="{909E8E84-426E-40DD-AFC4-6F175D3DCCD1}"/>
                              </a:extLst>
                            </wps:spPr>
                            <wps:bodyPr/>
                          </wps:wsp>
                        </a:graphicData>
                      </a:graphic>
                    </wp:anchor>
                  </w:drawing>
                </mc:Choice>
                <mc:Fallback>
                  <w:drawing>
                    <wp:anchor allowOverlap="1" behindDoc="0" distB="4294967293" distT="4294967293" distL="114300" distR="114300" hidden="0" layoutInCell="1" locked="0" relativeHeight="0" simplePos="0">
                      <wp:simplePos x="0" y="0"/>
                      <wp:positionH relativeFrom="column">
                        <wp:posOffset>638175</wp:posOffset>
                      </wp:positionH>
                      <wp:positionV relativeFrom="paragraph">
                        <wp:posOffset>34814</wp:posOffset>
                      </wp:positionV>
                      <wp:extent cx="1104900" cy="19050"/>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04900" cy="19050"/>
                              </a:xfrm>
                              <a:prstGeom prst="rect"/>
                              <a:ln/>
                            </pic:spPr>
                          </pic:pic>
                        </a:graphicData>
                      </a:graphic>
                    </wp:anchor>
                  </w:drawing>
                </mc:Fallback>
              </mc:AlternateContent>
            </w:r>
          </w:p>
          <w:p w:rsidR="00000000" w:rsidDel="00000000" w:rsidP="00000000" w:rsidRDefault="00000000" w:rsidRPr="00000000" w14:paraId="00000008">
            <w:pPr>
              <w:spacing w:after="0" w:line="240" w:lineRule="auto"/>
              <w:jc w:val="center"/>
              <w:rPr>
                <w:color w:val="000000"/>
                <w:sz w:val="22"/>
                <w:szCs w:val="22"/>
              </w:rPr>
            </w:pPr>
            <w:r w:rsidDel="00000000" w:rsidR="00000000" w:rsidRPr="00000000">
              <w:rPr>
                <w:color w:val="000000"/>
                <w:sz w:val="22"/>
                <w:szCs w:val="22"/>
                <w:rtl w:val="0"/>
              </w:rPr>
              <w:t xml:space="preserve">Số:         /BC-</w:t>
            </w:r>
          </w:p>
          <w:p w:rsidR="00000000" w:rsidDel="00000000" w:rsidP="00000000" w:rsidRDefault="00000000" w:rsidRPr="00000000" w14:paraId="00000009">
            <w:pPr>
              <w:spacing w:after="0" w:line="240" w:lineRule="auto"/>
              <w:jc w:val="center"/>
              <w:rPr>
                <w:color w:val="000000"/>
                <w:sz w:val="22"/>
                <w:szCs w:val="22"/>
              </w:rPr>
            </w:pPr>
            <w:r w:rsidDel="00000000" w:rsidR="00000000" w:rsidRPr="00000000">
              <w:rPr>
                <w:rtl w:val="0"/>
              </w:rPr>
            </w:r>
          </w:p>
        </w:tc>
        <w:tc>
          <w:tcPr>
            <w:gridSpan w:val="2"/>
          </w:tcPr>
          <w:p w:rsidR="00000000" w:rsidDel="00000000" w:rsidP="00000000" w:rsidRDefault="00000000" w:rsidRPr="00000000" w14:paraId="0000000A">
            <w:pPr>
              <w:spacing w:after="0" w:line="240" w:lineRule="auto"/>
              <w:jc w:val="center"/>
              <w:rPr>
                <w:b w:val="1"/>
                <w:color w:val="000000"/>
                <w:sz w:val="22"/>
                <w:szCs w:val="22"/>
              </w:rPr>
            </w:pPr>
            <w:r w:rsidDel="00000000" w:rsidR="00000000" w:rsidRPr="00000000">
              <w:rPr>
                <w:b w:val="1"/>
                <w:color w:val="000000"/>
                <w:sz w:val="22"/>
                <w:szCs w:val="22"/>
                <w:rtl w:val="0"/>
              </w:rPr>
              <w:t xml:space="preserve">CỘNG HOÀ XÃ HỘI CHỦ NGHĨA VIỆT NAM</w:t>
            </w:r>
          </w:p>
          <w:p w:rsidR="00000000" w:rsidDel="00000000" w:rsidP="00000000" w:rsidRDefault="00000000" w:rsidRPr="00000000" w14:paraId="0000000B">
            <w:pPr>
              <w:spacing w:after="0" w:line="240" w:lineRule="auto"/>
              <w:jc w:val="center"/>
              <w:rPr>
                <w:color w:val="000000"/>
                <w:sz w:val="22"/>
                <w:szCs w:val="22"/>
              </w:rPr>
            </w:pPr>
            <w:r w:rsidDel="00000000" w:rsidR="00000000" w:rsidRPr="00000000">
              <w:rPr>
                <w:b w:val="1"/>
                <w:color w:val="000000"/>
                <w:sz w:val="22"/>
                <w:szCs w:val="22"/>
                <w:rtl w:val="0"/>
              </w:rPr>
              <w:t xml:space="preserve">Độc lập - Tự do - Hạnh phúc</w:t>
            </w:r>
            <w:r w:rsidDel="00000000" w:rsidR="00000000" w:rsidRPr="00000000">
              <w:rPr>
                <w:rtl w:val="0"/>
              </w:rPr>
            </w:r>
          </w:p>
          <w:p w:rsidR="00000000" w:rsidDel="00000000" w:rsidP="00000000" w:rsidRDefault="00000000" w:rsidRPr="00000000" w14:paraId="0000000C">
            <w:pPr>
              <w:spacing w:after="0" w:line="240" w:lineRule="auto"/>
              <w:jc w:val="center"/>
              <w:rPr>
                <w:color w:val="000000"/>
                <w:sz w:val="22"/>
                <w:szCs w:val="22"/>
              </w:rPr>
            </w:pPr>
            <w:r w:rsidDel="00000000" w:rsidR="00000000" w:rsidRPr="00000000">
              <w:rPr>
                <w:rtl w:val="0"/>
              </w:rPr>
            </w:r>
            <w:r w:rsidDel="00000000" w:rsidR="00000000" w:rsidRPr="00000000">
              <mc:AlternateContent>
                <mc:Choice Requires="wps">
                  <w:drawing>
                    <wp:anchor allowOverlap="1" behindDoc="0" distB="4294967293" distT="4294967293" distL="114300" distR="114300" hidden="0" layoutInCell="1" locked="0" relativeHeight="0" simplePos="0">
                      <wp:simplePos x="0" y="0"/>
                      <wp:positionH relativeFrom="column">
                        <wp:posOffset>612140</wp:posOffset>
                      </wp:positionH>
                      <wp:positionV relativeFrom="paragraph">
                        <wp:posOffset>29182</wp:posOffset>
                      </wp:positionV>
                      <wp:extent cx="1971675" cy="0"/>
                      <wp:effectExtent b="19050" l="0" r="9525" t="0"/>
                      <wp:wrapNone/>
                      <wp:docPr id="3" name=""/>
                      <a:graphic>
                        <a:graphicData uri="http://schemas.microsoft.com/office/word/2010/wordprocessingShape">
                          <wps:wsp>
                            <wps:cNvCnPr>
                              <a:cxnSpLocks noChangeShapeType="1"/>
                            </wps:cNvCnPr>
                            <wps:spPr bwMode="auto">
                              <a:xfrm>
                                <a:off x="0" y="0"/>
                                <a:ext cx="1971675" cy="0"/>
                              </a:xfrm>
                              <a:prstGeom prst="line">
                                <a:avLst/>
                              </a:prstGeom>
                              <a:noFill/>
                              <a:ln w="9525">
                                <a:solidFill>
                                  <a:srgbClr val="000000"/>
                                </a:solidFill>
                                <a:round/>
                                <a:headEnd/>
                                <a:tailEnd/>
                              </a:ln>
                              <a:extLst>
                                <a:ext uri="{909E8E84-426E-40DD-AFC4-6F175D3DCCD1}"/>
                              </a:extLst>
                            </wps:spPr>
                            <wps:bodyPr/>
                          </wps:wsp>
                        </a:graphicData>
                      </a:graphic>
                    </wp:anchor>
                  </w:drawing>
                </mc:Choice>
                <mc:Fallback>
                  <w:drawing>
                    <wp:anchor allowOverlap="1" behindDoc="0" distB="4294967293" distT="4294967293" distL="114300" distR="114300" hidden="0" layoutInCell="1" locked="0" relativeHeight="0" simplePos="0">
                      <wp:simplePos x="0" y="0"/>
                      <wp:positionH relativeFrom="column">
                        <wp:posOffset>612140</wp:posOffset>
                      </wp:positionH>
                      <wp:positionV relativeFrom="paragraph">
                        <wp:posOffset>29182</wp:posOffset>
                      </wp:positionV>
                      <wp:extent cx="1981200" cy="19050"/>
                      <wp:effectExtent b="0" l="0" r="0" t="0"/>
                      <wp:wrapNone/>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981200" cy="19050"/>
                              </a:xfrm>
                              <a:prstGeom prst="rect"/>
                              <a:ln/>
                            </pic:spPr>
                          </pic:pic>
                        </a:graphicData>
                      </a:graphic>
                    </wp:anchor>
                  </w:drawing>
                </mc:Fallback>
              </mc:AlternateContent>
            </w:r>
          </w:p>
          <w:p w:rsidR="00000000" w:rsidDel="00000000" w:rsidP="00000000" w:rsidRDefault="00000000" w:rsidRPr="00000000" w14:paraId="0000000D">
            <w:pPr>
              <w:spacing w:after="0" w:line="240" w:lineRule="auto"/>
              <w:ind w:left="720"/>
              <w:jc w:val="center"/>
              <w:rPr>
                <w:i w:val="1"/>
                <w:color w:val="000000"/>
                <w:sz w:val="22"/>
                <w:szCs w:val="22"/>
              </w:rPr>
            </w:pPr>
            <w:r w:rsidDel="00000000" w:rsidR="00000000" w:rsidRPr="00000000">
              <w:rPr>
                <w:i w:val="1"/>
                <w:color w:val="000000"/>
                <w:sz w:val="22"/>
                <w:szCs w:val="22"/>
                <w:rtl w:val="0"/>
              </w:rPr>
              <w:t xml:space="preserve">……….., ngày     tháng     năm 2020</w:t>
            </w:r>
          </w:p>
        </w:tc>
      </w:tr>
      <w:tr>
        <w:tc>
          <w:tcPr>
            <w:gridSpan w:val="2"/>
          </w:tcPr>
          <w:p w:rsidR="00000000" w:rsidDel="00000000" w:rsidP="00000000" w:rsidRDefault="00000000" w:rsidRPr="00000000" w14:paraId="0000000F">
            <w:pPr>
              <w:spacing w:after="0" w:line="240" w:lineRule="auto"/>
              <w:jc w:val="center"/>
              <w:rPr>
                <w:b w:val="1"/>
                <w:color w:val="000000"/>
                <w:sz w:val="22"/>
                <w:szCs w:val="22"/>
              </w:rPr>
            </w:pPr>
            <w:r w:rsidDel="00000000" w:rsidR="00000000" w:rsidRPr="00000000">
              <w:rPr>
                <w:rtl w:val="0"/>
              </w:rPr>
            </w:r>
          </w:p>
          <w:p w:rsidR="00000000" w:rsidDel="00000000" w:rsidP="00000000" w:rsidRDefault="00000000" w:rsidRPr="00000000" w14:paraId="00000010">
            <w:pPr>
              <w:spacing w:after="0" w:line="240" w:lineRule="auto"/>
              <w:jc w:val="center"/>
              <w:rPr>
                <w:b w:val="1"/>
                <w:color w:val="000000"/>
                <w:sz w:val="22"/>
                <w:szCs w:val="22"/>
              </w:rPr>
            </w:pPr>
            <w:r w:rsidDel="00000000" w:rsidR="00000000" w:rsidRPr="00000000">
              <w:rPr>
                <w:b w:val="1"/>
                <w:color w:val="000000"/>
                <w:sz w:val="22"/>
                <w:szCs w:val="22"/>
                <w:rtl w:val="0"/>
              </w:rPr>
              <w:t xml:space="preserve">ĐỀ CƯƠNG BÁO CÁO </w:t>
            </w:r>
          </w:p>
          <w:p w:rsidR="00000000" w:rsidDel="00000000" w:rsidP="00000000" w:rsidRDefault="00000000" w:rsidRPr="00000000" w14:paraId="00000011">
            <w:pPr>
              <w:spacing w:after="0" w:line="240" w:lineRule="auto"/>
              <w:jc w:val="center"/>
              <w:rPr>
                <w:b w:val="1"/>
                <w:color w:val="000000"/>
                <w:sz w:val="22"/>
                <w:szCs w:val="22"/>
              </w:rPr>
            </w:pPr>
            <w:r w:rsidDel="00000000" w:rsidR="00000000" w:rsidRPr="00000000">
              <w:rPr>
                <w:b w:val="1"/>
                <w:color w:val="000000"/>
                <w:sz w:val="22"/>
                <w:szCs w:val="22"/>
                <w:rtl w:val="0"/>
              </w:rPr>
              <w:t xml:space="preserve">Tình hình thực hiện việc dạy và học ngoại ngữ năm 2019</w:t>
            </w:r>
          </w:p>
          <w:p w:rsidR="00000000" w:rsidDel="00000000" w:rsidP="00000000" w:rsidRDefault="00000000" w:rsidRPr="00000000" w14:paraId="00000012">
            <w:pPr>
              <w:spacing w:after="0" w:line="240" w:lineRule="auto"/>
              <w:jc w:val="center"/>
              <w:rPr>
                <w:i w:val="1"/>
                <w:color w:val="000000"/>
                <w:sz w:val="22"/>
                <w:szCs w:val="22"/>
              </w:rPr>
            </w:pPr>
            <w:r w:rsidDel="00000000" w:rsidR="00000000" w:rsidRPr="00000000">
              <w:rPr>
                <w:i w:val="1"/>
                <w:color w:val="000000"/>
                <w:sz w:val="22"/>
                <w:szCs w:val="22"/>
                <w:rtl w:val="0"/>
              </w:rPr>
              <w:t xml:space="preserve">(Dành cho </w:t>
            </w:r>
            <w:r w:rsidDel="00000000" w:rsidR="00000000" w:rsidRPr="00000000">
              <w:rPr>
                <w:i w:val="1"/>
                <w:sz w:val="22"/>
                <w:szCs w:val="22"/>
                <w:rtl w:val="0"/>
              </w:rPr>
              <w:t xml:space="preserve">các sở giáo dục và đào tạo)</w:t>
            </w:r>
            <w:r w:rsidDel="00000000" w:rsidR="00000000" w:rsidRPr="00000000">
              <w:rPr>
                <w:rtl w:val="0"/>
              </w:rPr>
            </w:r>
          </w:p>
        </w:tc>
      </w:tr>
    </w:tbl>
    <w:p w:rsidR="00000000" w:rsidDel="00000000" w:rsidP="00000000" w:rsidRDefault="00000000" w:rsidRPr="00000000" w14:paraId="00000014">
      <w:pPr>
        <w:spacing w:after="0" w:line="240" w:lineRule="auto"/>
        <w:jc w:val="both"/>
        <w:rPr>
          <w:color w:val="000000"/>
          <w:sz w:val="22"/>
          <w:szCs w:val="22"/>
        </w:rPr>
      </w:pPr>
      <w:r w:rsidDel="00000000" w:rsidR="00000000" w:rsidRPr="00000000">
        <w:rPr>
          <w:rtl w:val="0"/>
        </w:rPr>
      </w:r>
    </w:p>
    <w:p w:rsidR="00000000" w:rsidDel="00000000" w:rsidP="00000000" w:rsidRDefault="00000000" w:rsidRPr="00000000" w14:paraId="00000015">
      <w:pPr>
        <w:spacing w:after="0" w:line="240" w:lineRule="auto"/>
        <w:ind w:firstLine="697"/>
        <w:jc w:val="both"/>
        <w:rPr>
          <w:color w:val="000000"/>
          <w:sz w:val="22"/>
          <w:szCs w:val="22"/>
        </w:rPr>
      </w:pPr>
      <w:r w:rsidDel="00000000" w:rsidR="00000000" w:rsidRPr="00000000">
        <w:rPr>
          <w:color w:val="000000"/>
          <w:sz w:val="22"/>
          <w:szCs w:val="22"/>
          <w:rtl w:val="0"/>
        </w:rPr>
        <w:t xml:space="preserve">- Các căn cứ</w:t>
      </w:r>
    </w:p>
    <w:p w:rsidR="00000000" w:rsidDel="00000000" w:rsidP="00000000" w:rsidRDefault="00000000" w:rsidRPr="00000000" w14:paraId="00000016">
      <w:pPr>
        <w:tabs>
          <w:tab w:val="left" w:pos="0"/>
          <w:tab w:val="left" w:pos="709"/>
        </w:tabs>
        <w:spacing w:after="0" w:line="240" w:lineRule="auto"/>
        <w:jc w:val="both"/>
        <w:rPr>
          <w:color w:val="000000"/>
          <w:sz w:val="22"/>
          <w:szCs w:val="22"/>
        </w:rPr>
      </w:pPr>
      <w:r w:rsidDel="00000000" w:rsidR="00000000" w:rsidRPr="00000000">
        <w:rPr>
          <w:color w:val="000000"/>
          <w:sz w:val="22"/>
          <w:szCs w:val="22"/>
          <w:rtl w:val="0"/>
        </w:rPr>
        <w:tab/>
        <w:t xml:space="preserve">………………………………………….</w:t>
      </w:r>
    </w:p>
    <w:p w:rsidR="00000000" w:rsidDel="00000000" w:rsidP="00000000" w:rsidRDefault="00000000" w:rsidRPr="00000000" w14:paraId="00000017">
      <w:pPr>
        <w:spacing w:after="0" w:line="240" w:lineRule="auto"/>
        <w:jc w:val="both"/>
        <w:rPr>
          <w:b w:val="1"/>
          <w:color w:val="000000"/>
          <w:sz w:val="22"/>
          <w:szCs w:val="22"/>
        </w:rPr>
      </w:pPr>
      <w:r w:rsidDel="00000000" w:rsidR="00000000" w:rsidRPr="00000000">
        <w:rPr>
          <w:b w:val="1"/>
          <w:color w:val="000000"/>
          <w:sz w:val="22"/>
          <w:szCs w:val="22"/>
          <w:rtl w:val="0"/>
        </w:rPr>
        <w:t xml:space="preserve">1. Các hoạt động đã thực hiện năm 2019</w:t>
      </w:r>
    </w:p>
    <w:p w:rsidR="00000000" w:rsidDel="00000000" w:rsidP="00000000" w:rsidRDefault="00000000" w:rsidRPr="00000000" w14:paraId="00000018">
      <w:pPr>
        <w:tabs>
          <w:tab w:val="left" w:pos="0"/>
          <w:tab w:val="left" w:pos="1134"/>
        </w:tabs>
        <w:spacing w:after="0" w:line="240" w:lineRule="auto"/>
        <w:jc w:val="both"/>
        <w:rPr>
          <w:color w:val="000000"/>
          <w:sz w:val="22"/>
          <w:szCs w:val="22"/>
        </w:rPr>
      </w:pPr>
      <w:r w:rsidDel="00000000" w:rsidR="00000000" w:rsidRPr="00000000">
        <w:rPr>
          <w:color w:val="000000"/>
          <w:sz w:val="22"/>
          <w:szCs w:val="22"/>
          <w:rtl w:val="0"/>
        </w:rPr>
        <w:t xml:space="preserve">1.1. Công tác xây dựng kế hoạch thực hiện nhiệm vụ Đề án dạy và học ngoại ngữ trong hệ thống giáo dục quốc dân giai đoạn 2017-2025 theo Quyết định số 2080/QĐ-TTg ngày 22/12/2107; việc bổ sung, kiện toàn ban chỉ đạo Đề án; việc tổ chức triển khai, hoạt động quản lý, kiểm tra giám sát</w:t>
      </w:r>
    </w:p>
    <w:p w:rsidR="00000000" w:rsidDel="00000000" w:rsidP="00000000" w:rsidRDefault="00000000" w:rsidRPr="00000000" w14:paraId="00000019">
      <w:pPr>
        <w:tabs>
          <w:tab w:val="left" w:pos="0"/>
          <w:tab w:val="left" w:pos="709"/>
        </w:tabs>
        <w:spacing w:after="0" w:line="240" w:lineRule="auto"/>
        <w:jc w:val="both"/>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01A">
      <w:pPr>
        <w:tabs>
          <w:tab w:val="left" w:pos="0"/>
          <w:tab w:val="left" w:pos="709"/>
          <w:tab w:val="left" w:pos="9072"/>
        </w:tabs>
        <w:spacing w:after="0" w:line="240" w:lineRule="auto"/>
        <w:jc w:val="both"/>
        <w:rPr>
          <w:i w:val="1"/>
          <w:color w:val="000000"/>
          <w:sz w:val="22"/>
          <w:szCs w:val="22"/>
        </w:rPr>
      </w:pPr>
      <w:r w:rsidDel="00000000" w:rsidR="00000000" w:rsidRPr="00000000">
        <w:rPr>
          <w:i w:val="1"/>
          <w:color w:val="000000"/>
          <w:sz w:val="22"/>
          <w:szCs w:val="22"/>
          <w:rtl w:val="0"/>
        </w:rPr>
        <w:t xml:space="preserve">Ghi chú: Đơn vị liệt kê số lượng văn bản đã ban hành trong năm 2019 liên quan công tác xây dựng kế hoạch thực hiện nhiệm vụ Đề án dạy và học ngoại ngữ trong hệ thống giáo dục quốc dân giai đoạn 2017-2025 theo Quyết định số 2080/QĐ-TTg ngày 22/12/2107; việc bổ sung, kiện toàn ban chỉ đạo Đề án; việc tổ chức triển khai, hoạt động quản lý, kiểm tra giám sát. Danh mục văn bản chi tiết tổng hợp thành phụ lục kèm theo báo cáo. </w:t>
      </w:r>
    </w:p>
    <w:p w:rsidR="00000000" w:rsidDel="00000000" w:rsidP="00000000" w:rsidRDefault="00000000" w:rsidRPr="00000000" w14:paraId="0000001B">
      <w:pPr>
        <w:tabs>
          <w:tab w:val="left" w:pos="0"/>
          <w:tab w:val="left" w:pos="709"/>
        </w:tabs>
        <w:spacing w:after="0" w:line="240" w:lineRule="auto"/>
        <w:jc w:val="both"/>
        <w:rPr>
          <w:color w:val="000000"/>
          <w:sz w:val="22"/>
          <w:szCs w:val="22"/>
        </w:rPr>
      </w:pPr>
      <w:r w:rsidDel="00000000" w:rsidR="00000000" w:rsidRPr="00000000">
        <w:rPr>
          <w:rtl w:val="0"/>
        </w:rPr>
      </w:r>
    </w:p>
    <w:p w:rsidR="00000000" w:rsidDel="00000000" w:rsidP="00000000" w:rsidRDefault="00000000" w:rsidRPr="00000000" w14:paraId="0000001C">
      <w:pPr>
        <w:tabs>
          <w:tab w:val="left" w:pos="0"/>
          <w:tab w:val="left" w:pos="1134"/>
        </w:tabs>
        <w:spacing w:after="0" w:line="240" w:lineRule="auto"/>
        <w:jc w:val="both"/>
        <w:rPr>
          <w:color w:val="000000"/>
          <w:sz w:val="22"/>
          <w:szCs w:val="22"/>
        </w:rPr>
      </w:pPr>
      <w:r w:rsidDel="00000000" w:rsidR="00000000" w:rsidRPr="00000000">
        <w:rPr>
          <w:color w:val="000000"/>
          <w:sz w:val="22"/>
          <w:szCs w:val="22"/>
          <w:rtl w:val="0"/>
        </w:rPr>
        <w:t xml:space="preserve">1.2. Việc triển khai dạy và học tiếng Anh trong trường phổ thông, trong đó có chương trình Tiếng Anh hệ 10 năm </w:t>
      </w:r>
    </w:p>
    <w:p w:rsidR="00000000" w:rsidDel="00000000" w:rsidP="00000000" w:rsidRDefault="00000000" w:rsidRPr="00000000" w14:paraId="0000001D">
      <w:pPr>
        <w:tabs>
          <w:tab w:val="left" w:pos="0"/>
          <w:tab w:val="left" w:pos="709"/>
        </w:tabs>
        <w:spacing w:after="0" w:line="240" w:lineRule="auto"/>
        <w:jc w:val="both"/>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01E">
      <w:pPr>
        <w:tabs>
          <w:tab w:val="left" w:pos="0"/>
          <w:tab w:val="left" w:pos="709"/>
        </w:tabs>
        <w:spacing w:after="0" w:line="240" w:lineRule="auto"/>
        <w:jc w:val="both"/>
        <w:rPr>
          <w:i w:val="1"/>
          <w:color w:val="000000"/>
          <w:sz w:val="22"/>
          <w:szCs w:val="22"/>
        </w:rPr>
      </w:pPr>
      <w:r w:rsidDel="00000000" w:rsidR="00000000" w:rsidRPr="00000000">
        <w:rPr>
          <w:i w:val="1"/>
          <w:color w:val="000000"/>
          <w:sz w:val="22"/>
          <w:szCs w:val="22"/>
          <w:rtl w:val="0"/>
        </w:rPr>
        <w:t xml:space="preserve">Ghi chú: Đơn vị cung cấp ngắn gọn các số liệu vào bảng biểu sau:</w:t>
      </w:r>
    </w:p>
    <w:tbl>
      <w:tblPr>
        <w:tblStyle w:val="Table2"/>
        <w:tblW w:w="9206.999999999998" w:type="dxa"/>
        <w:jc w:val="left"/>
        <w:tblInd w:w="0.0" w:type="dxa"/>
        <w:tblLayout w:type="fixed"/>
        <w:tblLook w:val="0400"/>
      </w:tblPr>
      <w:tblGrid>
        <w:gridCol w:w="2041"/>
        <w:gridCol w:w="1241"/>
        <w:gridCol w:w="969"/>
        <w:gridCol w:w="1103"/>
        <w:gridCol w:w="963"/>
        <w:gridCol w:w="963"/>
        <w:gridCol w:w="958"/>
        <w:gridCol w:w="969"/>
        <w:tblGridChange w:id="0">
          <w:tblGrid>
            <w:gridCol w:w="2041"/>
            <w:gridCol w:w="1241"/>
            <w:gridCol w:w="969"/>
            <w:gridCol w:w="1103"/>
            <w:gridCol w:w="963"/>
            <w:gridCol w:w="963"/>
            <w:gridCol w:w="958"/>
            <w:gridCol w:w="969"/>
          </w:tblGrid>
        </w:tblGridChange>
      </w:tblGrid>
      <w:tr>
        <w:trPr>
          <w:trHeight w:val="480" w:hRule="atLeast"/>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F">
            <w:pPr>
              <w:spacing w:after="0" w:line="240" w:lineRule="auto"/>
              <w:jc w:val="center"/>
              <w:rPr>
                <w:b w:val="1"/>
                <w:sz w:val="18"/>
                <w:szCs w:val="18"/>
              </w:rPr>
            </w:pPr>
            <w:r w:rsidDel="00000000" w:rsidR="00000000" w:rsidRPr="00000000">
              <w:rPr>
                <w:b w:val="1"/>
                <w:sz w:val="18"/>
                <w:szCs w:val="18"/>
                <w:rtl w:val="0"/>
              </w:rPr>
              <w:t xml:space="preserve"> </w:t>
            </w:r>
          </w:p>
        </w:tc>
        <w:tc>
          <w:tcPr>
            <w:vMerge w:val="restart"/>
            <w:tcBorders>
              <w:top w:color="000000" w:space="0" w:sz="4" w:val="single"/>
              <w:left w:color="000000" w:space="0" w:sz="0" w:val="nil"/>
              <w:right w:color="000000" w:space="0" w:sz="4" w:val="single"/>
            </w:tcBorders>
            <w:vAlign w:val="center"/>
          </w:tcPr>
          <w:p w:rsidR="00000000" w:rsidDel="00000000" w:rsidP="00000000" w:rsidRDefault="00000000" w:rsidRPr="00000000" w14:paraId="00000020">
            <w:pPr>
              <w:spacing w:after="0" w:line="240" w:lineRule="auto"/>
              <w:jc w:val="center"/>
              <w:rPr>
                <w:b w:val="1"/>
                <w:sz w:val="18"/>
                <w:szCs w:val="18"/>
              </w:rPr>
            </w:pPr>
            <w:r w:rsidDel="00000000" w:rsidR="00000000" w:rsidRPr="00000000">
              <w:rPr>
                <w:b w:val="1"/>
                <w:sz w:val="18"/>
                <w:szCs w:val="18"/>
                <w:rtl w:val="0"/>
              </w:rPr>
              <w:t xml:space="preserve">Số lượng không dạy và học tiếng Anh</w:t>
            </w:r>
          </w:p>
        </w:tc>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1">
            <w:pPr>
              <w:spacing w:after="0" w:line="240" w:lineRule="auto"/>
              <w:jc w:val="center"/>
              <w:rPr>
                <w:b w:val="1"/>
                <w:sz w:val="18"/>
                <w:szCs w:val="18"/>
              </w:rPr>
            </w:pPr>
            <w:r w:rsidDel="00000000" w:rsidR="00000000" w:rsidRPr="00000000">
              <w:rPr>
                <w:b w:val="1"/>
                <w:sz w:val="18"/>
                <w:szCs w:val="18"/>
                <w:rtl w:val="0"/>
              </w:rPr>
              <w:t xml:space="preserve">Số lượng dạy và học Tiếng Anh</w:t>
            </w:r>
          </w:p>
        </w:tc>
      </w:tr>
      <w:tr>
        <w:trPr>
          <w:trHeight w:val="630" w:hRule="atLeast"/>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9">
            <w:pPr>
              <w:spacing w:after="0" w:line="240" w:lineRule="auto"/>
              <w:jc w:val="center"/>
              <w:rPr>
                <w:sz w:val="18"/>
                <w:szCs w:val="18"/>
              </w:rPr>
            </w:pPr>
            <w:r w:rsidDel="00000000" w:rsidR="00000000" w:rsidRPr="00000000">
              <w:rPr>
                <w:sz w:val="18"/>
                <w:szCs w:val="18"/>
                <w:rtl w:val="0"/>
              </w:rPr>
              <w:t xml:space="preserve">Chương trình 10 năm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A">
            <w:pPr>
              <w:spacing w:after="0" w:line="240" w:lineRule="auto"/>
              <w:jc w:val="center"/>
              <w:rPr>
                <w:sz w:val="18"/>
                <w:szCs w:val="18"/>
              </w:rPr>
            </w:pPr>
            <w:r w:rsidDel="00000000" w:rsidR="00000000" w:rsidRPr="00000000">
              <w:rPr>
                <w:sz w:val="18"/>
                <w:szCs w:val="18"/>
                <w:rtl w:val="0"/>
              </w:rPr>
              <w:t xml:space="preserve">Chương trình khác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B">
            <w:pPr>
              <w:spacing w:after="0" w:line="240" w:lineRule="auto"/>
              <w:jc w:val="center"/>
              <w:rPr>
                <w:sz w:val="18"/>
                <w:szCs w:val="18"/>
              </w:rPr>
            </w:pPr>
            <w:r w:rsidDel="00000000" w:rsidR="00000000" w:rsidRPr="00000000">
              <w:rPr>
                <w:sz w:val="18"/>
                <w:szCs w:val="18"/>
                <w:rtl w:val="0"/>
              </w:rPr>
              <w:t xml:space="preserve">2 tiết/tuần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C">
            <w:pPr>
              <w:spacing w:after="0" w:line="240" w:lineRule="auto"/>
              <w:jc w:val="center"/>
              <w:rPr>
                <w:sz w:val="18"/>
                <w:szCs w:val="18"/>
              </w:rPr>
            </w:pPr>
            <w:r w:rsidDel="00000000" w:rsidR="00000000" w:rsidRPr="00000000">
              <w:rPr>
                <w:sz w:val="18"/>
                <w:szCs w:val="18"/>
                <w:rtl w:val="0"/>
              </w:rPr>
              <w:t xml:space="preserve">3 tiết/tuần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D">
            <w:pPr>
              <w:spacing w:after="0" w:line="240" w:lineRule="auto"/>
              <w:jc w:val="center"/>
              <w:rPr>
                <w:sz w:val="18"/>
                <w:szCs w:val="18"/>
              </w:rPr>
            </w:pPr>
            <w:r w:rsidDel="00000000" w:rsidR="00000000" w:rsidRPr="00000000">
              <w:rPr>
                <w:sz w:val="18"/>
                <w:szCs w:val="18"/>
                <w:rtl w:val="0"/>
              </w:rPr>
              <w:t xml:space="preserve">4 tiết/tuần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E">
            <w:pPr>
              <w:spacing w:after="0" w:line="240" w:lineRule="auto"/>
              <w:jc w:val="center"/>
              <w:rPr>
                <w:sz w:val="18"/>
                <w:szCs w:val="18"/>
              </w:rPr>
            </w:pPr>
            <w:r w:rsidDel="00000000" w:rsidR="00000000" w:rsidRPr="00000000">
              <w:rPr>
                <w:sz w:val="18"/>
                <w:szCs w:val="18"/>
                <w:rtl w:val="0"/>
              </w:rPr>
              <w:t xml:space="preserve">Hơn 4 tiết/tuần</w:t>
            </w:r>
          </w:p>
        </w:tc>
      </w:tr>
      <w:tr>
        <w:trPr>
          <w:trHeight w:val="200" w:hRule="atLeast"/>
        </w:trPr>
        <w:tc>
          <w:tcPr>
            <w:gridSpan w:val="8"/>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F">
            <w:pPr>
              <w:spacing w:after="0" w:line="240" w:lineRule="auto"/>
              <w:rPr>
                <w:b w:val="1"/>
                <w:color w:val="000000"/>
                <w:sz w:val="18"/>
                <w:szCs w:val="18"/>
              </w:rPr>
            </w:pPr>
            <w:r w:rsidDel="00000000" w:rsidR="00000000" w:rsidRPr="00000000">
              <w:rPr>
                <w:b w:val="1"/>
                <w:color w:val="000000"/>
                <w:sz w:val="18"/>
                <w:szCs w:val="18"/>
                <w:rtl w:val="0"/>
              </w:rPr>
              <w:t xml:space="preserve">CẤP TIỂU HỌC</w:t>
            </w:r>
          </w:p>
        </w:tc>
      </w:tr>
      <w:tr>
        <w:trPr>
          <w:trHeight w:val="259"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7">
            <w:pPr>
              <w:spacing w:after="0" w:line="240" w:lineRule="auto"/>
              <w:rPr>
                <w:sz w:val="18"/>
                <w:szCs w:val="18"/>
              </w:rPr>
            </w:pPr>
            <w:r w:rsidDel="00000000" w:rsidR="00000000" w:rsidRPr="00000000">
              <w:rPr>
                <w:sz w:val="18"/>
                <w:szCs w:val="18"/>
                <w:rtl w:val="0"/>
              </w:rPr>
              <w:t xml:space="preserve">Số trường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8">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9">
            <w:pPr>
              <w:spacing w:after="0" w:line="240" w:lineRule="auto"/>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A">
            <w:pPr>
              <w:spacing w:after="0" w:line="240" w:lineRule="auto"/>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3B">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3C">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3D">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3E">
            <w:pPr>
              <w:spacing w:after="0" w:line="240" w:lineRule="auto"/>
              <w:jc w:val="center"/>
              <w:rPr>
                <w:color w:val="000000"/>
                <w:sz w:val="18"/>
                <w:szCs w:val="18"/>
              </w:rPr>
            </w:pPr>
            <w:r w:rsidDel="00000000" w:rsidR="00000000" w:rsidRPr="00000000">
              <w:rPr>
                <w:color w:val="000000"/>
                <w:sz w:val="18"/>
                <w:szCs w:val="18"/>
                <w:rtl w:val="0"/>
              </w:rPr>
              <w:t xml:space="preserve">x</w:t>
            </w:r>
          </w:p>
        </w:tc>
      </w:tr>
      <w:tr>
        <w:trPr>
          <w:trHeight w:val="136"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F">
            <w:pPr>
              <w:spacing w:after="0" w:line="240" w:lineRule="auto"/>
              <w:rPr>
                <w:sz w:val="18"/>
                <w:szCs w:val="18"/>
              </w:rPr>
            </w:pPr>
            <w:r w:rsidDel="00000000" w:rsidR="00000000" w:rsidRPr="00000000">
              <w:rPr>
                <w:sz w:val="18"/>
                <w:szCs w:val="18"/>
                <w:rtl w:val="0"/>
              </w:rPr>
              <w:t xml:space="preserve">Số học sinh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0">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1">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2">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3">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4">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5">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6">
            <w:pPr>
              <w:spacing w:after="0" w:line="240" w:lineRule="auto"/>
              <w:jc w:val="center"/>
              <w:rPr>
                <w:color w:val="000000"/>
                <w:sz w:val="18"/>
                <w:szCs w:val="18"/>
              </w:rPr>
            </w:pPr>
            <w:r w:rsidDel="00000000" w:rsidR="00000000" w:rsidRPr="00000000">
              <w:rPr>
                <w:rtl w:val="0"/>
              </w:rPr>
            </w:r>
          </w:p>
        </w:tc>
      </w:tr>
      <w:tr>
        <w:trPr>
          <w:trHeight w:val="196"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7">
            <w:pPr>
              <w:spacing w:after="0" w:line="240" w:lineRule="auto"/>
              <w:rPr>
                <w:i w:val="1"/>
                <w:sz w:val="18"/>
                <w:szCs w:val="18"/>
              </w:rPr>
            </w:pPr>
            <w:r w:rsidDel="00000000" w:rsidR="00000000" w:rsidRPr="00000000">
              <w:rPr>
                <w:i w:val="1"/>
                <w:sz w:val="18"/>
                <w:szCs w:val="18"/>
                <w:rtl w:val="0"/>
              </w:rPr>
              <w:t xml:space="preserve">Cụ thể số học sinh lớp 3</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8">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9">
            <w:pPr>
              <w:spacing w:after="0" w:line="240" w:lineRule="auto"/>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A">
            <w:pPr>
              <w:spacing w:after="0" w:line="240" w:lineRule="auto"/>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B">
            <w:pPr>
              <w:spacing w:after="0" w:line="240" w:lineRule="auto"/>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C">
            <w:pPr>
              <w:spacing w:after="0" w:line="240" w:lineRule="auto"/>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D">
            <w:pPr>
              <w:spacing w:after="0" w:line="240" w:lineRule="auto"/>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E">
            <w:pPr>
              <w:spacing w:after="0" w:line="240" w:lineRule="auto"/>
              <w:jc w:val="center"/>
              <w:rPr>
                <w:color w:val="000000"/>
                <w:sz w:val="18"/>
                <w:szCs w:val="18"/>
              </w:rPr>
            </w:pPr>
            <w:r w:rsidDel="00000000" w:rsidR="00000000" w:rsidRPr="00000000">
              <w:rPr>
                <w:color w:val="000000"/>
                <w:sz w:val="18"/>
                <w:szCs w:val="18"/>
                <w:rtl w:val="0"/>
              </w:rPr>
              <w:t xml:space="preserve"> </w:t>
            </w:r>
          </w:p>
        </w:tc>
      </w:tr>
      <w:tr>
        <w:trPr>
          <w:trHeight w:val="27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F">
            <w:pPr>
              <w:spacing w:after="0" w:line="240" w:lineRule="auto"/>
              <w:rPr>
                <w:sz w:val="18"/>
                <w:szCs w:val="18"/>
              </w:rPr>
            </w:pPr>
            <w:r w:rsidDel="00000000" w:rsidR="00000000" w:rsidRPr="00000000">
              <w:rPr>
                <w:sz w:val="18"/>
                <w:szCs w:val="18"/>
                <w:rtl w:val="0"/>
              </w:rPr>
              <w:t xml:space="preserve">Số giáo viên tiếng Anh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50">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1">
            <w:pPr>
              <w:spacing w:after="0" w:line="240" w:lineRule="auto"/>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2">
            <w:pPr>
              <w:spacing w:after="0" w:line="240" w:lineRule="auto"/>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53">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54">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55">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56">
            <w:pPr>
              <w:spacing w:after="0" w:line="240" w:lineRule="auto"/>
              <w:jc w:val="center"/>
              <w:rPr>
                <w:color w:val="000000"/>
                <w:sz w:val="18"/>
                <w:szCs w:val="18"/>
              </w:rPr>
            </w:pPr>
            <w:r w:rsidDel="00000000" w:rsidR="00000000" w:rsidRPr="00000000">
              <w:rPr>
                <w:color w:val="000000"/>
                <w:sz w:val="18"/>
                <w:szCs w:val="18"/>
                <w:rtl w:val="0"/>
              </w:rPr>
              <w:t xml:space="preserve">x</w:t>
            </w:r>
          </w:p>
        </w:tc>
      </w:tr>
      <w:tr>
        <w:trPr>
          <w:trHeight w:val="118" w:hRule="atLeast"/>
        </w:trPr>
        <w:tc>
          <w:tcPr>
            <w:gridSpan w:val="8"/>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7">
            <w:pPr>
              <w:spacing w:after="0" w:line="240" w:lineRule="auto"/>
              <w:rPr>
                <w:b w:val="1"/>
                <w:color w:val="000000"/>
                <w:sz w:val="18"/>
                <w:szCs w:val="18"/>
              </w:rPr>
            </w:pPr>
            <w:r w:rsidDel="00000000" w:rsidR="00000000" w:rsidRPr="00000000">
              <w:rPr>
                <w:b w:val="1"/>
                <w:color w:val="000000"/>
                <w:sz w:val="18"/>
                <w:szCs w:val="18"/>
                <w:rtl w:val="0"/>
              </w:rPr>
              <w:t xml:space="preserve">CẤP TRUNG HỌC CƠ SỞ</w:t>
            </w:r>
          </w:p>
        </w:tc>
      </w:tr>
      <w:tr>
        <w:trPr>
          <w:trHeight w:val="191" w:hRule="atLeast"/>
        </w:trPr>
        <w:tc>
          <w:tcPr>
            <w:gridSpan w:val="8"/>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F">
            <w:pPr>
              <w:spacing w:after="0" w:line="240" w:lineRule="auto"/>
              <w:rPr>
                <w:b w:val="1"/>
                <w:color w:val="000000"/>
                <w:sz w:val="18"/>
                <w:szCs w:val="18"/>
              </w:rPr>
            </w:pPr>
            <w:r w:rsidDel="00000000" w:rsidR="00000000" w:rsidRPr="00000000">
              <w:rPr>
                <w:b w:val="1"/>
                <w:color w:val="000000"/>
                <w:sz w:val="18"/>
                <w:szCs w:val="18"/>
                <w:rtl w:val="0"/>
              </w:rPr>
              <w:t xml:space="preserve">Dạy và học tiếng Anh là Ngoại ngữ 1</w:t>
            </w:r>
          </w:p>
        </w:tc>
      </w:tr>
      <w:tr>
        <w:trPr>
          <w:trHeight w:val="252"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7">
            <w:pPr>
              <w:spacing w:after="0" w:line="240" w:lineRule="auto"/>
              <w:rPr>
                <w:sz w:val="18"/>
                <w:szCs w:val="18"/>
              </w:rPr>
            </w:pPr>
            <w:r w:rsidDel="00000000" w:rsidR="00000000" w:rsidRPr="00000000">
              <w:rPr>
                <w:sz w:val="18"/>
                <w:szCs w:val="18"/>
                <w:rtl w:val="0"/>
              </w:rPr>
              <w:t xml:space="preserve">Số trường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8">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9">
            <w:pPr>
              <w:spacing w:after="0" w:line="240" w:lineRule="auto"/>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A">
            <w:pPr>
              <w:spacing w:after="0" w:line="240" w:lineRule="auto"/>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6B">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6C">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6D">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6E">
            <w:pPr>
              <w:spacing w:after="0" w:line="240" w:lineRule="auto"/>
              <w:jc w:val="center"/>
              <w:rPr>
                <w:color w:val="000000"/>
                <w:sz w:val="18"/>
                <w:szCs w:val="18"/>
              </w:rPr>
            </w:pPr>
            <w:r w:rsidDel="00000000" w:rsidR="00000000" w:rsidRPr="00000000">
              <w:rPr>
                <w:color w:val="000000"/>
                <w:sz w:val="18"/>
                <w:szCs w:val="18"/>
                <w:rtl w:val="0"/>
              </w:rPr>
              <w:t xml:space="preserve">x</w:t>
            </w:r>
          </w:p>
        </w:tc>
      </w:tr>
      <w:tr>
        <w:trPr>
          <w:trHeight w:val="141"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F">
            <w:pPr>
              <w:spacing w:after="0" w:line="240" w:lineRule="auto"/>
              <w:rPr>
                <w:sz w:val="18"/>
                <w:szCs w:val="18"/>
              </w:rPr>
            </w:pPr>
            <w:r w:rsidDel="00000000" w:rsidR="00000000" w:rsidRPr="00000000">
              <w:rPr>
                <w:sz w:val="18"/>
                <w:szCs w:val="18"/>
                <w:rtl w:val="0"/>
              </w:rPr>
              <w:t xml:space="preserve">Số học sinh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70">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1">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2">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3">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4">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5">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6">
            <w:pPr>
              <w:spacing w:after="0" w:line="240" w:lineRule="auto"/>
              <w:jc w:val="center"/>
              <w:rPr>
                <w:color w:val="000000"/>
                <w:sz w:val="18"/>
                <w:szCs w:val="18"/>
              </w:rPr>
            </w:pPr>
            <w:r w:rsidDel="00000000" w:rsidR="00000000" w:rsidRPr="00000000">
              <w:rPr>
                <w:rtl w:val="0"/>
              </w:rPr>
            </w:r>
          </w:p>
        </w:tc>
      </w:tr>
      <w:tr>
        <w:trPr>
          <w:trHeight w:val="202"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7">
            <w:pPr>
              <w:spacing w:after="0" w:line="240" w:lineRule="auto"/>
              <w:rPr>
                <w:sz w:val="18"/>
                <w:szCs w:val="18"/>
              </w:rPr>
            </w:pPr>
            <w:r w:rsidDel="00000000" w:rsidR="00000000" w:rsidRPr="00000000">
              <w:rPr>
                <w:sz w:val="18"/>
                <w:szCs w:val="18"/>
                <w:rtl w:val="0"/>
              </w:rPr>
              <w:t xml:space="preserve">Số giáo viên tiếng Anh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78">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9">
            <w:pPr>
              <w:spacing w:after="0" w:line="240" w:lineRule="auto"/>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A">
            <w:pPr>
              <w:spacing w:after="0" w:line="240" w:lineRule="auto"/>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7B">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7C">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7D">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7E">
            <w:pPr>
              <w:spacing w:after="0" w:line="240" w:lineRule="auto"/>
              <w:jc w:val="center"/>
              <w:rPr>
                <w:color w:val="000000"/>
                <w:sz w:val="18"/>
                <w:szCs w:val="18"/>
              </w:rPr>
            </w:pPr>
            <w:r w:rsidDel="00000000" w:rsidR="00000000" w:rsidRPr="00000000">
              <w:rPr>
                <w:color w:val="000000"/>
                <w:sz w:val="18"/>
                <w:szCs w:val="18"/>
                <w:rtl w:val="0"/>
              </w:rPr>
              <w:t xml:space="preserve">x</w:t>
            </w:r>
          </w:p>
        </w:tc>
      </w:tr>
      <w:tr>
        <w:trPr>
          <w:trHeight w:val="276" w:hRule="atLeast"/>
        </w:trPr>
        <w:tc>
          <w:tcPr>
            <w:gridSpan w:val="8"/>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F">
            <w:pPr>
              <w:spacing w:after="0" w:line="240" w:lineRule="auto"/>
              <w:rPr>
                <w:b w:val="1"/>
                <w:color w:val="000000"/>
                <w:sz w:val="18"/>
                <w:szCs w:val="18"/>
              </w:rPr>
            </w:pPr>
            <w:r w:rsidDel="00000000" w:rsidR="00000000" w:rsidRPr="00000000">
              <w:rPr>
                <w:b w:val="1"/>
                <w:color w:val="000000"/>
                <w:sz w:val="18"/>
                <w:szCs w:val="18"/>
                <w:rtl w:val="0"/>
              </w:rPr>
              <w:t xml:space="preserve">Dạy và học tiếng Anh là Ngoại ngữ 2</w:t>
            </w:r>
          </w:p>
        </w:tc>
      </w:tr>
      <w:tr>
        <w:trPr>
          <w:trHeight w:val="266"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7">
            <w:pPr>
              <w:spacing w:after="0" w:line="240" w:lineRule="auto"/>
              <w:rPr>
                <w:sz w:val="18"/>
                <w:szCs w:val="18"/>
              </w:rPr>
            </w:pPr>
            <w:r w:rsidDel="00000000" w:rsidR="00000000" w:rsidRPr="00000000">
              <w:rPr>
                <w:sz w:val="18"/>
                <w:szCs w:val="18"/>
                <w:rtl w:val="0"/>
              </w:rPr>
              <w:t xml:space="preserve">Số trường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88">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9">
            <w:pPr>
              <w:spacing w:after="0" w:line="240" w:lineRule="auto"/>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A">
            <w:pPr>
              <w:spacing w:after="0" w:line="240" w:lineRule="auto"/>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8B">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8C">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8D">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8E">
            <w:pPr>
              <w:spacing w:after="0" w:line="240" w:lineRule="auto"/>
              <w:jc w:val="center"/>
              <w:rPr>
                <w:color w:val="000000"/>
                <w:sz w:val="18"/>
                <w:szCs w:val="18"/>
              </w:rPr>
            </w:pPr>
            <w:r w:rsidDel="00000000" w:rsidR="00000000" w:rsidRPr="00000000">
              <w:rPr>
                <w:color w:val="000000"/>
                <w:sz w:val="18"/>
                <w:szCs w:val="18"/>
                <w:rtl w:val="0"/>
              </w:rPr>
              <w:t xml:space="preserve">x</w:t>
            </w:r>
          </w:p>
        </w:tc>
      </w:tr>
      <w:tr>
        <w:trPr>
          <w:trHeight w:val="142"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spacing w:after="0" w:line="240" w:lineRule="auto"/>
              <w:rPr>
                <w:sz w:val="18"/>
                <w:szCs w:val="18"/>
              </w:rPr>
            </w:pPr>
            <w:r w:rsidDel="00000000" w:rsidR="00000000" w:rsidRPr="00000000">
              <w:rPr>
                <w:sz w:val="18"/>
                <w:szCs w:val="18"/>
                <w:rtl w:val="0"/>
              </w:rPr>
              <w:t xml:space="preserve">Số học sinh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0">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1">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2">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3">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4">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5">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6">
            <w:pPr>
              <w:spacing w:after="0" w:line="240" w:lineRule="auto"/>
              <w:jc w:val="center"/>
              <w:rPr>
                <w:color w:val="000000"/>
                <w:sz w:val="18"/>
                <w:szCs w:val="18"/>
              </w:rPr>
            </w:pPr>
            <w:r w:rsidDel="00000000" w:rsidR="00000000" w:rsidRPr="00000000">
              <w:rPr>
                <w:rtl w:val="0"/>
              </w:rPr>
            </w:r>
          </w:p>
        </w:tc>
      </w:tr>
      <w:tr>
        <w:trPr>
          <w:trHeight w:val="201"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7">
            <w:pPr>
              <w:spacing w:after="0" w:line="240" w:lineRule="auto"/>
              <w:rPr>
                <w:sz w:val="18"/>
                <w:szCs w:val="18"/>
              </w:rPr>
            </w:pPr>
            <w:r w:rsidDel="00000000" w:rsidR="00000000" w:rsidRPr="00000000">
              <w:rPr>
                <w:sz w:val="18"/>
                <w:szCs w:val="18"/>
                <w:rtl w:val="0"/>
              </w:rPr>
              <w:t xml:space="preserve">Số giáo viên tiếng Anh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8">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9">
            <w:pPr>
              <w:spacing w:after="0" w:line="240" w:lineRule="auto"/>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A">
            <w:pPr>
              <w:spacing w:after="0" w:line="240" w:lineRule="auto"/>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9B">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9C">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9D">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9E">
            <w:pPr>
              <w:spacing w:after="0" w:line="240" w:lineRule="auto"/>
              <w:jc w:val="center"/>
              <w:rPr>
                <w:color w:val="000000"/>
                <w:sz w:val="18"/>
                <w:szCs w:val="18"/>
              </w:rPr>
            </w:pPr>
            <w:r w:rsidDel="00000000" w:rsidR="00000000" w:rsidRPr="00000000">
              <w:rPr>
                <w:color w:val="000000"/>
                <w:sz w:val="18"/>
                <w:szCs w:val="18"/>
                <w:rtl w:val="0"/>
              </w:rPr>
              <w:t xml:space="preserve">x</w:t>
            </w:r>
          </w:p>
        </w:tc>
      </w:tr>
      <w:tr>
        <w:trPr>
          <w:trHeight w:val="276" w:hRule="atLeast"/>
        </w:trPr>
        <w:tc>
          <w:tcPr>
            <w:gridSpan w:val="8"/>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F">
            <w:pPr>
              <w:spacing w:after="0" w:line="240" w:lineRule="auto"/>
              <w:rPr>
                <w:b w:val="1"/>
                <w:color w:val="000000"/>
                <w:sz w:val="18"/>
                <w:szCs w:val="18"/>
              </w:rPr>
            </w:pPr>
            <w:r w:rsidDel="00000000" w:rsidR="00000000" w:rsidRPr="00000000">
              <w:rPr>
                <w:b w:val="1"/>
                <w:color w:val="000000"/>
                <w:sz w:val="18"/>
                <w:szCs w:val="18"/>
                <w:rtl w:val="0"/>
              </w:rPr>
              <w:t xml:space="preserve">CẤP TRUNG HỌC PHỔ THÔNG</w:t>
            </w:r>
          </w:p>
        </w:tc>
      </w:tr>
      <w:tr>
        <w:trPr>
          <w:trHeight w:val="123" w:hRule="atLeast"/>
        </w:trPr>
        <w:tc>
          <w:tcPr>
            <w:gridSpan w:val="8"/>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7">
            <w:pPr>
              <w:spacing w:after="0" w:line="240" w:lineRule="auto"/>
              <w:rPr>
                <w:b w:val="1"/>
                <w:color w:val="000000"/>
                <w:sz w:val="18"/>
                <w:szCs w:val="18"/>
              </w:rPr>
            </w:pPr>
            <w:r w:rsidDel="00000000" w:rsidR="00000000" w:rsidRPr="00000000">
              <w:rPr>
                <w:b w:val="1"/>
                <w:color w:val="000000"/>
                <w:sz w:val="18"/>
                <w:szCs w:val="18"/>
                <w:rtl w:val="0"/>
              </w:rPr>
              <w:t xml:space="preserve">Dạy và học tiếng Anh là Ngoại ngữ 1</w:t>
            </w:r>
          </w:p>
        </w:tc>
      </w:tr>
      <w:tr>
        <w:trPr>
          <w:trHeight w:val="198"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F">
            <w:pPr>
              <w:spacing w:after="0" w:line="240" w:lineRule="auto"/>
              <w:rPr>
                <w:sz w:val="18"/>
                <w:szCs w:val="18"/>
              </w:rPr>
            </w:pPr>
            <w:r w:rsidDel="00000000" w:rsidR="00000000" w:rsidRPr="00000000">
              <w:rPr>
                <w:sz w:val="18"/>
                <w:szCs w:val="18"/>
                <w:rtl w:val="0"/>
              </w:rPr>
              <w:t xml:space="preserve">Số trường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0">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1">
            <w:pPr>
              <w:spacing w:after="0" w:line="240" w:lineRule="auto"/>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2">
            <w:pPr>
              <w:spacing w:after="0" w:line="240" w:lineRule="auto"/>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B3">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B4">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B5">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B6">
            <w:pPr>
              <w:spacing w:after="0" w:line="240" w:lineRule="auto"/>
              <w:jc w:val="center"/>
              <w:rPr>
                <w:color w:val="000000"/>
                <w:sz w:val="18"/>
                <w:szCs w:val="18"/>
              </w:rPr>
            </w:pPr>
            <w:r w:rsidDel="00000000" w:rsidR="00000000" w:rsidRPr="00000000">
              <w:rPr>
                <w:color w:val="000000"/>
                <w:sz w:val="18"/>
                <w:szCs w:val="18"/>
                <w:rtl w:val="0"/>
              </w:rPr>
              <w:t xml:space="preserve">x</w:t>
            </w:r>
          </w:p>
        </w:tc>
      </w:tr>
      <w:tr>
        <w:trPr>
          <w:trHeight w:val="258"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7">
            <w:pPr>
              <w:spacing w:after="0" w:line="240" w:lineRule="auto"/>
              <w:rPr>
                <w:sz w:val="18"/>
                <w:szCs w:val="18"/>
              </w:rPr>
            </w:pPr>
            <w:r w:rsidDel="00000000" w:rsidR="00000000" w:rsidRPr="00000000">
              <w:rPr>
                <w:sz w:val="18"/>
                <w:szCs w:val="18"/>
                <w:rtl w:val="0"/>
              </w:rPr>
              <w:t xml:space="preserve">Số học sinh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8">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9">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A">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B">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C">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D">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E">
            <w:pPr>
              <w:spacing w:after="0" w:line="240" w:lineRule="auto"/>
              <w:jc w:val="center"/>
              <w:rPr>
                <w:color w:val="000000"/>
                <w:sz w:val="18"/>
                <w:szCs w:val="18"/>
              </w:rPr>
            </w:pPr>
            <w:r w:rsidDel="00000000" w:rsidR="00000000" w:rsidRPr="00000000">
              <w:rPr>
                <w:rtl w:val="0"/>
              </w:rPr>
            </w:r>
          </w:p>
        </w:tc>
      </w:tr>
      <w:tr>
        <w:trPr>
          <w:trHeight w:val="274"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F">
            <w:pPr>
              <w:spacing w:after="0" w:line="240" w:lineRule="auto"/>
              <w:rPr>
                <w:sz w:val="18"/>
                <w:szCs w:val="18"/>
              </w:rPr>
            </w:pPr>
            <w:r w:rsidDel="00000000" w:rsidR="00000000" w:rsidRPr="00000000">
              <w:rPr>
                <w:sz w:val="18"/>
                <w:szCs w:val="18"/>
                <w:rtl w:val="0"/>
              </w:rPr>
              <w:t xml:space="preserve">Số giáo viên tiếng Anh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0">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C1">
            <w:pPr>
              <w:spacing w:after="0" w:line="240" w:lineRule="auto"/>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2">
            <w:pPr>
              <w:spacing w:after="0" w:line="240" w:lineRule="auto"/>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C3">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C4">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C5">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C6">
            <w:pPr>
              <w:spacing w:after="0" w:line="240" w:lineRule="auto"/>
              <w:jc w:val="center"/>
              <w:rPr>
                <w:color w:val="000000"/>
                <w:sz w:val="18"/>
                <w:szCs w:val="18"/>
              </w:rPr>
            </w:pPr>
            <w:r w:rsidDel="00000000" w:rsidR="00000000" w:rsidRPr="00000000">
              <w:rPr>
                <w:color w:val="000000"/>
                <w:sz w:val="18"/>
                <w:szCs w:val="18"/>
                <w:rtl w:val="0"/>
              </w:rPr>
              <w:t xml:space="preserve">x</w:t>
            </w:r>
          </w:p>
        </w:tc>
      </w:tr>
      <w:tr>
        <w:trPr>
          <w:trHeight w:val="274" w:hRule="atLeast"/>
        </w:trPr>
        <w:tc>
          <w:tcPr>
            <w:gridSpan w:val="8"/>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7">
            <w:pPr>
              <w:spacing w:after="0" w:line="240" w:lineRule="auto"/>
              <w:rPr>
                <w:b w:val="1"/>
                <w:color w:val="000000"/>
                <w:sz w:val="18"/>
                <w:szCs w:val="18"/>
              </w:rPr>
            </w:pPr>
            <w:r w:rsidDel="00000000" w:rsidR="00000000" w:rsidRPr="00000000">
              <w:rPr>
                <w:b w:val="1"/>
                <w:color w:val="000000"/>
                <w:sz w:val="18"/>
                <w:szCs w:val="18"/>
                <w:rtl w:val="0"/>
              </w:rPr>
              <w:t xml:space="preserve">Dạy và học tiếng Anh là Ngoại ngữ 2</w:t>
            </w:r>
          </w:p>
        </w:tc>
      </w:tr>
      <w:tr>
        <w:trPr>
          <w:trHeight w:val="278"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F">
            <w:pPr>
              <w:spacing w:after="0" w:line="240" w:lineRule="auto"/>
              <w:rPr>
                <w:sz w:val="18"/>
                <w:szCs w:val="18"/>
              </w:rPr>
            </w:pPr>
            <w:r w:rsidDel="00000000" w:rsidR="00000000" w:rsidRPr="00000000">
              <w:rPr>
                <w:sz w:val="18"/>
                <w:szCs w:val="18"/>
                <w:rtl w:val="0"/>
              </w:rPr>
              <w:t xml:space="preserve">Số trường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0">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D1">
            <w:pPr>
              <w:spacing w:after="0" w:line="240" w:lineRule="auto"/>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2">
            <w:pPr>
              <w:spacing w:after="0" w:line="240" w:lineRule="auto"/>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D3">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D4">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D5">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D6">
            <w:pPr>
              <w:spacing w:after="0" w:line="240" w:lineRule="auto"/>
              <w:jc w:val="center"/>
              <w:rPr>
                <w:color w:val="000000"/>
                <w:sz w:val="18"/>
                <w:szCs w:val="18"/>
              </w:rPr>
            </w:pPr>
            <w:r w:rsidDel="00000000" w:rsidR="00000000" w:rsidRPr="00000000">
              <w:rPr>
                <w:color w:val="000000"/>
                <w:sz w:val="18"/>
                <w:szCs w:val="18"/>
                <w:rtl w:val="0"/>
              </w:rPr>
              <w:t xml:space="preserve">x</w:t>
            </w:r>
          </w:p>
        </w:tc>
      </w:tr>
      <w:tr>
        <w:trPr>
          <w:trHeight w:val="268"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7">
            <w:pPr>
              <w:spacing w:after="0" w:line="240" w:lineRule="auto"/>
              <w:rPr>
                <w:sz w:val="18"/>
                <w:szCs w:val="18"/>
              </w:rPr>
            </w:pPr>
            <w:r w:rsidDel="00000000" w:rsidR="00000000" w:rsidRPr="00000000">
              <w:rPr>
                <w:sz w:val="18"/>
                <w:szCs w:val="18"/>
                <w:rtl w:val="0"/>
              </w:rPr>
              <w:t xml:space="preserve">Số học sinh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8">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D9">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A">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B">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C">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D">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E">
            <w:pPr>
              <w:spacing w:after="0" w:line="240" w:lineRule="auto"/>
              <w:jc w:val="center"/>
              <w:rPr>
                <w:color w:val="000000"/>
                <w:sz w:val="18"/>
                <w:szCs w:val="18"/>
              </w:rPr>
            </w:pPr>
            <w:r w:rsidDel="00000000" w:rsidR="00000000" w:rsidRPr="00000000">
              <w:rPr>
                <w:rtl w:val="0"/>
              </w:rPr>
            </w:r>
          </w:p>
        </w:tc>
      </w:tr>
      <w:tr>
        <w:trPr>
          <w:trHeight w:val="28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F">
            <w:pPr>
              <w:spacing w:after="0" w:line="240" w:lineRule="auto"/>
              <w:rPr>
                <w:sz w:val="18"/>
                <w:szCs w:val="18"/>
              </w:rPr>
            </w:pPr>
            <w:r w:rsidDel="00000000" w:rsidR="00000000" w:rsidRPr="00000000">
              <w:rPr>
                <w:sz w:val="18"/>
                <w:szCs w:val="18"/>
                <w:rtl w:val="0"/>
              </w:rPr>
              <w:t xml:space="preserve">Số giáo viên tiếng Anh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E0">
            <w:pPr>
              <w:spacing w:after="0" w:line="240" w:lineRule="auto"/>
              <w:jc w:val="center"/>
              <w:rPr>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1">
            <w:pPr>
              <w:spacing w:after="0" w:line="240" w:lineRule="auto"/>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2">
            <w:pPr>
              <w:spacing w:after="0" w:line="240" w:lineRule="auto"/>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E3">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E4">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E5">
            <w:pPr>
              <w:spacing w:after="0" w:line="240" w:lineRule="auto"/>
              <w:jc w:val="center"/>
              <w:rPr>
                <w:color w:val="000000"/>
                <w:sz w:val="18"/>
                <w:szCs w:val="18"/>
              </w:rPr>
            </w:pPr>
            <w:r w:rsidDel="00000000" w:rsidR="00000000" w:rsidRPr="00000000">
              <w:rPr>
                <w:color w:val="000000"/>
                <w:sz w:val="18"/>
                <w:szCs w:val="18"/>
                <w:rtl w:val="0"/>
              </w:rPr>
              <w:t xml:space="preserve">x</w:t>
            </w:r>
          </w:p>
        </w:tc>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E6">
            <w:pPr>
              <w:spacing w:after="0" w:line="240" w:lineRule="auto"/>
              <w:jc w:val="center"/>
              <w:rPr>
                <w:color w:val="000000"/>
                <w:sz w:val="18"/>
                <w:szCs w:val="18"/>
              </w:rPr>
            </w:pPr>
            <w:r w:rsidDel="00000000" w:rsidR="00000000" w:rsidRPr="00000000">
              <w:rPr>
                <w:color w:val="000000"/>
                <w:sz w:val="18"/>
                <w:szCs w:val="18"/>
                <w:rtl w:val="0"/>
              </w:rPr>
              <w:t xml:space="preserve">x</w:t>
            </w:r>
          </w:p>
        </w:tc>
      </w:tr>
    </w:tbl>
    <w:p w:rsidR="00000000" w:rsidDel="00000000" w:rsidP="00000000" w:rsidRDefault="00000000" w:rsidRPr="00000000" w14:paraId="000000E7">
      <w:pPr>
        <w:tabs>
          <w:tab w:val="left" w:pos="0"/>
          <w:tab w:val="left" w:pos="1134"/>
        </w:tabs>
        <w:spacing w:after="0" w:line="240" w:lineRule="auto"/>
        <w:jc w:val="both"/>
        <w:rPr>
          <w:color w:val="000000"/>
          <w:sz w:val="22"/>
          <w:szCs w:val="22"/>
        </w:rPr>
      </w:pPr>
      <w:r w:rsidDel="00000000" w:rsidR="00000000" w:rsidRPr="00000000">
        <w:rPr>
          <w:rtl w:val="0"/>
        </w:rPr>
      </w:r>
    </w:p>
    <w:p w:rsidR="00000000" w:rsidDel="00000000" w:rsidP="00000000" w:rsidRDefault="00000000" w:rsidRPr="00000000" w14:paraId="000000E8">
      <w:pPr>
        <w:tabs>
          <w:tab w:val="left" w:pos="0"/>
          <w:tab w:val="left" w:pos="1134"/>
        </w:tabs>
        <w:spacing w:after="0" w:line="240" w:lineRule="auto"/>
        <w:jc w:val="both"/>
        <w:rPr>
          <w:color w:val="000000"/>
          <w:sz w:val="22"/>
          <w:szCs w:val="22"/>
        </w:rPr>
      </w:pPr>
      <w:r w:rsidDel="00000000" w:rsidR="00000000" w:rsidRPr="00000000">
        <w:rPr>
          <w:color w:val="000000"/>
          <w:sz w:val="22"/>
          <w:szCs w:val="22"/>
          <w:rtl w:val="0"/>
        </w:rPr>
        <w:t xml:space="preserve">1.3. Việc triển khai các chương trình ngoại ngữ đối với giáo dục mầm non, giáo dục phổ thông, giáo dục đại học, giáo dục thường xuyên tại địa phương</w:t>
      </w:r>
    </w:p>
    <w:p w:rsidR="00000000" w:rsidDel="00000000" w:rsidP="00000000" w:rsidRDefault="00000000" w:rsidRPr="00000000" w14:paraId="000000E9">
      <w:pPr>
        <w:tabs>
          <w:tab w:val="left" w:pos="0"/>
          <w:tab w:val="left" w:pos="709"/>
        </w:tabs>
        <w:spacing w:after="0" w:line="240" w:lineRule="auto"/>
        <w:jc w:val="both"/>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0EA">
      <w:pPr>
        <w:tabs>
          <w:tab w:val="left" w:pos="0"/>
          <w:tab w:val="left" w:pos="709"/>
        </w:tabs>
        <w:spacing w:after="0" w:line="240" w:lineRule="auto"/>
        <w:jc w:val="both"/>
        <w:rPr>
          <w:i w:val="1"/>
          <w:color w:val="000000"/>
          <w:sz w:val="22"/>
          <w:szCs w:val="22"/>
        </w:rPr>
      </w:pPr>
      <w:r w:rsidDel="00000000" w:rsidR="00000000" w:rsidRPr="00000000">
        <w:rPr>
          <w:i w:val="1"/>
          <w:color w:val="000000"/>
          <w:sz w:val="22"/>
          <w:szCs w:val="22"/>
          <w:rtl w:val="0"/>
        </w:rPr>
        <w:t xml:space="preserve">Ghi chú: Đơn vị cung cấp ngắn gọn các số liệu thể hiện một số nội dung sau đây:</w:t>
      </w:r>
    </w:p>
    <w:p w:rsidR="00000000" w:rsidDel="00000000" w:rsidP="00000000" w:rsidRDefault="00000000" w:rsidRPr="00000000" w14:paraId="000000EB">
      <w:pPr>
        <w:tabs>
          <w:tab w:val="left" w:pos="0"/>
          <w:tab w:val="left" w:pos="709"/>
        </w:tabs>
        <w:spacing w:after="0" w:line="240" w:lineRule="auto"/>
        <w:jc w:val="both"/>
        <w:rPr>
          <w:i w:val="1"/>
          <w:color w:val="000000"/>
          <w:sz w:val="22"/>
          <w:szCs w:val="22"/>
        </w:rPr>
      </w:pPr>
      <w:r w:rsidDel="00000000" w:rsidR="00000000" w:rsidRPr="00000000">
        <w:rPr>
          <w:i w:val="1"/>
          <w:color w:val="000000"/>
          <w:sz w:val="22"/>
          <w:szCs w:val="22"/>
          <w:rtl w:val="0"/>
        </w:rPr>
        <w:t xml:space="preserve">+ Ngoài tiếng Anh, đơn vị có triển khai các chương trình ngoại ngữ nào khác là ngoại ngữ 1 và ngoại ngữ 2 hay không? (Liệt kê theo từng ngoại ngữ, đối với từng cấp bậc học)</w:t>
      </w:r>
    </w:p>
    <w:p w:rsidR="00000000" w:rsidDel="00000000" w:rsidP="00000000" w:rsidRDefault="00000000" w:rsidRPr="00000000" w14:paraId="000000EC">
      <w:pPr>
        <w:tabs>
          <w:tab w:val="left" w:pos="0"/>
          <w:tab w:val="left" w:pos="709"/>
        </w:tabs>
        <w:spacing w:after="0" w:line="240" w:lineRule="auto"/>
        <w:jc w:val="both"/>
        <w:rPr>
          <w:i w:val="1"/>
          <w:color w:val="000000"/>
          <w:sz w:val="22"/>
          <w:szCs w:val="22"/>
        </w:rPr>
      </w:pPr>
      <w:r w:rsidDel="00000000" w:rsidR="00000000" w:rsidRPr="00000000">
        <w:rPr>
          <w:i w:val="1"/>
          <w:color w:val="000000"/>
          <w:sz w:val="22"/>
          <w:szCs w:val="22"/>
          <w:rtl w:val="0"/>
        </w:rPr>
        <w:t xml:space="preserve">+ Số lượng trường, học sinh, giáo viên tham gia triển khai các chương trình ngoại ngữ đó như thế nào? (Liệt kê theo từng ngoại ngữ, đối với từng cấp bậc học)</w:t>
      </w:r>
    </w:p>
    <w:p w:rsidR="00000000" w:rsidDel="00000000" w:rsidP="00000000" w:rsidRDefault="00000000" w:rsidRPr="00000000" w14:paraId="000000ED">
      <w:pPr>
        <w:tabs>
          <w:tab w:val="left" w:pos="0"/>
          <w:tab w:val="left" w:pos="709"/>
        </w:tabs>
        <w:spacing w:after="0" w:line="240" w:lineRule="auto"/>
        <w:jc w:val="both"/>
        <w:rPr>
          <w:i w:val="1"/>
          <w:color w:val="000000"/>
          <w:sz w:val="22"/>
          <w:szCs w:val="22"/>
        </w:rPr>
      </w:pPr>
      <w:r w:rsidDel="00000000" w:rsidR="00000000" w:rsidRPr="00000000">
        <w:rPr>
          <w:i w:val="1"/>
          <w:color w:val="000000"/>
          <w:sz w:val="22"/>
          <w:szCs w:val="22"/>
          <w:rtl w:val="0"/>
        </w:rPr>
        <w:t xml:space="preserve">+ Chương trình, sách giáo khoa, học liệu ngoại ngữ đang sử dụng (Liệt kê theo từng ngoại ngữ, bao gồm cả tiếng Anh, đối với từng cấp bậc học)</w:t>
      </w:r>
    </w:p>
    <w:p w:rsidR="00000000" w:rsidDel="00000000" w:rsidP="00000000" w:rsidRDefault="00000000" w:rsidRPr="00000000" w14:paraId="000000EE">
      <w:pPr>
        <w:tabs>
          <w:tab w:val="left" w:pos="0"/>
          <w:tab w:val="left" w:pos="709"/>
        </w:tabs>
        <w:spacing w:after="0" w:line="240" w:lineRule="auto"/>
        <w:jc w:val="both"/>
        <w:rPr>
          <w:i w:val="1"/>
          <w:color w:val="000000"/>
          <w:sz w:val="22"/>
          <w:szCs w:val="22"/>
        </w:rPr>
      </w:pPr>
      <w:r w:rsidDel="00000000" w:rsidR="00000000" w:rsidRPr="00000000">
        <w:rPr>
          <w:i w:val="1"/>
          <w:color w:val="000000"/>
          <w:sz w:val="22"/>
          <w:szCs w:val="22"/>
          <w:rtl w:val="0"/>
        </w:rPr>
        <w:t xml:space="preserve">+ Đánh giá chung (khó khăn, thuận lợi và định hướng sắp tới).</w:t>
      </w:r>
    </w:p>
    <w:p w:rsidR="00000000" w:rsidDel="00000000" w:rsidP="00000000" w:rsidRDefault="00000000" w:rsidRPr="00000000" w14:paraId="000000EF">
      <w:pPr>
        <w:tabs>
          <w:tab w:val="left" w:pos="0"/>
          <w:tab w:val="left" w:pos="709"/>
        </w:tabs>
        <w:spacing w:after="0" w:line="240" w:lineRule="auto"/>
        <w:jc w:val="both"/>
        <w:rPr>
          <w:color w:val="000000"/>
          <w:sz w:val="22"/>
          <w:szCs w:val="22"/>
        </w:rPr>
      </w:pPr>
      <w:r w:rsidDel="00000000" w:rsidR="00000000" w:rsidRPr="00000000">
        <w:rPr>
          <w:rtl w:val="0"/>
        </w:rPr>
      </w:r>
    </w:p>
    <w:p w:rsidR="00000000" w:rsidDel="00000000" w:rsidP="00000000" w:rsidRDefault="00000000" w:rsidRPr="00000000" w14:paraId="000000F0">
      <w:pPr>
        <w:tabs>
          <w:tab w:val="left" w:pos="0"/>
          <w:tab w:val="left" w:pos="709"/>
        </w:tabs>
        <w:spacing w:after="0" w:line="240" w:lineRule="auto"/>
        <w:jc w:val="both"/>
        <w:rPr>
          <w:color w:val="000000"/>
          <w:sz w:val="22"/>
          <w:szCs w:val="22"/>
        </w:rPr>
      </w:pPr>
      <w:r w:rsidDel="00000000" w:rsidR="00000000" w:rsidRPr="00000000">
        <w:rPr>
          <w:color w:val="000000"/>
          <w:sz w:val="22"/>
          <w:szCs w:val="22"/>
          <w:rtl w:val="0"/>
        </w:rPr>
        <w:t xml:space="preserve">1.4. Việc triển khai dạy tích hợp ngoại ngữ đối với các môn học và dạy các môn học khác bằng ngoại ngữ</w:t>
      </w:r>
    </w:p>
    <w:p w:rsidR="00000000" w:rsidDel="00000000" w:rsidP="00000000" w:rsidRDefault="00000000" w:rsidRPr="00000000" w14:paraId="000000F1">
      <w:pPr>
        <w:tabs>
          <w:tab w:val="left" w:pos="0"/>
          <w:tab w:val="left" w:pos="709"/>
        </w:tabs>
        <w:spacing w:after="0" w:line="240" w:lineRule="auto"/>
        <w:jc w:val="both"/>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0F2">
      <w:pPr>
        <w:tabs>
          <w:tab w:val="left" w:pos="0"/>
          <w:tab w:val="left" w:pos="1134"/>
        </w:tabs>
        <w:spacing w:after="0" w:line="240" w:lineRule="auto"/>
        <w:jc w:val="both"/>
        <w:rPr>
          <w:i w:val="1"/>
          <w:color w:val="000000"/>
          <w:sz w:val="22"/>
          <w:szCs w:val="22"/>
        </w:rPr>
      </w:pPr>
      <w:r w:rsidDel="00000000" w:rsidR="00000000" w:rsidRPr="00000000">
        <w:rPr>
          <w:i w:val="1"/>
          <w:color w:val="000000"/>
          <w:sz w:val="22"/>
          <w:szCs w:val="22"/>
          <w:rtl w:val="0"/>
        </w:rPr>
        <w:t xml:space="preserve">Ghi chú: Đơn vị cung cấp ngắn gọn thông tin về số lượng trường, học sinh, giáo viên, môn học tham gia triển khai dạy tích hợp ngoại ngữ hoặc dạy môn học đó bằng ngoại ngữ. Đánh giá chung (khó khăn, thuận lợi, phản ứng của giáo viên, học sinh và định hướng sắp tới).</w:t>
      </w:r>
    </w:p>
    <w:p w:rsidR="00000000" w:rsidDel="00000000" w:rsidP="00000000" w:rsidRDefault="00000000" w:rsidRPr="00000000" w14:paraId="000000F3">
      <w:pPr>
        <w:tabs>
          <w:tab w:val="left" w:pos="0"/>
          <w:tab w:val="left" w:pos="1134"/>
        </w:tabs>
        <w:spacing w:after="0" w:line="240" w:lineRule="auto"/>
        <w:jc w:val="both"/>
        <w:rPr>
          <w:color w:val="000000"/>
          <w:sz w:val="22"/>
          <w:szCs w:val="22"/>
        </w:rPr>
      </w:pPr>
      <w:r w:rsidDel="00000000" w:rsidR="00000000" w:rsidRPr="00000000">
        <w:rPr>
          <w:rtl w:val="0"/>
        </w:rPr>
      </w:r>
    </w:p>
    <w:p w:rsidR="00000000" w:rsidDel="00000000" w:rsidP="00000000" w:rsidRDefault="00000000" w:rsidRPr="00000000" w14:paraId="000000F4">
      <w:pPr>
        <w:tabs>
          <w:tab w:val="left" w:pos="0"/>
          <w:tab w:val="left" w:pos="1134"/>
        </w:tabs>
        <w:spacing w:after="0" w:line="240" w:lineRule="auto"/>
        <w:jc w:val="both"/>
        <w:rPr>
          <w:color w:val="000000"/>
          <w:sz w:val="22"/>
          <w:szCs w:val="22"/>
        </w:rPr>
      </w:pPr>
      <w:r w:rsidDel="00000000" w:rsidR="00000000" w:rsidRPr="00000000">
        <w:rPr>
          <w:color w:val="000000"/>
          <w:sz w:val="22"/>
          <w:szCs w:val="22"/>
          <w:rtl w:val="0"/>
        </w:rPr>
        <w:t xml:space="preserve">1.5. Công tác rà soát, bồi dưỡng nâng cao năng lực ngoại ngữ và nghiệp vụ sư phạm theo chương trình của Đề án và hoạt động của địa phương đối với đội ngũ giáo viên phổ thông; phối hợp tổ chức bồi dưỡng, thi, cấp chứng nhận năng lực ngoại ngữ tại địa phương</w:t>
      </w:r>
    </w:p>
    <w:p w:rsidR="00000000" w:rsidDel="00000000" w:rsidP="00000000" w:rsidRDefault="00000000" w:rsidRPr="00000000" w14:paraId="000000F5">
      <w:pPr>
        <w:tabs>
          <w:tab w:val="left" w:pos="0"/>
          <w:tab w:val="left" w:pos="709"/>
        </w:tabs>
        <w:spacing w:after="0" w:line="240" w:lineRule="auto"/>
        <w:jc w:val="both"/>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0F6">
      <w:pPr>
        <w:tabs>
          <w:tab w:val="left" w:pos="0"/>
          <w:tab w:val="left" w:pos="709"/>
        </w:tabs>
        <w:spacing w:after="0" w:line="240" w:lineRule="auto"/>
        <w:jc w:val="both"/>
        <w:rPr>
          <w:i w:val="1"/>
          <w:color w:val="000000"/>
          <w:sz w:val="22"/>
          <w:szCs w:val="22"/>
        </w:rPr>
      </w:pPr>
      <w:r w:rsidDel="00000000" w:rsidR="00000000" w:rsidRPr="00000000">
        <w:rPr>
          <w:i w:val="1"/>
          <w:color w:val="000000"/>
          <w:sz w:val="22"/>
          <w:szCs w:val="22"/>
          <w:rtl w:val="0"/>
        </w:rPr>
        <w:t xml:space="preserve">Ghi chú: Đơn vị cung cấp ngắn gọn thông tin về:</w:t>
      </w:r>
    </w:p>
    <w:p w:rsidR="00000000" w:rsidDel="00000000" w:rsidP="00000000" w:rsidRDefault="00000000" w:rsidRPr="00000000" w14:paraId="000000F7">
      <w:pPr>
        <w:tabs>
          <w:tab w:val="left" w:pos="0"/>
          <w:tab w:val="left" w:pos="709"/>
        </w:tabs>
        <w:spacing w:after="0" w:line="240" w:lineRule="auto"/>
        <w:jc w:val="both"/>
        <w:rPr>
          <w:i w:val="1"/>
          <w:color w:val="000000"/>
          <w:sz w:val="22"/>
          <w:szCs w:val="22"/>
        </w:rPr>
      </w:pPr>
      <w:r w:rsidDel="00000000" w:rsidR="00000000" w:rsidRPr="00000000">
        <w:rPr>
          <w:i w:val="1"/>
          <w:color w:val="000000"/>
          <w:sz w:val="22"/>
          <w:szCs w:val="22"/>
          <w:rtl w:val="0"/>
        </w:rPr>
        <w:t xml:space="preserve">+ Tổng số chỉ tiêu bồi dưỡng được giao, cụ thể số chỉ tiêu về năng lực ngoại ngữ và số chỉ tiêu về năng lực sư phạm</w:t>
      </w:r>
    </w:p>
    <w:p w:rsidR="00000000" w:rsidDel="00000000" w:rsidP="00000000" w:rsidRDefault="00000000" w:rsidRPr="00000000" w14:paraId="000000F8">
      <w:pPr>
        <w:tabs>
          <w:tab w:val="left" w:pos="0"/>
          <w:tab w:val="left" w:pos="709"/>
        </w:tabs>
        <w:spacing w:after="0" w:line="240" w:lineRule="auto"/>
        <w:jc w:val="both"/>
        <w:rPr>
          <w:i w:val="1"/>
          <w:color w:val="000000"/>
          <w:sz w:val="22"/>
          <w:szCs w:val="22"/>
        </w:rPr>
      </w:pPr>
      <w:r w:rsidDel="00000000" w:rsidR="00000000" w:rsidRPr="00000000">
        <w:rPr>
          <w:i w:val="1"/>
          <w:color w:val="000000"/>
          <w:sz w:val="22"/>
          <w:szCs w:val="22"/>
          <w:rtl w:val="0"/>
        </w:rPr>
        <w:t xml:space="preserve">+ Tổng số chỉ tiêu đã thực hiện, cụ thể số chỉ tiêu về năng lực ngoại ngữ và số chỉ tiêu về năng lực sư phạm</w:t>
      </w:r>
    </w:p>
    <w:p w:rsidR="00000000" w:rsidDel="00000000" w:rsidP="00000000" w:rsidRDefault="00000000" w:rsidRPr="00000000" w14:paraId="000000F9">
      <w:pPr>
        <w:tabs>
          <w:tab w:val="left" w:pos="0"/>
          <w:tab w:val="left" w:pos="709"/>
        </w:tabs>
        <w:spacing w:after="0" w:line="240" w:lineRule="auto"/>
        <w:jc w:val="both"/>
        <w:rPr>
          <w:i w:val="1"/>
          <w:color w:val="000000"/>
          <w:sz w:val="22"/>
          <w:szCs w:val="22"/>
        </w:rPr>
      </w:pPr>
      <w:r w:rsidDel="00000000" w:rsidR="00000000" w:rsidRPr="00000000">
        <w:rPr>
          <w:i w:val="1"/>
          <w:color w:val="000000"/>
          <w:sz w:val="22"/>
          <w:szCs w:val="22"/>
          <w:rtl w:val="0"/>
        </w:rPr>
        <w:t xml:space="preserve">+ Kết quả bồi dưỡng</w:t>
      </w:r>
    </w:p>
    <w:p w:rsidR="00000000" w:rsidDel="00000000" w:rsidP="00000000" w:rsidRDefault="00000000" w:rsidRPr="00000000" w14:paraId="000000FA">
      <w:pPr>
        <w:tabs>
          <w:tab w:val="left" w:pos="0"/>
          <w:tab w:val="left" w:pos="1134"/>
        </w:tabs>
        <w:spacing w:after="0" w:line="240" w:lineRule="auto"/>
        <w:jc w:val="both"/>
        <w:rPr>
          <w:i w:val="1"/>
          <w:color w:val="000000"/>
          <w:sz w:val="22"/>
          <w:szCs w:val="22"/>
        </w:rPr>
      </w:pPr>
      <w:r w:rsidDel="00000000" w:rsidR="00000000" w:rsidRPr="00000000">
        <w:rPr>
          <w:i w:val="1"/>
          <w:color w:val="000000"/>
          <w:sz w:val="22"/>
          <w:szCs w:val="22"/>
          <w:rtl w:val="0"/>
        </w:rPr>
        <w:t xml:space="preserve">+ Đánh giá chung (ưu điểm, hạn chế, khó khăn, phản hồi của người tham gia hoạt động). Lưu ý có đánh giá chi tiết về công tác phối hợp với đơn vị tổ chức bồi dưỡng năm 2019.</w:t>
      </w:r>
    </w:p>
    <w:p w:rsidR="00000000" w:rsidDel="00000000" w:rsidP="00000000" w:rsidRDefault="00000000" w:rsidRPr="00000000" w14:paraId="000000FB">
      <w:pPr>
        <w:tabs>
          <w:tab w:val="left" w:pos="0"/>
          <w:tab w:val="left" w:pos="1134"/>
        </w:tabs>
        <w:spacing w:after="0" w:line="240" w:lineRule="auto"/>
        <w:jc w:val="both"/>
        <w:rPr>
          <w:i w:val="1"/>
          <w:color w:val="000000"/>
          <w:sz w:val="22"/>
          <w:szCs w:val="22"/>
        </w:rPr>
      </w:pPr>
      <w:r w:rsidDel="00000000" w:rsidR="00000000" w:rsidRPr="00000000">
        <w:rPr>
          <w:i w:val="1"/>
          <w:color w:val="000000"/>
          <w:sz w:val="22"/>
          <w:szCs w:val="22"/>
          <w:rtl w:val="0"/>
        </w:rPr>
        <w:t xml:space="preserve">+ Đề xuất chỉ tiêu và nội dung bồi dưỡng giáo viên phổ thông năm 2021.</w:t>
      </w:r>
    </w:p>
    <w:p w:rsidR="00000000" w:rsidDel="00000000" w:rsidP="00000000" w:rsidRDefault="00000000" w:rsidRPr="00000000" w14:paraId="000000FC">
      <w:pPr>
        <w:tabs>
          <w:tab w:val="left" w:pos="0"/>
          <w:tab w:val="left" w:pos="1134"/>
        </w:tabs>
        <w:spacing w:after="0" w:line="240" w:lineRule="auto"/>
        <w:jc w:val="both"/>
        <w:rPr>
          <w:i w:val="1"/>
          <w:color w:val="000000"/>
          <w:sz w:val="22"/>
          <w:szCs w:val="22"/>
        </w:rPr>
      </w:pPr>
      <w:r w:rsidDel="00000000" w:rsidR="00000000" w:rsidRPr="00000000">
        <w:rPr>
          <w:rtl w:val="0"/>
        </w:rPr>
      </w:r>
    </w:p>
    <w:p w:rsidR="00000000" w:rsidDel="00000000" w:rsidP="00000000" w:rsidRDefault="00000000" w:rsidRPr="00000000" w14:paraId="000000FD">
      <w:pPr>
        <w:tabs>
          <w:tab w:val="left" w:pos="0"/>
          <w:tab w:val="left" w:pos="1134"/>
        </w:tabs>
        <w:spacing w:after="0" w:line="240" w:lineRule="auto"/>
        <w:jc w:val="both"/>
        <w:rPr>
          <w:color w:val="000000"/>
          <w:sz w:val="22"/>
          <w:szCs w:val="22"/>
        </w:rPr>
      </w:pPr>
      <w:r w:rsidDel="00000000" w:rsidR="00000000" w:rsidRPr="00000000">
        <w:rPr>
          <w:color w:val="000000"/>
          <w:sz w:val="22"/>
          <w:szCs w:val="22"/>
          <w:rtl w:val="0"/>
        </w:rPr>
        <w:t xml:space="preserve">1.6. Hoạt động xây dựng môi trường học và sử dụng  ngoại ngữ tại địa phương</w:t>
      </w:r>
    </w:p>
    <w:p w:rsidR="00000000" w:rsidDel="00000000" w:rsidP="00000000" w:rsidRDefault="00000000" w:rsidRPr="00000000" w14:paraId="000000FE">
      <w:pPr>
        <w:tabs>
          <w:tab w:val="left" w:pos="0"/>
          <w:tab w:val="left" w:pos="709"/>
        </w:tabs>
        <w:spacing w:after="0" w:line="240" w:lineRule="auto"/>
        <w:jc w:val="both"/>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0FF">
      <w:pPr>
        <w:tabs>
          <w:tab w:val="left" w:pos="0"/>
          <w:tab w:val="left" w:pos="709"/>
        </w:tabs>
        <w:spacing w:after="0" w:line="240" w:lineRule="auto"/>
        <w:jc w:val="both"/>
        <w:rPr>
          <w:i w:val="1"/>
          <w:color w:val="000000"/>
          <w:sz w:val="22"/>
          <w:szCs w:val="22"/>
        </w:rPr>
      </w:pPr>
      <w:r w:rsidDel="00000000" w:rsidR="00000000" w:rsidRPr="00000000">
        <w:rPr>
          <w:i w:val="1"/>
          <w:color w:val="000000"/>
          <w:sz w:val="22"/>
          <w:szCs w:val="22"/>
          <w:rtl w:val="0"/>
        </w:rPr>
        <w:t xml:space="preserve">Ghi chú: Đơn vị cung cấp ngắn gọn thông tin về:</w:t>
      </w:r>
    </w:p>
    <w:p w:rsidR="00000000" w:rsidDel="00000000" w:rsidP="00000000" w:rsidRDefault="00000000" w:rsidRPr="00000000" w14:paraId="00000100">
      <w:pPr>
        <w:tabs>
          <w:tab w:val="left" w:pos="0"/>
          <w:tab w:val="left" w:pos="1134"/>
        </w:tabs>
        <w:spacing w:after="0" w:line="240" w:lineRule="auto"/>
        <w:jc w:val="both"/>
        <w:rPr>
          <w:i w:val="1"/>
          <w:color w:val="000000"/>
          <w:sz w:val="22"/>
          <w:szCs w:val="22"/>
        </w:rPr>
      </w:pPr>
      <w:r w:rsidDel="00000000" w:rsidR="00000000" w:rsidRPr="00000000">
        <w:rPr>
          <w:i w:val="1"/>
          <w:color w:val="000000"/>
          <w:sz w:val="22"/>
          <w:szCs w:val="22"/>
          <w:rtl w:val="0"/>
        </w:rPr>
        <w:t xml:space="preserve">+ Tổng số hoạt động đã tổ chức (đối với từng cấp bậc học)</w:t>
      </w:r>
    </w:p>
    <w:p w:rsidR="00000000" w:rsidDel="00000000" w:rsidP="00000000" w:rsidRDefault="00000000" w:rsidRPr="00000000" w14:paraId="00000101">
      <w:pPr>
        <w:tabs>
          <w:tab w:val="left" w:pos="0"/>
          <w:tab w:val="left" w:pos="1134"/>
        </w:tabs>
        <w:spacing w:after="0" w:line="240" w:lineRule="auto"/>
        <w:jc w:val="both"/>
        <w:rPr>
          <w:i w:val="1"/>
          <w:color w:val="000000"/>
          <w:sz w:val="22"/>
          <w:szCs w:val="22"/>
        </w:rPr>
      </w:pPr>
      <w:r w:rsidDel="00000000" w:rsidR="00000000" w:rsidRPr="00000000">
        <w:rPr>
          <w:i w:val="1"/>
          <w:color w:val="000000"/>
          <w:sz w:val="22"/>
          <w:szCs w:val="22"/>
          <w:rtl w:val="0"/>
        </w:rPr>
        <w:t xml:space="preserve">+ Tổng số giáo viên, giảng viên, học sinh, sinh viên đã tham gia (đối với từng cấp bậc học)</w:t>
      </w:r>
    </w:p>
    <w:p w:rsidR="00000000" w:rsidDel="00000000" w:rsidP="00000000" w:rsidRDefault="00000000" w:rsidRPr="00000000" w14:paraId="00000102">
      <w:pPr>
        <w:tabs>
          <w:tab w:val="left" w:pos="0"/>
          <w:tab w:val="left" w:pos="1134"/>
        </w:tabs>
        <w:spacing w:after="0" w:line="240" w:lineRule="auto"/>
        <w:jc w:val="both"/>
        <w:rPr>
          <w:i w:val="1"/>
          <w:color w:val="000000"/>
          <w:sz w:val="22"/>
          <w:szCs w:val="22"/>
        </w:rPr>
      </w:pPr>
      <w:r w:rsidDel="00000000" w:rsidR="00000000" w:rsidRPr="00000000">
        <w:rPr>
          <w:i w:val="1"/>
          <w:color w:val="000000"/>
          <w:sz w:val="22"/>
          <w:szCs w:val="22"/>
          <w:rtl w:val="0"/>
        </w:rPr>
        <w:t xml:space="preserve">+ Đánh giá chung (ưu điểm, hạn chế, khó khăn, phản hồi của người tham gia hoạt động)</w:t>
      </w:r>
    </w:p>
    <w:p w:rsidR="00000000" w:rsidDel="00000000" w:rsidP="00000000" w:rsidRDefault="00000000" w:rsidRPr="00000000" w14:paraId="00000103">
      <w:pPr>
        <w:tabs>
          <w:tab w:val="left" w:pos="0"/>
          <w:tab w:val="left" w:pos="1134"/>
        </w:tabs>
        <w:spacing w:after="0" w:line="240" w:lineRule="auto"/>
        <w:jc w:val="both"/>
        <w:rPr>
          <w:i w:val="1"/>
          <w:color w:val="000000"/>
          <w:sz w:val="22"/>
          <w:szCs w:val="22"/>
        </w:rPr>
      </w:pPr>
      <w:r w:rsidDel="00000000" w:rsidR="00000000" w:rsidRPr="00000000">
        <w:rPr>
          <w:i w:val="1"/>
          <w:color w:val="000000"/>
          <w:sz w:val="22"/>
          <w:szCs w:val="22"/>
          <w:rtl w:val="0"/>
        </w:rPr>
        <w:t xml:space="preserve">+ Đánh giá về việc áp dụng các hoạt động mẫu trong bộ sổ tay hướng dẫn xây dựng môi trường học và sử dụng ngoại ngữ do Bộ GDĐT giới thiệu (trong trường hợp đơn vị đã sử dụng tài liệu này)</w:t>
      </w:r>
    </w:p>
    <w:p w:rsidR="00000000" w:rsidDel="00000000" w:rsidP="00000000" w:rsidRDefault="00000000" w:rsidRPr="00000000" w14:paraId="00000104">
      <w:pPr>
        <w:tabs>
          <w:tab w:val="left" w:pos="0"/>
          <w:tab w:val="left" w:pos="1134"/>
        </w:tabs>
        <w:spacing w:after="0" w:line="240" w:lineRule="auto"/>
        <w:jc w:val="both"/>
        <w:rPr>
          <w:i w:val="1"/>
          <w:color w:val="000000"/>
          <w:sz w:val="22"/>
          <w:szCs w:val="22"/>
        </w:rPr>
      </w:pPr>
      <w:r w:rsidDel="00000000" w:rsidR="00000000" w:rsidRPr="00000000">
        <w:rPr>
          <w:i w:val="1"/>
          <w:color w:val="000000"/>
          <w:sz w:val="22"/>
          <w:szCs w:val="22"/>
          <w:rtl w:val="0"/>
        </w:rPr>
        <w:t xml:space="preserve">+ Ngoài ra, đơn vị có thể liệt kê chi tiết tối thiểu 03 hoạt động tiêu biểu nhất và tác động tích cực của hoạt động đó tới việc dạy và học ngoại ngữ của đơn vị để làm bài học kinh nghiệm, chia sẻ với các đơn vị khác.</w:t>
      </w:r>
    </w:p>
    <w:p w:rsidR="00000000" w:rsidDel="00000000" w:rsidP="00000000" w:rsidRDefault="00000000" w:rsidRPr="00000000" w14:paraId="00000105">
      <w:pPr>
        <w:tabs>
          <w:tab w:val="left" w:pos="0"/>
          <w:tab w:val="left" w:pos="709"/>
        </w:tabs>
        <w:spacing w:after="0" w:line="240" w:lineRule="auto"/>
        <w:jc w:val="both"/>
        <w:rPr>
          <w:color w:val="000000"/>
          <w:sz w:val="22"/>
          <w:szCs w:val="22"/>
        </w:rPr>
      </w:pPr>
      <w:r w:rsidDel="00000000" w:rsidR="00000000" w:rsidRPr="00000000">
        <w:rPr>
          <w:rtl w:val="0"/>
        </w:rPr>
      </w:r>
    </w:p>
    <w:p w:rsidR="00000000" w:rsidDel="00000000" w:rsidP="00000000" w:rsidRDefault="00000000" w:rsidRPr="00000000" w14:paraId="00000106">
      <w:pPr>
        <w:tabs>
          <w:tab w:val="left" w:pos="0"/>
          <w:tab w:val="left" w:pos="1134"/>
        </w:tabs>
        <w:spacing w:after="0" w:line="240" w:lineRule="auto"/>
        <w:jc w:val="both"/>
        <w:rPr>
          <w:sz w:val="22"/>
          <w:szCs w:val="22"/>
        </w:rPr>
      </w:pPr>
      <w:r w:rsidDel="00000000" w:rsidR="00000000" w:rsidRPr="00000000">
        <w:rPr>
          <w:color w:val="000000"/>
          <w:sz w:val="22"/>
          <w:szCs w:val="22"/>
          <w:rtl w:val="0"/>
        </w:rPr>
        <w:t xml:space="preserve">1.7. </w:t>
      </w:r>
      <w:r w:rsidDel="00000000" w:rsidR="00000000" w:rsidRPr="00000000">
        <w:rPr>
          <w:sz w:val="22"/>
          <w:szCs w:val="22"/>
          <w:rtl w:val="0"/>
        </w:rPr>
        <w:t xml:space="preserve">Hoạt động hợp tác quốc tế và thông tin truyền thông</w:t>
      </w:r>
    </w:p>
    <w:p w:rsidR="00000000" w:rsidDel="00000000" w:rsidP="00000000" w:rsidRDefault="00000000" w:rsidRPr="00000000" w14:paraId="00000107">
      <w:pPr>
        <w:tabs>
          <w:tab w:val="left" w:pos="0"/>
          <w:tab w:val="left" w:pos="709"/>
        </w:tabs>
        <w:spacing w:after="0" w:line="240" w:lineRule="auto"/>
        <w:jc w:val="both"/>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108">
      <w:pPr>
        <w:tabs>
          <w:tab w:val="left" w:pos="0"/>
          <w:tab w:val="left" w:pos="1134"/>
        </w:tabs>
        <w:spacing w:after="0" w:line="240" w:lineRule="auto"/>
        <w:jc w:val="both"/>
        <w:rPr>
          <w:i w:val="1"/>
          <w:color w:val="000000"/>
          <w:sz w:val="22"/>
          <w:szCs w:val="22"/>
        </w:rPr>
      </w:pPr>
      <w:r w:rsidDel="00000000" w:rsidR="00000000" w:rsidRPr="00000000">
        <w:rPr>
          <w:i w:val="1"/>
          <w:color w:val="000000"/>
          <w:sz w:val="22"/>
          <w:szCs w:val="22"/>
          <w:rtl w:val="0"/>
        </w:rPr>
        <w:t xml:space="preserve">Ghi chú: Đơn vị liệt kê các hoạt động, minh chứng thể hiện việc phát triển, đổi mới các hoạt động hợp tác quốc tế và thông tin truyền thông về dạy và học ngoại ngữ tại đơn vị.</w:t>
      </w:r>
    </w:p>
    <w:p w:rsidR="00000000" w:rsidDel="00000000" w:rsidP="00000000" w:rsidRDefault="00000000" w:rsidRPr="00000000" w14:paraId="00000109">
      <w:pPr>
        <w:tabs>
          <w:tab w:val="left" w:pos="0"/>
          <w:tab w:val="left" w:pos="709"/>
        </w:tabs>
        <w:spacing w:after="0" w:line="240" w:lineRule="auto"/>
        <w:jc w:val="both"/>
        <w:rPr>
          <w:color w:val="000000"/>
          <w:sz w:val="22"/>
          <w:szCs w:val="22"/>
        </w:rPr>
      </w:pPr>
      <w:r w:rsidDel="00000000" w:rsidR="00000000" w:rsidRPr="00000000">
        <w:rPr>
          <w:rtl w:val="0"/>
        </w:rPr>
      </w:r>
    </w:p>
    <w:p w:rsidR="00000000" w:rsidDel="00000000" w:rsidP="00000000" w:rsidRDefault="00000000" w:rsidRPr="00000000" w14:paraId="0000010A">
      <w:pPr>
        <w:tabs>
          <w:tab w:val="left" w:pos="0"/>
          <w:tab w:val="left" w:pos="1134"/>
        </w:tabs>
        <w:spacing w:after="0" w:line="240" w:lineRule="auto"/>
        <w:jc w:val="both"/>
        <w:rPr>
          <w:color w:val="000000"/>
          <w:sz w:val="22"/>
          <w:szCs w:val="22"/>
        </w:rPr>
      </w:pPr>
      <w:r w:rsidDel="00000000" w:rsidR="00000000" w:rsidRPr="00000000">
        <w:rPr>
          <w:color w:val="000000"/>
          <w:sz w:val="22"/>
          <w:szCs w:val="22"/>
          <w:rtl w:val="0"/>
        </w:rPr>
        <w:t xml:space="preserve">1.8. Tăng cường điều kiện dạy và học ngoại ngữ theo hướng ứng dụng công nghệ thông tin trong dạy và học ngoại ngữ</w:t>
      </w:r>
    </w:p>
    <w:p w:rsidR="00000000" w:rsidDel="00000000" w:rsidP="00000000" w:rsidRDefault="00000000" w:rsidRPr="00000000" w14:paraId="0000010B">
      <w:pPr>
        <w:tabs>
          <w:tab w:val="left" w:pos="0"/>
          <w:tab w:val="left" w:pos="709"/>
        </w:tabs>
        <w:spacing w:after="0" w:line="240" w:lineRule="auto"/>
        <w:jc w:val="both"/>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10C">
      <w:pPr>
        <w:tabs>
          <w:tab w:val="left" w:pos="0"/>
          <w:tab w:val="left" w:pos="1134"/>
        </w:tabs>
        <w:spacing w:after="0" w:line="240" w:lineRule="auto"/>
        <w:jc w:val="both"/>
        <w:rPr>
          <w:i w:val="1"/>
          <w:color w:val="000000"/>
          <w:sz w:val="22"/>
          <w:szCs w:val="22"/>
        </w:rPr>
      </w:pPr>
      <w:r w:rsidDel="00000000" w:rsidR="00000000" w:rsidRPr="00000000">
        <w:rPr>
          <w:i w:val="1"/>
          <w:color w:val="000000"/>
          <w:sz w:val="22"/>
          <w:szCs w:val="22"/>
          <w:rtl w:val="0"/>
        </w:rPr>
        <w:t xml:space="preserve">Ghi chú: Đơn vị liệt kê các hoạt động, minh chứng thể hiện việc phát triển, đổi mới các điều kiện dạy và học ngoại ngữ theo hướng ứng dụng công nghệ thông tin tại đơn vị.</w:t>
      </w:r>
    </w:p>
    <w:p w:rsidR="00000000" w:rsidDel="00000000" w:rsidP="00000000" w:rsidRDefault="00000000" w:rsidRPr="00000000" w14:paraId="0000010D">
      <w:pPr>
        <w:tabs>
          <w:tab w:val="left" w:pos="0"/>
          <w:tab w:val="left" w:pos="709"/>
        </w:tabs>
        <w:spacing w:after="0" w:line="240" w:lineRule="auto"/>
        <w:jc w:val="both"/>
        <w:rPr>
          <w:color w:val="000000"/>
          <w:sz w:val="22"/>
          <w:szCs w:val="22"/>
        </w:rPr>
      </w:pPr>
      <w:r w:rsidDel="00000000" w:rsidR="00000000" w:rsidRPr="00000000">
        <w:rPr>
          <w:rtl w:val="0"/>
        </w:rPr>
      </w:r>
    </w:p>
    <w:p w:rsidR="00000000" w:rsidDel="00000000" w:rsidP="00000000" w:rsidRDefault="00000000" w:rsidRPr="00000000" w14:paraId="0000010E">
      <w:pPr>
        <w:tabs>
          <w:tab w:val="left" w:pos="0"/>
          <w:tab w:val="left" w:pos="709"/>
        </w:tabs>
        <w:spacing w:after="0" w:line="240" w:lineRule="auto"/>
        <w:jc w:val="both"/>
        <w:rPr>
          <w:color w:val="000000"/>
          <w:sz w:val="22"/>
          <w:szCs w:val="22"/>
        </w:rPr>
      </w:pPr>
      <w:r w:rsidDel="00000000" w:rsidR="00000000" w:rsidRPr="00000000">
        <w:rPr>
          <w:color w:val="000000"/>
          <w:sz w:val="22"/>
          <w:szCs w:val="22"/>
          <w:rtl w:val="0"/>
        </w:rPr>
        <w:t xml:space="preserve">1.9. Hoạt động xã hội hóa dạy và học ngoại ngữ</w:t>
      </w:r>
    </w:p>
    <w:p w:rsidR="00000000" w:rsidDel="00000000" w:rsidP="00000000" w:rsidRDefault="00000000" w:rsidRPr="00000000" w14:paraId="0000010F">
      <w:pPr>
        <w:tabs>
          <w:tab w:val="left" w:pos="0"/>
          <w:tab w:val="left" w:pos="709"/>
        </w:tabs>
        <w:spacing w:after="0" w:line="240" w:lineRule="auto"/>
        <w:jc w:val="both"/>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110">
      <w:pPr>
        <w:tabs>
          <w:tab w:val="left" w:pos="0"/>
          <w:tab w:val="left" w:pos="1134"/>
        </w:tabs>
        <w:spacing w:after="0" w:line="240" w:lineRule="auto"/>
        <w:jc w:val="both"/>
        <w:rPr>
          <w:i w:val="1"/>
          <w:color w:val="000000"/>
          <w:sz w:val="22"/>
          <w:szCs w:val="22"/>
        </w:rPr>
      </w:pPr>
      <w:r w:rsidDel="00000000" w:rsidR="00000000" w:rsidRPr="00000000">
        <w:rPr>
          <w:i w:val="1"/>
          <w:color w:val="000000"/>
          <w:sz w:val="22"/>
          <w:szCs w:val="22"/>
          <w:rtl w:val="0"/>
        </w:rPr>
        <w:t xml:space="preserve">Ghi chú: Đơn vị liệt kê các hoạt động, minh chứng thể hiện việc xã hội hóa trong dạy và học ngoại ngữ tại đơn vị.</w:t>
      </w:r>
    </w:p>
    <w:p w:rsidR="00000000" w:rsidDel="00000000" w:rsidP="00000000" w:rsidRDefault="00000000" w:rsidRPr="00000000" w14:paraId="00000111">
      <w:pPr>
        <w:tabs>
          <w:tab w:val="left" w:pos="0"/>
          <w:tab w:val="left" w:pos="709"/>
        </w:tabs>
        <w:spacing w:after="0" w:line="240" w:lineRule="auto"/>
        <w:jc w:val="both"/>
        <w:rPr>
          <w:color w:val="000000"/>
          <w:sz w:val="22"/>
          <w:szCs w:val="22"/>
        </w:rPr>
      </w:pPr>
      <w:r w:rsidDel="00000000" w:rsidR="00000000" w:rsidRPr="00000000">
        <w:rPr>
          <w:rtl w:val="0"/>
        </w:rPr>
      </w:r>
    </w:p>
    <w:p w:rsidR="00000000" w:rsidDel="00000000" w:rsidP="00000000" w:rsidRDefault="00000000" w:rsidRPr="00000000" w14:paraId="00000112">
      <w:pPr>
        <w:tabs>
          <w:tab w:val="left" w:pos="0"/>
          <w:tab w:val="left" w:pos="426"/>
        </w:tabs>
        <w:spacing w:after="0" w:line="240" w:lineRule="auto"/>
        <w:jc w:val="both"/>
        <w:rPr>
          <w:color w:val="000000"/>
          <w:sz w:val="22"/>
          <w:szCs w:val="22"/>
        </w:rPr>
      </w:pPr>
      <w:r w:rsidDel="00000000" w:rsidR="00000000" w:rsidRPr="00000000">
        <w:rPr>
          <w:color w:val="000000"/>
          <w:sz w:val="22"/>
          <w:szCs w:val="22"/>
          <w:rtl w:val="0"/>
        </w:rPr>
        <w:t xml:space="preserve">1.10. Hoạt động tổ chức hội nghị, hội thảo, sơ kết, tổng kết, đánh giá </w:t>
      </w:r>
    </w:p>
    <w:p w:rsidR="00000000" w:rsidDel="00000000" w:rsidP="00000000" w:rsidRDefault="00000000" w:rsidRPr="00000000" w14:paraId="00000113">
      <w:pPr>
        <w:tabs>
          <w:tab w:val="left" w:pos="0"/>
          <w:tab w:val="left" w:pos="709"/>
        </w:tabs>
        <w:spacing w:after="0" w:line="240" w:lineRule="auto"/>
        <w:jc w:val="both"/>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114">
      <w:pPr>
        <w:tabs>
          <w:tab w:val="left" w:pos="0"/>
          <w:tab w:val="left" w:pos="1134"/>
        </w:tabs>
        <w:spacing w:after="0" w:line="240" w:lineRule="auto"/>
        <w:jc w:val="both"/>
        <w:rPr>
          <w:i w:val="1"/>
          <w:color w:val="000000"/>
          <w:sz w:val="22"/>
          <w:szCs w:val="22"/>
        </w:rPr>
      </w:pPr>
      <w:r w:rsidDel="00000000" w:rsidR="00000000" w:rsidRPr="00000000">
        <w:rPr>
          <w:i w:val="1"/>
          <w:color w:val="000000"/>
          <w:sz w:val="22"/>
          <w:szCs w:val="22"/>
          <w:rtl w:val="0"/>
        </w:rPr>
        <w:t xml:space="preserve">Ghi chú: Đơn vị liệt kê các hoạt động hội nghị, hội thảo, sơ kết, tổng kết, đánh giá dạy và học ngoại ngữ tại đơn vị.</w:t>
      </w:r>
    </w:p>
    <w:p w:rsidR="00000000" w:rsidDel="00000000" w:rsidP="00000000" w:rsidRDefault="00000000" w:rsidRPr="00000000" w14:paraId="00000115">
      <w:pPr>
        <w:tabs>
          <w:tab w:val="left" w:pos="0"/>
          <w:tab w:val="left" w:pos="1134"/>
        </w:tabs>
        <w:spacing w:after="0" w:line="240" w:lineRule="auto"/>
        <w:jc w:val="both"/>
        <w:rPr>
          <w:i w:val="1"/>
          <w:color w:val="000000"/>
          <w:sz w:val="22"/>
          <w:szCs w:val="22"/>
        </w:rPr>
      </w:pPr>
      <w:r w:rsidDel="00000000" w:rsidR="00000000" w:rsidRPr="00000000">
        <w:rPr>
          <w:i w:val="1"/>
          <w:color w:val="000000"/>
          <w:sz w:val="22"/>
          <w:szCs w:val="22"/>
          <w:rtl w:val="0"/>
        </w:rPr>
        <w:t xml:space="preserve">+ Tổng số hoạt động đã tổ chức</w:t>
      </w:r>
    </w:p>
    <w:p w:rsidR="00000000" w:rsidDel="00000000" w:rsidP="00000000" w:rsidRDefault="00000000" w:rsidRPr="00000000" w14:paraId="00000116">
      <w:pPr>
        <w:tabs>
          <w:tab w:val="left" w:pos="0"/>
          <w:tab w:val="left" w:pos="1134"/>
        </w:tabs>
        <w:spacing w:after="0" w:line="240" w:lineRule="auto"/>
        <w:jc w:val="both"/>
        <w:rPr>
          <w:i w:val="1"/>
          <w:color w:val="000000"/>
          <w:sz w:val="22"/>
          <w:szCs w:val="22"/>
        </w:rPr>
      </w:pPr>
      <w:r w:rsidDel="00000000" w:rsidR="00000000" w:rsidRPr="00000000">
        <w:rPr>
          <w:i w:val="1"/>
          <w:color w:val="000000"/>
          <w:sz w:val="22"/>
          <w:szCs w:val="22"/>
          <w:rtl w:val="0"/>
        </w:rPr>
        <w:t xml:space="preserve">+ Tổng số giáo viên, giảng viên, học sinh, sinh viên đã tham gia</w:t>
      </w:r>
    </w:p>
    <w:p w:rsidR="00000000" w:rsidDel="00000000" w:rsidP="00000000" w:rsidRDefault="00000000" w:rsidRPr="00000000" w14:paraId="00000117">
      <w:pPr>
        <w:tabs>
          <w:tab w:val="left" w:pos="0"/>
          <w:tab w:val="left" w:pos="1134"/>
        </w:tabs>
        <w:spacing w:after="0" w:line="240" w:lineRule="auto"/>
        <w:jc w:val="both"/>
        <w:rPr>
          <w:i w:val="1"/>
          <w:color w:val="000000"/>
          <w:sz w:val="22"/>
          <w:szCs w:val="22"/>
        </w:rPr>
      </w:pPr>
      <w:r w:rsidDel="00000000" w:rsidR="00000000" w:rsidRPr="00000000">
        <w:rPr>
          <w:i w:val="1"/>
          <w:color w:val="000000"/>
          <w:sz w:val="22"/>
          <w:szCs w:val="22"/>
          <w:rtl w:val="0"/>
        </w:rPr>
        <w:t xml:space="preserve">+ Đánh giá chung (ưu điểm, hạn chế, khó khăn, phản hồi của người tham gia hoạt động)</w:t>
      </w:r>
    </w:p>
    <w:p w:rsidR="00000000" w:rsidDel="00000000" w:rsidP="00000000" w:rsidRDefault="00000000" w:rsidRPr="00000000" w14:paraId="00000118">
      <w:pPr>
        <w:tabs>
          <w:tab w:val="left" w:pos="0"/>
          <w:tab w:val="left" w:pos="709"/>
        </w:tabs>
        <w:spacing w:after="0" w:line="240" w:lineRule="auto"/>
        <w:jc w:val="both"/>
        <w:rPr>
          <w:color w:val="000000"/>
          <w:sz w:val="22"/>
          <w:szCs w:val="22"/>
        </w:rPr>
      </w:pPr>
      <w:r w:rsidDel="00000000" w:rsidR="00000000" w:rsidRPr="00000000">
        <w:rPr>
          <w:rtl w:val="0"/>
        </w:rPr>
      </w:r>
    </w:p>
    <w:p w:rsidR="00000000" w:rsidDel="00000000" w:rsidP="00000000" w:rsidRDefault="00000000" w:rsidRPr="00000000" w14:paraId="00000119">
      <w:pPr>
        <w:tabs>
          <w:tab w:val="left" w:pos="0"/>
          <w:tab w:val="left" w:pos="426"/>
        </w:tabs>
        <w:spacing w:after="0" w:line="240" w:lineRule="auto"/>
        <w:jc w:val="both"/>
        <w:rPr>
          <w:color w:val="000000"/>
          <w:sz w:val="22"/>
          <w:szCs w:val="22"/>
        </w:rPr>
      </w:pPr>
      <w:r w:rsidDel="00000000" w:rsidR="00000000" w:rsidRPr="00000000">
        <w:rPr>
          <w:color w:val="000000"/>
          <w:sz w:val="22"/>
          <w:szCs w:val="22"/>
          <w:rtl w:val="0"/>
        </w:rPr>
        <w:t xml:space="preserve">1.11. Các hoạt động khác (nếu có)</w:t>
      </w:r>
    </w:p>
    <w:p w:rsidR="00000000" w:rsidDel="00000000" w:rsidP="00000000" w:rsidRDefault="00000000" w:rsidRPr="00000000" w14:paraId="0000011A">
      <w:pPr>
        <w:tabs>
          <w:tab w:val="left" w:pos="0"/>
          <w:tab w:val="left" w:pos="709"/>
        </w:tabs>
        <w:spacing w:after="0" w:line="240" w:lineRule="auto"/>
        <w:jc w:val="both"/>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11B">
      <w:pPr>
        <w:tabs>
          <w:tab w:val="left" w:pos="0"/>
          <w:tab w:val="left" w:pos="1134"/>
        </w:tabs>
        <w:spacing w:after="0" w:line="240" w:lineRule="auto"/>
        <w:jc w:val="both"/>
        <w:rPr>
          <w:b w:val="1"/>
          <w:color w:val="000000"/>
          <w:sz w:val="22"/>
          <w:szCs w:val="22"/>
        </w:rPr>
      </w:pPr>
      <w:r w:rsidDel="00000000" w:rsidR="00000000" w:rsidRPr="00000000">
        <w:rPr>
          <w:b w:val="1"/>
          <w:color w:val="000000"/>
          <w:sz w:val="22"/>
          <w:szCs w:val="22"/>
          <w:rtl w:val="0"/>
        </w:rPr>
        <w:t xml:space="preserve">2. Tình hình sử dụng kinh phí thực hiện các nhiệm vụ của Đề án dạy và học ngoại ngữ trong hệ thống giáo dục quốc dân  </w:t>
      </w:r>
    </w:p>
    <w:p w:rsidR="00000000" w:rsidDel="00000000" w:rsidP="00000000" w:rsidRDefault="00000000" w:rsidRPr="00000000" w14:paraId="0000011C">
      <w:pPr>
        <w:tabs>
          <w:tab w:val="left" w:pos="0"/>
          <w:tab w:val="left" w:pos="709"/>
        </w:tabs>
        <w:spacing w:after="0" w:line="240" w:lineRule="auto"/>
        <w:jc w:val="both"/>
        <w:rPr>
          <w:color w:val="000000"/>
          <w:sz w:val="22"/>
          <w:szCs w:val="22"/>
        </w:rPr>
      </w:pPr>
      <w:r w:rsidDel="00000000" w:rsidR="00000000" w:rsidRPr="00000000">
        <w:rPr>
          <w:color w:val="000000"/>
          <w:sz w:val="22"/>
          <w:szCs w:val="22"/>
          <w:rtl w:val="0"/>
        </w:rPr>
        <w:t xml:space="preserve">- Ngân sách trung ương: ………………………………………….</w:t>
      </w:r>
    </w:p>
    <w:p w:rsidR="00000000" w:rsidDel="00000000" w:rsidP="00000000" w:rsidRDefault="00000000" w:rsidRPr="00000000" w14:paraId="0000011D">
      <w:pPr>
        <w:tabs>
          <w:tab w:val="left" w:pos="0"/>
          <w:tab w:val="left" w:pos="709"/>
        </w:tabs>
        <w:spacing w:after="0" w:line="240" w:lineRule="auto"/>
        <w:jc w:val="both"/>
        <w:rPr>
          <w:color w:val="000000"/>
          <w:sz w:val="22"/>
          <w:szCs w:val="22"/>
        </w:rPr>
      </w:pPr>
      <w:r w:rsidDel="00000000" w:rsidR="00000000" w:rsidRPr="00000000">
        <w:rPr>
          <w:color w:val="000000"/>
          <w:sz w:val="22"/>
          <w:szCs w:val="22"/>
          <w:rtl w:val="0"/>
        </w:rPr>
        <w:t xml:space="preserve">- Ngân sách địa phương: ………………………………………….</w:t>
      </w:r>
    </w:p>
    <w:p w:rsidR="00000000" w:rsidDel="00000000" w:rsidP="00000000" w:rsidRDefault="00000000" w:rsidRPr="00000000" w14:paraId="0000011E">
      <w:pPr>
        <w:tabs>
          <w:tab w:val="left" w:pos="284"/>
          <w:tab w:val="left" w:pos="709"/>
        </w:tabs>
        <w:spacing w:after="0" w:line="240" w:lineRule="auto"/>
        <w:jc w:val="both"/>
        <w:rPr>
          <w:b w:val="1"/>
          <w:i w:val="1"/>
          <w:color w:val="000000"/>
          <w:sz w:val="22"/>
          <w:szCs w:val="22"/>
        </w:rPr>
      </w:pPr>
      <w:r w:rsidDel="00000000" w:rsidR="00000000" w:rsidRPr="00000000">
        <w:rPr>
          <w:b w:val="1"/>
          <w:color w:val="000000"/>
          <w:sz w:val="22"/>
          <w:szCs w:val="22"/>
          <w:rtl w:val="0"/>
        </w:rPr>
        <w:t xml:space="preserve">3.</w:t>
      </w:r>
      <w:r w:rsidDel="00000000" w:rsidR="00000000" w:rsidRPr="00000000">
        <w:rPr>
          <w:color w:val="000000"/>
          <w:sz w:val="22"/>
          <w:szCs w:val="22"/>
          <w:rtl w:val="0"/>
        </w:rPr>
        <w:t xml:space="preserve"> </w:t>
      </w:r>
      <w:r w:rsidDel="00000000" w:rsidR="00000000" w:rsidRPr="00000000">
        <w:rPr>
          <w:b w:val="1"/>
          <w:color w:val="000000"/>
          <w:sz w:val="22"/>
          <w:szCs w:val="22"/>
          <w:rtl w:val="0"/>
        </w:rPr>
        <w:t xml:space="preserve">Một số tồn tại, hạn chế và nguyên nhân</w:t>
      </w:r>
      <w:r w:rsidDel="00000000" w:rsidR="00000000" w:rsidRPr="00000000">
        <w:rPr>
          <w:rtl w:val="0"/>
        </w:rPr>
      </w:r>
    </w:p>
    <w:p w:rsidR="00000000" w:rsidDel="00000000" w:rsidP="00000000" w:rsidRDefault="00000000" w:rsidRPr="00000000" w14:paraId="0000011F">
      <w:pPr>
        <w:tabs>
          <w:tab w:val="left" w:pos="0"/>
          <w:tab w:val="left" w:pos="709"/>
        </w:tabs>
        <w:spacing w:after="0" w:line="240" w:lineRule="auto"/>
        <w:jc w:val="both"/>
        <w:rPr>
          <w:color w:val="000000"/>
          <w:sz w:val="22"/>
          <w:szCs w:val="22"/>
        </w:rPr>
      </w:pPr>
      <w:r w:rsidDel="00000000" w:rsidR="00000000" w:rsidRPr="00000000">
        <w:rPr>
          <w:color w:val="000000"/>
          <w:sz w:val="22"/>
          <w:szCs w:val="22"/>
          <w:rtl w:val="0"/>
        </w:rPr>
        <w:t xml:space="preserve">- Tồn tại: ………………………………………….</w:t>
      </w:r>
    </w:p>
    <w:p w:rsidR="00000000" w:rsidDel="00000000" w:rsidP="00000000" w:rsidRDefault="00000000" w:rsidRPr="00000000" w14:paraId="00000120">
      <w:pPr>
        <w:tabs>
          <w:tab w:val="left" w:pos="0"/>
          <w:tab w:val="left" w:pos="709"/>
        </w:tabs>
        <w:spacing w:after="0" w:line="240" w:lineRule="auto"/>
        <w:jc w:val="both"/>
        <w:rPr>
          <w:color w:val="000000"/>
          <w:sz w:val="22"/>
          <w:szCs w:val="22"/>
        </w:rPr>
      </w:pPr>
      <w:r w:rsidDel="00000000" w:rsidR="00000000" w:rsidRPr="00000000">
        <w:rPr>
          <w:color w:val="000000"/>
          <w:sz w:val="22"/>
          <w:szCs w:val="22"/>
          <w:rtl w:val="0"/>
        </w:rPr>
        <w:t xml:space="preserve">- Hạn chế: ………………………………………….</w:t>
      </w:r>
    </w:p>
    <w:p w:rsidR="00000000" w:rsidDel="00000000" w:rsidP="00000000" w:rsidRDefault="00000000" w:rsidRPr="00000000" w14:paraId="00000121">
      <w:pPr>
        <w:tabs>
          <w:tab w:val="left" w:pos="0"/>
          <w:tab w:val="left" w:pos="709"/>
        </w:tabs>
        <w:spacing w:after="0" w:line="240" w:lineRule="auto"/>
        <w:jc w:val="both"/>
        <w:rPr>
          <w:color w:val="000000"/>
          <w:sz w:val="22"/>
          <w:szCs w:val="22"/>
        </w:rPr>
      </w:pPr>
      <w:r w:rsidDel="00000000" w:rsidR="00000000" w:rsidRPr="00000000">
        <w:rPr>
          <w:color w:val="000000"/>
          <w:sz w:val="22"/>
          <w:szCs w:val="22"/>
          <w:rtl w:val="0"/>
        </w:rPr>
        <w:t xml:space="preserve">- Nguyên nhân: ………………………………………….</w:t>
      </w:r>
    </w:p>
    <w:p w:rsidR="00000000" w:rsidDel="00000000" w:rsidP="00000000" w:rsidRDefault="00000000" w:rsidRPr="00000000" w14:paraId="00000122">
      <w:pPr>
        <w:tabs>
          <w:tab w:val="left" w:pos="0"/>
          <w:tab w:val="left" w:pos="709"/>
        </w:tabs>
        <w:spacing w:after="0" w:line="240" w:lineRule="auto"/>
        <w:jc w:val="both"/>
        <w:rPr>
          <w:b w:val="1"/>
          <w:color w:val="000000"/>
          <w:sz w:val="22"/>
          <w:szCs w:val="22"/>
        </w:rPr>
      </w:pPr>
      <w:r w:rsidDel="00000000" w:rsidR="00000000" w:rsidRPr="00000000">
        <w:rPr>
          <w:b w:val="1"/>
          <w:color w:val="000000"/>
          <w:sz w:val="22"/>
          <w:szCs w:val="22"/>
          <w:rtl w:val="0"/>
        </w:rPr>
        <w:t xml:space="preserve">4. Các đề xuất</w:t>
      </w:r>
    </w:p>
    <w:p w:rsidR="00000000" w:rsidDel="00000000" w:rsidP="00000000" w:rsidRDefault="00000000" w:rsidRPr="00000000" w14:paraId="00000123">
      <w:pPr>
        <w:tabs>
          <w:tab w:val="left" w:pos="0"/>
          <w:tab w:val="left" w:pos="1134"/>
        </w:tabs>
        <w:spacing w:after="0" w:line="240" w:lineRule="auto"/>
        <w:jc w:val="both"/>
        <w:rPr>
          <w:i w:val="1"/>
          <w:color w:val="000000"/>
          <w:sz w:val="22"/>
          <w:szCs w:val="22"/>
        </w:rPr>
      </w:pPr>
      <w:r w:rsidDel="00000000" w:rsidR="00000000" w:rsidRPr="00000000">
        <w:rPr>
          <w:i w:val="1"/>
          <w:color w:val="000000"/>
          <w:sz w:val="22"/>
          <w:szCs w:val="22"/>
          <w:rtl w:val="0"/>
        </w:rPr>
        <w:t xml:space="preserve">4.1. Với Chính Phủ</w:t>
      </w:r>
    </w:p>
    <w:p w:rsidR="00000000" w:rsidDel="00000000" w:rsidP="00000000" w:rsidRDefault="00000000" w:rsidRPr="00000000" w14:paraId="00000124">
      <w:pPr>
        <w:tabs>
          <w:tab w:val="left" w:pos="0"/>
          <w:tab w:val="left" w:pos="709"/>
        </w:tabs>
        <w:spacing w:after="0" w:line="240" w:lineRule="auto"/>
        <w:jc w:val="both"/>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125">
      <w:pPr>
        <w:tabs>
          <w:tab w:val="left" w:pos="0"/>
          <w:tab w:val="left" w:pos="1134"/>
        </w:tabs>
        <w:spacing w:after="0" w:line="240" w:lineRule="auto"/>
        <w:jc w:val="both"/>
        <w:rPr>
          <w:i w:val="1"/>
          <w:color w:val="000000"/>
          <w:sz w:val="22"/>
          <w:szCs w:val="22"/>
        </w:rPr>
      </w:pPr>
      <w:r w:rsidDel="00000000" w:rsidR="00000000" w:rsidRPr="00000000">
        <w:rPr>
          <w:i w:val="1"/>
          <w:color w:val="000000"/>
          <w:sz w:val="22"/>
          <w:szCs w:val="22"/>
          <w:rtl w:val="0"/>
        </w:rPr>
        <w:t xml:space="preserve">4.2. Với Bộ Giáo dục và Đào tạo</w:t>
      </w:r>
    </w:p>
    <w:p w:rsidR="00000000" w:rsidDel="00000000" w:rsidP="00000000" w:rsidRDefault="00000000" w:rsidRPr="00000000" w14:paraId="00000126">
      <w:pPr>
        <w:tabs>
          <w:tab w:val="left" w:pos="0"/>
          <w:tab w:val="left" w:pos="709"/>
        </w:tabs>
        <w:spacing w:after="0" w:line="240" w:lineRule="auto"/>
        <w:jc w:val="both"/>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127">
      <w:pPr>
        <w:tabs>
          <w:tab w:val="left" w:pos="0"/>
          <w:tab w:val="left" w:pos="709"/>
        </w:tabs>
        <w:spacing w:after="0" w:line="240" w:lineRule="auto"/>
        <w:jc w:val="both"/>
        <w:rPr>
          <w:color w:val="000000"/>
          <w:sz w:val="22"/>
          <w:szCs w:val="22"/>
        </w:rPr>
      </w:pPr>
      <w:r w:rsidDel="00000000" w:rsidR="00000000" w:rsidRPr="00000000">
        <w:rPr>
          <w:rtl w:val="0"/>
        </w:rPr>
      </w:r>
    </w:p>
    <w:tbl>
      <w:tblPr>
        <w:tblStyle w:val="Table3"/>
        <w:tblW w:w="9108.0" w:type="dxa"/>
        <w:jc w:val="left"/>
        <w:tblInd w:w="-34.0" w:type="dxa"/>
        <w:tblLayout w:type="fixed"/>
        <w:tblLook w:val="0400"/>
      </w:tblPr>
      <w:tblGrid>
        <w:gridCol w:w="5073"/>
        <w:gridCol w:w="4035"/>
        <w:tblGridChange w:id="0">
          <w:tblGrid>
            <w:gridCol w:w="5073"/>
            <w:gridCol w:w="4035"/>
          </w:tblGrid>
        </w:tblGridChange>
      </w:tblGrid>
      <w:tr>
        <w:tc>
          <w:tcPr>
            <w:shd w:fill="auto" w:val="clear"/>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Nơi nhận:</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Bộ GDĐT;</w:t>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BQL Đề án NNQG; </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Lưu: …</w:t>
            </w:r>
            <w:r w:rsidDel="00000000" w:rsidR="00000000" w:rsidRPr="00000000">
              <w:rPr>
                <w:rtl w:val="0"/>
              </w:rPr>
            </w:r>
          </w:p>
        </w:tc>
        <w:tc>
          <w:tcPr>
            <w:shd w:fill="auto" w:val="clear"/>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THỦ TRƯỞNG ĐƠN VỊ</w:t>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(Ký tên, đóng dấu)</w:t>
            </w:r>
          </w:p>
        </w:tc>
      </w:tr>
    </w:tbl>
    <w:p w:rsidR="00000000" w:rsidDel="00000000" w:rsidP="00000000" w:rsidRDefault="00000000" w:rsidRPr="00000000" w14:paraId="0000012F">
      <w:pPr>
        <w:rPr>
          <w:b w:val="1"/>
          <w:sz w:val="26"/>
          <w:szCs w:val="26"/>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sectPr>
      <w:pgSz w:h="16834" w:w="11909"/>
      <w:pgMar w:bottom="1134" w:top="1134" w:left="1701"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