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jc w:val="center"/>
        <w:tblLook w:val="01E0" w:firstRow="1" w:lastRow="1" w:firstColumn="1" w:lastColumn="1" w:noHBand="0" w:noVBand="0"/>
      </w:tblPr>
      <w:tblGrid>
        <w:gridCol w:w="4225"/>
        <w:gridCol w:w="6341"/>
      </w:tblGrid>
      <w:tr w:rsidR="007B1A18" w:rsidRPr="006F6427" w:rsidTr="009D6E49">
        <w:trPr>
          <w:trHeight w:val="766"/>
          <w:jc w:val="center"/>
        </w:trPr>
        <w:tc>
          <w:tcPr>
            <w:tcW w:w="4225" w:type="dxa"/>
            <w:shd w:val="clear" w:color="auto" w:fill="auto"/>
          </w:tcPr>
          <w:p w:rsidR="007B1A18" w:rsidRPr="006F6427" w:rsidRDefault="007B1A18" w:rsidP="007B1A18">
            <w:pPr>
              <w:spacing w:after="0" w:line="240" w:lineRule="auto"/>
              <w:ind w:firstLine="340"/>
              <w:jc w:val="center"/>
              <w:rPr>
                <w:rFonts w:ascii="Times New Roman" w:eastAsia="Calibri" w:hAnsi="Times New Roman"/>
                <w:sz w:val="26"/>
                <w:szCs w:val="26"/>
              </w:rPr>
            </w:pPr>
            <w:r w:rsidRPr="006F6427">
              <w:rPr>
                <w:rFonts w:ascii="Times New Roman" w:eastAsia="Calibri" w:hAnsi="Times New Roman"/>
                <w:sz w:val="26"/>
                <w:szCs w:val="26"/>
              </w:rPr>
              <w:t>ỦY BAN NHÂN DÂN</w:t>
            </w:r>
          </w:p>
          <w:p w:rsidR="007B1A18" w:rsidRPr="006F6427" w:rsidRDefault="007B1A18" w:rsidP="007B1A18">
            <w:pPr>
              <w:spacing w:after="0" w:line="240" w:lineRule="auto"/>
              <w:ind w:firstLine="340"/>
              <w:jc w:val="center"/>
              <w:rPr>
                <w:rFonts w:ascii="Times New Roman" w:eastAsia="Calibri" w:hAnsi="Times New Roman"/>
                <w:sz w:val="26"/>
                <w:szCs w:val="26"/>
              </w:rPr>
            </w:pPr>
            <w:r w:rsidRPr="006F6427">
              <w:rPr>
                <w:rFonts w:ascii="Times New Roman" w:eastAsia="Calibri" w:hAnsi="Times New Roman"/>
                <w:sz w:val="26"/>
                <w:szCs w:val="26"/>
              </w:rPr>
              <w:t>THÀNH PHỐ HỒ CHÍ MINH</w:t>
            </w:r>
          </w:p>
          <w:p w:rsidR="007B1A18" w:rsidRPr="006F6427" w:rsidRDefault="007B1A18" w:rsidP="007B1A18">
            <w:pPr>
              <w:spacing w:after="0" w:line="240" w:lineRule="auto"/>
              <w:ind w:firstLine="340"/>
              <w:jc w:val="center"/>
              <w:rPr>
                <w:rFonts w:ascii="Times New Roman" w:eastAsia="Calibri" w:hAnsi="Times New Roman"/>
                <w:b/>
                <w:sz w:val="26"/>
                <w:szCs w:val="26"/>
              </w:rPr>
            </w:pPr>
            <w:r w:rsidRPr="006F6427">
              <w:rPr>
                <w:rFonts w:ascii="Times New Roman" w:eastAsia="Calibri"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816610</wp:posOffset>
                      </wp:positionH>
                      <wp:positionV relativeFrom="paragraph">
                        <wp:posOffset>193675</wp:posOffset>
                      </wp:positionV>
                      <wp:extent cx="1083945" cy="0"/>
                      <wp:effectExtent l="6985"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E6590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5.25pt" to="149.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s+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8zS+dMin2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"/>
                  </w:pict>
                </mc:Fallback>
              </mc:AlternateContent>
            </w:r>
            <w:r w:rsidRPr="006F6427">
              <w:rPr>
                <w:rFonts w:ascii="Times New Roman" w:eastAsia="Calibri" w:hAnsi="Times New Roman"/>
                <w:b/>
                <w:sz w:val="26"/>
                <w:szCs w:val="26"/>
              </w:rPr>
              <w:t>SỞ GIÁO DỤC VÀ ĐÀO TẠO</w:t>
            </w:r>
          </w:p>
        </w:tc>
        <w:tc>
          <w:tcPr>
            <w:tcW w:w="6341" w:type="dxa"/>
            <w:shd w:val="clear" w:color="auto" w:fill="auto"/>
          </w:tcPr>
          <w:p w:rsidR="007B1A18" w:rsidRPr="006F6427" w:rsidRDefault="007B1A18" w:rsidP="007B1A18">
            <w:pPr>
              <w:spacing w:after="0" w:line="240" w:lineRule="auto"/>
              <w:ind w:firstLine="340"/>
              <w:jc w:val="center"/>
              <w:rPr>
                <w:rFonts w:ascii="Times New Roman" w:eastAsia="Calibri" w:hAnsi="Times New Roman"/>
                <w:b/>
                <w:sz w:val="26"/>
                <w:szCs w:val="26"/>
              </w:rPr>
            </w:pPr>
            <w:r w:rsidRPr="006F6427">
              <w:rPr>
                <w:rFonts w:ascii="Times New Roman" w:eastAsia="Calibri" w:hAnsi="Times New Roman"/>
                <w:b/>
                <w:sz w:val="26"/>
                <w:szCs w:val="26"/>
              </w:rPr>
              <w:t xml:space="preserve">CỘNG HÒA XÃ HỘI CHỦ NGHĨA VIỆT </w:t>
            </w:r>
            <w:smartTag w:uri="urn:schemas-microsoft-com:office:smarttags" w:element="country-region">
              <w:smartTag w:uri="urn:schemas-microsoft-com:office:smarttags" w:element="place">
                <w:r w:rsidRPr="006F6427">
                  <w:rPr>
                    <w:rFonts w:ascii="Times New Roman" w:eastAsia="Calibri" w:hAnsi="Times New Roman"/>
                    <w:b/>
                    <w:sz w:val="26"/>
                    <w:szCs w:val="26"/>
                  </w:rPr>
                  <w:t>NAM</w:t>
                </w:r>
              </w:smartTag>
            </w:smartTag>
          </w:p>
          <w:p w:rsidR="007B1A18" w:rsidRPr="006F6427" w:rsidRDefault="007B1A18" w:rsidP="007B1A18">
            <w:pPr>
              <w:spacing w:after="0" w:line="240" w:lineRule="auto"/>
              <w:ind w:firstLine="340"/>
              <w:jc w:val="center"/>
              <w:rPr>
                <w:rFonts w:ascii="Times New Roman" w:eastAsia="Calibri" w:hAnsi="Times New Roman"/>
                <w:b/>
                <w:sz w:val="28"/>
                <w:szCs w:val="28"/>
              </w:rPr>
            </w:pPr>
            <w:r w:rsidRPr="006F6427">
              <w:rPr>
                <w:rFonts w:ascii="Times New Roman" w:eastAsia="Calibri" w:hAnsi="Times New Roman"/>
                <w:b/>
                <w:sz w:val="28"/>
                <w:szCs w:val="28"/>
              </w:rPr>
              <w:t>Độc lập - Tự do - Hạnh phúc</w:t>
            </w:r>
          </w:p>
          <w:p w:rsidR="007B1A18" w:rsidRPr="006F6427" w:rsidRDefault="007B1A18" w:rsidP="007B1A18">
            <w:pPr>
              <w:spacing w:after="0" w:line="240" w:lineRule="auto"/>
              <w:ind w:firstLine="340"/>
              <w:jc w:val="both"/>
              <w:rPr>
                <w:rFonts w:ascii="Times New Roman" w:eastAsia="Calibri" w:hAnsi="Times New Roman"/>
                <w:b/>
                <w:sz w:val="26"/>
                <w:szCs w:val="26"/>
              </w:rPr>
            </w:pPr>
            <w:r w:rsidRPr="006F6427">
              <w:rPr>
                <w:rFonts w:ascii="Times New Roman" w:eastAsia="Calibri"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973455</wp:posOffset>
                      </wp:positionH>
                      <wp:positionV relativeFrom="paragraph">
                        <wp:posOffset>23495</wp:posOffset>
                      </wp:positionV>
                      <wp:extent cx="2106295" cy="0"/>
                      <wp:effectExtent l="11430"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53B3E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1.85pt" to="2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IP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WTrLF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"/>
                  </w:pict>
                </mc:Fallback>
              </mc:AlternateContent>
            </w:r>
          </w:p>
        </w:tc>
      </w:tr>
      <w:tr w:rsidR="007B1A18" w:rsidRPr="006F6427" w:rsidTr="009D6E49">
        <w:trPr>
          <w:trHeight w:val="349"/>
          <w:jc w:val="center"/>
        </w:trPr>
        <w:tc>
          <w:tcPr>
            <w:tcW w:w="4225" w:type="dxa"/>
            <w:shd w:val="clear" w:color="auto" w:fill="auto"/>
            <w:vAlign w:val="center"/>
          </w:tcPr>
          <w:p w:rsidR="007B1A18" w:rsidRPr="006F6427" w:rsidRDefault="007B1A18" w:rsidP="00783C64">
            <w:pPr>
              <w:spacing w:after="0" w:line="240" w:lineRule="auto"/>
              <w:ind w:firstLine="340"/>
              <w:jc w:val="center"/>
              <w:rPr>
                <w:rFonts w:ascii="Times New Roman" w:eastAsia="Calibri" w:hAnsi="Times New Roman"/>
                <w:sz w:val="26"/>
                <w:szCs w:val="26"/>
              </w:rPr>
            </w:pPr>
            <w:r w:rsidRPr="006F6427">
              <w:rPr>
                <w:rFonts w:ascii="Times New Roman" w:eastAsia="Calibri" w:hAnsi="Times New Roman"/>
                <w:sz w:val="26"/>
                <w:szCs w:val="26"/>
              </w:rPr>
              <w:t>Số:</w:t>
            </w:r>
            <w:r>
              <w:rPr>
                <w:rFonts w:ascii="Times New Roman" w:eastAsia="Calibri" w:hAnsi="Times New Roman"/>
                <w:sz w:val="26"/>
                <w:szCs w:val="26"/>
              </w:rPr>
              <w:t xml:space="preserve">  </w:t>
            </w:r>
            <w:r w:rsidR="00783C64">
              <w:rPr>
                <w:rFonts w:ascii="Times New Roman" w:eastAsia="Calibri" w:hAnsi="Times New Roman"/>
                <w:sz w:val="26"/>
                <w:szCs w:val="26"/>
              </w:rPr>
              <w:t>1164</w:t>
            </w:r>
            <w:r w:rsidRPr="006F6427">
              <w:rPr>
                <w:rFonts w:ascii="Times New Roman" w:eastAsia="Calibri" w:hAnsi="Times New Roman"/>
                <w:sz w:val="26"/>
                <w:szCs w:val="26"/>
              </w:rPr>
              <w:t>/GDĐT-</w:t>
            </w:r>
            <w:r>
              <w:rPr>
                <w:rFonts w:ascii="Times New Roman" w:eastAsia="Calibri" w:hAnsi="Times New Roman"/>
                <w:sz w:val="26"/>
                <w:szCs w:val="26"/>
              </w:rPr>
              <w:t>CTTT</w:t>
            </w:r>
          </w:p>
        </w:tc>
        <w:tc>
          <w:tcPr>
            <w:tcW w:w="6341" w:type="dxa"/>
            <w:shd w:val="clear" w:color="auto" w:fill="auto"/>
            <w:vAlign w:val="center"/>
          </w:tcPr>
          <w:p w:rsidR="007B1A18" w:rsidRPr="006F6427" w:rsidRDefault="00D578F8" w:rsidP="00783C64">
            <w:pPr>
              <w:spacing w:after="0" w:line="240" w:lineRule="auto"/>
              <w:ind w:left="-72" w:firstLine="340"/>
              <w:jc w:val="both"/>
              <w:rPr>
                <w:rFonts w:ascii="Times New Roman" w:eastAsia="Calibri" w:hAnsi="Times New Roman"/>
                <w:i/>
                <w:sz w:val="26"/>
                <w:szCs w:val="26"/>
              </w:rPr>
            </w:pPr>
            <w:r>
              <w:rPr>
                <w:rFonts w:ascii="Times New Roman" w:eastAsia="Calibri" w:hAnsi="Times New Roman"/>
                <w:i/>
                <w:sz w:val="26"/>
                <w:szCs w:val="26"/>
              </w:rPr>
              <w:t xml:space="preserve">     </w:t>
            </w:r>
            <w:r w:rsidR="007B1A18" w:rsidRPr="006F6427">
              <w:rPr>
                <w:rFonts w:ascii="Times New Roman" w:eastAsia="Calibri" w:hAnsi="Times New Roman"/>
                <w:i/>
                <w:sz w:val="26"/>
                <w:szCs w:val="26"/>
              </w:rPr>
              <w:t>Thành phố Hồ Chí Minh, ngày</w:t>
            </w:r>
            <w:r w:rsidR="007B1A18">
              <w:rPr>
                <w:rFonts w:ascii="Times New Roman" w:eastAsia="Calibri" w:hAnsi="Times New Roman"/>
                <w:i/>
                <w:sz w:val="26"/>
                <w:szCs w:val="26"/>
              </w:rPr>
              <w:t xml:space="preserve"> </w:t>
            </w:r>
            <w:r w:rsidR="00783C64">
              <w:rPr>
                <w:rFonts w:ascii="Times New Roman" w:eastAsia="Calibri" w:hAnsi="Times New Roman"/>
                <w:i/>
                <w:sz w:val="26"/>
                <w:szCs w:val="26"/>
              </w:rPr>
              <w:t>11</w:t>
            </w:r>
            <w:r w:rsidR="007B1A18">
              <w:rPr>
                <w:rFonts w:ascii="Times New Roman" w:eastAsia="Calibri" w:hAnsi="Times New Roman"/>
                <w:i/>
                <w:sz w:val="26"/>
                <w:szCs w:val="26"/>
              </w:rPr>
              <w:t xml:space="preserve"> </w:t>
            </w:r>
            <w:r w:rsidR="007B1A18" w:rsidRPr="006F6427">
              <w:rPr>
                <w:rFonts w:ascii="Times New Roman" w:eastAsia="Calibri" w:hAnsi="Times New Roman"/>
                <w:i/>
                <w:sz w:val="26"/>
                <w:szCs w:val="26"/>
              </w:rPr>
              <w:t>tháng</w:t>
            </w:r>
            <w:r w:rsidR="00783C64">
              <w:rPr>
                <w:rFonts w:ascii="Times New Roman" w:eastAsia="Calibri" w:hAnsi="Times New Roman"/>
                <w:i/>
                <w:sz w:val="26"/>
                <w:szCs w:val="26"/>
              </w:rPr>
              <w:t xml:space="preserve"> 4</w:t>
            </w:r>
            <w:r w:rsidR="007B1A18">
              <w:rPr>
                <w:rFonts w:ascii="Times New Roman" w:eastAsia="Calibri" w:hAnsi="Times New Roman"/>
                <w:i/>
                <w:sz w:val="26"/>
                <w:szCs w:val="26"/>
              </w:rPr>
              <w:t xml:space="preserve"> </w:t>
            </w:r>
            <w:r w:rsidR="007B1A18" w:rsidRPr="006F6427">
              <w:rPr>
                <w:rFonts w:ascii="Times New Roman" w:eastAsia="Calibri" w:hAnsi="Times New Roman"/>
                <w:i/>
                <w:sz w:val="26"/>
                <w:szCs w:val="26"/>
              </w:rPr>
              <w:t>năm 201</w:t>
            </w:r>
            <w:r w:rsidR="007B1A18">
              <w:rPr>
                <w:rFonts w:ascii="Times New Roman" w:eastAsia="Calibri" w:hAnsi="Times New Roman"/>
                <w:i/>
                <w:sz w:val="26"/>
                <w:szCs w:val="26"/>
              </w:rPr>
              <w:t>8</w:t>
            </w:r>
          </w:p>
        </w:tc>
      </w:tr>
      <w:tr w:rsidR="007B1A18" w:rsidRPr="006F6427" w:rsidTr="009D6E49">
        <w:trPr>
          <w:trHeight w:val="349"/>
          <w:jc w:val="center"/>
        </w:trPr>
        <w:tc>
          <w:tcPr>
            <w:tcW w:w="4225" w:type="dxa"/>
            <w:shd w:val="clear" w:color="auto" w:fill="auto"/>
            <w:vAlign w:val="center"/>
          </w:tcPr>
          <w:p w:rsidR="007B1A18" w:rsidRPr="006F6427" w:rsidRDefault="007B1A18" w:rsidP="00531C90">
            <w:pPr>
              <w:spacing w:after="0" w:line="240" w:lineRule="auto"/>
              <w:ind w:firstLine="176"/>
              <w:jc w:val="center"/>
              <w:rPr>
                <w:rFonts w:ascii="Times New Roman" w:eastAsia="Calibri" w:hAnsi="Times New Roman"/>
                <w:noProof/>
                <w:sz w:val="26"/>
                <w:szCs w:val="26"/>
              </w:rPr>
            </w:pPr>
            <w:r>
              <w:rPr>
                <w:rFonts w:ascii="Times New Roman" w:eastAsia="Calibri" w:hAnsi="Times New Roman"/>
                <w:noProof/>
                <w:sz w:val="26"/>
                <w:szCs w:val="26"/>
              </w:rPr>
              <w:t xml:space="preserve">Về </w:t>
            </w:r>
            <w:r w:rsidR="00531C90">
              <w:rPr>
                <w:rFonts w:ascii="Times New Roman" w:eastAsia="Calibri" w:hAnsi="Times New Roman"/>
                <w:noProof/>
                <w:sz w:val="26"/>
                <w:szCs w:val="26"/>
              </w:rPr>
              <w:t>tăng cường</w:t>
            </w:r>
            <w:r>
              <w:rPr>
                <w:rFonts w:ascii="Times New Roman" w:eastAsia="Calibri" w:hAnsi="Times New Roman"/>
                <w:noProof/>
                <w:sz w:val="26"/>
                <w:szCs w:val="26"/>
              </w:rPr>
              <w:t xml:space="preserve"> công tác phòng cháy chữa cháy tại các cơ sở giáo dục</w:t>
            </w:r>
            <w:r w:rsidR="00531C90">
              <w:rPr>
                <w:rFonts w:ascii="Times New Roman" w:eastAsia="Calibri" w:hAnsi="Times New Roman"/>
                <w:noProof/>
                <w:sz w:val="26"/>
                <w:szCs w:val="26"/>
              </w:rPr>
              <w:t xml:space="preserve"> trên địa bàn thành phố</w:t>
            </w:r>
            <w:r>
              <w:rPr>
                <w:rFonts w:ascii="Times New Roman" w:eastAsia="Calibri" w:hAnsi="Times New Roman"/>
                <w:noProof/>
                <w:sz w:val="26"/>
                <w:szCs w:val="26"/>
              </w:rPr>
              <w:t>.</w:t>
            </w:r>
          </w:p>
        </w:tc>
        <w:tc>
          <w:tcPr>
            <w:tcW w:w="6341" w:type="dxa"/>
            <w:shd w:val="clear" w:color="auto" w:fill="auto"/>
            <w:vAlign w:val="center"/>
          </w:tcPr>
          <w:p w:rsidR="007B1A18" w:rsidRPr="006F6427" w:rsidRDefault="007B1A18" w:rsidP="007B1A18">
            <w:pPr>
              <w:spacing w:after="0" w:line="240" w:lineRule="auto"/>
              <w:ind w:left="-72" w:firstLine="346"/>
              <w:jc w:val="both"/>
              <w:rPr>
                <w:rFonts w:ascii="Times New Roman" w:eastAsia="Calibri" w:hAnsi="Times New Roman"/>
                <w:i/>
                <w:sz w:val="26"/>
                <w:szCs w:val="26"/>
              </w:rPr>
            </w:pPr>
          </w:p>
        </w:tc>
      </w:tr>
    </w:tbl>
    <w:p w:rsidR="007B1A18" w:rsidRDefault="007B1A18" w:rsidP="007B1A18">
      <w:pPr>
        <w:tabs>
          <w:tab w:val="left" w:pos="3053"/>
        </w:tabs>
        <w:spacing w:after="0" w:line="240" w:lineRule="auto"/>
        <w:rPr>
          <w:rFonts w:ascii="Times New Roman" w:hAnsi="Times New Roman"/>
          <w:b/>
          <w:iCs/>
          <w:color w:val="000000"/>
          <w:sz w:val="28"/>
          <w:szCs w:val="28"/>
        </w:rPr>
      </w:pPr>
    </w:p>
    <w:p w:rsidR="008C32D6" w:rsidRDefault="008C32D6" w:rsidP="007B1A18">
      <w:pPr>
        <w:tabs>
          <w:tab w:val="left" w:pos="3053"/>
        </w:tabs>
        <w:spacing w:after="0" w:line="240" w:lineRule="auto"/>
        <w:rPr>
          <w:rFonts w:ascii="Times New Roman" w:hAnsi="Times New Roman"/>
          <w:b/>
          <w:iCs/>
          <w:color w:val="000000"/>
          <w:sz w:val="28"/>
          <w:szCs w:val="28"/>
        </w:rPr>
      </w:pPr>
    </w:p>
    <w:p w:rsidR="007B1A18" w:rsidRPr="00DE41FC" w:rsidRDefault="007B1A18" w:rsidP="00DE41FC">
      <w:pPr>
        <w:tabs>
          <w:tab w:val="left" w:pos="1843"/>
        </w:tabs>
        <w:spacing w:after="0" w:line="240" w:lineRule="auto"/>
        <w:rPr>
          <w:rFonts w:ascii="Times New Roman" w:hAnsi="Times New Roman"/>
          <w:iCs/>
          <w:color w:val="000000"/>
          <w:sz w:val="28"/>
          <w:szCs w:val="28"/>
        </w:rPr>
      </w:pPr>
      <w:r w:rsidRPr="00DE41FC">
        <w:rPr>
          <w:rFonts w:ascii="Times New Roman" w:hAnsi="Times New Roman"/>
          <w:iCs/>
          <w:color w:val="000000"/>
          <w:sz w:val="28"/>
          <w:szCs w:val="28"/>
        </w:rPr>
        <w:tab/>
        <w:t xml:space="preserve">Kính gửi: </w:t>
      </w:r>
    </w:p>
    <w:p w:rsidR="007B1A18" w:rsidRPr="00DE41FC" w:rsidRDefault="007B1A18" w:rsidP="00DE41FC">
      <w:pPr>
        <w:pStyle w:val="ListParagraph"/>
        <w:numPr>
          <w:ilvl w:val="0"/>
          <w:numId w:val="1"/>
        </w:numPr>
        <w:spacing w:after="0" w:line="240" w:lineRule="auto"/>
        <w:ind w:left="3544"/>
        <w:rPr>
          <w:rFonts w:ascii="Times New Roman" w:hAnsi="Times New Roman"/>
          <w:iCs/>
          <w:color w:val="000000"/>
          <w:sz w:val="28"/>
          <w:szCs w:val="28"/>
        </w:rPr>
      </w:pPr>
      <w:r w:rsidRPr="00DE41FC">
        <w:rPr>
          <w:rFonts w:ascii="Times New Roman" w:hAnsi="Times New Roman"/>
          <w:iCs/>
          <w:color w:val="000000"/>
          <w:sz w:val="28"/>
          <w:szCs w:val="28"/>
        </w:rPr>
        <w:t>Trưởng phòng Giáo dục và Đào tạo;</w:t>
      </w:r>
    </w:p>
    <w:p w:rsidR="007B1A18" w:rsidRPr="00DE41FC" w:rsidRDefault="007B1A18" w:rsidP="00DE41FC">
      <w:pPr>
        <w:pStyle w:val="ListParagraph"/>
        <w:numPr>
          <w:ilvl w:val="0"/>
          <w:numId w:val="1"/>
        </w:numPr>
        <w:spacing w:after="0" w:line="240" w:lineRule="auto"/>
        <w:ind w:left="3544"/>
        <w:rPr>
          <w:rFonts w:ascii="Times New Roman" w:hAnsi="Times New Roman"/>
          <w:iCs/>
          <w:color w:val="000000"/>
          <w:sz w:val="28"/>
          <w:szCs w:val="28"/>
        </w:rPr>
      </w:pPr>
      <w:r w:rsidRPr="00DE41FC">
        <w:rPr>
          <w:rFonts w:ascii="Times New Roman" w:hAnsi="Times New Roman"/>
          <w:iCs/>
          <w:color w:val="000000"/>
          <w:sz w:val="28"/>
          <w:szCs w:val="28"/>
        </w:rPr>
        <w:t>Hiệu trưởng trường THPT, CĐ – TCCN trực thuộc;</w:t>
      </w:r>
    </w:p>
    <w:p w:rsidR="007B1A18" w:rsidRPr="00DE41FC" w:rsidRDefault="007B1A18" w:rsidP="00DE41FC">
      <w:pPr>
        <w:pStyle w:val="ListParagraph"/>
        <w:numPr>
          <w:ilvl w:val="0"/>
          <w:numId w:val="1"/>
        </w:numPr>
        <w:spacing w:after="0" w:line="240" w:lineRule="auto"/>
        <w:ind w:left="3544"/>
        <w:rPr>
          <w:rFonts w:ascii="Times New Roman" w:hAnsi="Times New Roman"/>
          <w:iCs/>
          <w:color w:val="000000"/>
          <w:sz w:val="28"/>
          <w:szCs w:val="28"/>
        </w:rPr>
      </w:pPr>
      <w:r w:rsidRPr="00DE41FC">
        <w:rPr>
          <w:rFonts w:ascii="Times New Roman" w:hAnsi="Times New Roman"/>
          <w:iCs/>
          <w:color w:val="000000"/>
          <w:sz w:val="28"/>
          <w:szCs w:val="28"/>
        </w:rPr>
        <w:t>Giám đốc Trung tâm GDNN – GDTX;</w:t>
      </w:r>
    </w:p>
    <w:p w:rsidR="007B1A18" w:rsidRPr="00DE41FC" w:rsidRDefault="007B1A18" w:rsidP="00DE41FC">
      <w:pPr>
        <w:pStyle w:val="ListParagraph"/>
        <w:numPr>
          <w:ilvl w:val="0"/>
          <w:numId w:val="1"/>
        </w:numPr>
        <w:spacing w:after="0" w:line="240" w:lineRule="auto"/>
        <w:ind w:left="3544"/>
        <w:rPr>
          <w:rFonts w:ascii="Times New Roman" w:hAnsi="Times New Roman"/>
          <w:iCs/>
          <w:color w:val="000000"/>
          <w:sz w:val="28"/>
          <w:szCs w:val="28"/>
        </w:rPr>
      </w:pPr>
      <w:r w:rsidRPr="00DE41FC">
        <w:rPr>
          <w:rFonts w:ascii="Times New Roman" w:hAnsi="Times New Roman"/>
          <w:iCs/>
          <w:color w:val="000000"/>
          <w:sz w:val="28"/>
          <w:szCs w:val="28"/>
        </w:rPr>
        <w:t>Thủ trưởng các đơn vị trực thuộc.</w:t>
      </w:r>
    </w:p>
    <w:p w:rsidR="007B1A18" w:rsidRDefault="007B1A18" w:rsidP="007B1A18">
      <w:pPr>
        <w:tabs>
          <w:tab w:val="left" w:pos="3053"/>
        </w:tabs>
        <w:spacing w:after="0" w:line="240" w:lineRule="auto"/>
        <w:jc w:val="both"/>
        <w:rPr>
          <w:rFonts w:ascii="Times New Roman" w:hAnsi="Times New Roman"/>
          <w:iCs/>
          <w:color w:val="000000"/>
          <w:sz w:val="28"/>
          <w:szCs w:val="28"/>
        </w:rPr>
      </w:pPr>
    </w:p>
    <w:p w:rsidR="008C32D6" w:rsidRDefault="008C32D6" w:rsidP="007B1A18">
      <w:pPr>
        <w:tabs>
          <w:tab w:val="left" w:pos="3053"/>
        </w:tabs>
        <w:spacing w:after="0" w:line="240" w:lineRule="auto"/>
        <w:jc w:val="both"/>
        <w:rPr>
          <w:rFonts w:ascii="Times New Roman" w:hAnsi="Times New Roman"/>
          <w:iCs/>
          <w:color w:val="000000"/>
          <w:sz w:val="28"/>
          <w:szCs w:val="28"/>
        </w:rPr>
      </w:pPr>
    </w:p>
    <w:p w:rsidR="009E41FF" w:rsidRDefault="009E41FF" w:rsidP="00C77A6F">
      <w:pPr>
        <w:spacing w:after="100" w:afterAutospacing="1" w:line="36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Căn cứ chỉ thị 04/CT-UBND ngày 29 tháng 3 năm 2018 của Ủy ban nhân dân thành phố về triển khai các biện pháp đảm bảo an toàn phòng cháy, chữa cháy đối với chung cư, nhà cao tầng trê</w:t>
      </w:r>
      <w:r w:rsidR="00531C90">
        <w:rPr>
          <w:rFonts w:ascii="Times New Roman" w:eastAsia="Times New Roman" w:hAnsi="Times New Roman" w:cs="Times New Roman"/>
          <w:sz w:val="28"/>
          <w:szCs w:val="28"/>
          <w:lang w:eastAsia="vi-VN"/>
        </w:rPr>
        <w:t>n địa bàn thành phố Hồ Chí Minh;</w:t>
      </w:r>
    </w:p>
    <w:p w:rsidR="00531C90" w:rsidRDefault="00531C90" w:rsidP="00C77A6F">
      <w:pPr>
        <w:spacing w:after="100" w:afterAutospacing="1" w:line="36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Căn cứ công văn 197/TB-VP ngày 03 tháng 4 năm 2018 của Văn phòng UBND thành phố về Thông báo nội dung kết luận của Chủ tịch Ủy ban nhân dân thành phố Nguyễn Thành Phong tại Hội nghị quán triệt triển khai Chỉ thị về các biện pháp đảm bảo an toàn phòng cháy, chữa cháy đối với chung cư, nhà cao tầng trên địa bàn thành phố;</w:t>
      </w:r>
    </w:p>
    <w:p w:rsidR="00DE41FC" w:rsidRDefault="00DE41FC" w:rsidP="00C77A6F">
      <w:pPr>
        <w:spacing w:after="100" w:afterAutospacing="1" w:line="36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Nhằm đảm bảo</w:t>
      </w:r>
      <w:r w:rsidR="008E4B44">
        <w:rPr>
          <w:rFonts w:ascii="Times New Roman" w:eastAsia="Times New Roman" w:hAnsi="Times New Roman" w:cs="Times New Roman"/>
          <w:sz w:val="28"/>
          <w:szCs w:val="28"/>
          <w:lang w:eastAsia="vi-VN"/>
        </w:rPr>
        <w:t xml:space="preserve"> tốt công tác phòng cháy chữa cháy tại các cơ sở giáo dục trên địa bàn thành phố. Sở</w:t>
      </w:r>
      <w:r w:rsidR="00F10343">
        <w:rPr>
          <w:rFonts w:ascii="Times New Roman" w:eastAsia="Times New Roman" w:hAnsi="Times New Roman" w:cs="Times New Roman"/>
          <w:sz w:val="28"/>
          <w:szCs w:val="28"/>
          <w:lang w:eastAsia="vi-VN"/>
        </w:rPr>
        <w:t xml:space="preserve"> Giáo dục và Đào tạo đề nghị Thủ</w:t>
      </w:r>
      <w:r w:rsidR="008E4B44">
        <w:rPr>
          <w:rFonts w:ascii="Times New Roman" w:eastAsia="Times New Roman" w:hAnsi="Times New Roman" w:cs="Times New Roman"/>
          <w:sz w:val="28"/>
          <w:szCs w:val="28"/>
          <w:lang w:eastAsia="vi-VN"/>
        </w:rPr>
        <w:t xml:space="preserve"> trưởng các đơn vị thực hiện nghiêm túc các nội dung sau:</w:t>
      </w:r>
    </w:p>
    <w:p w:rsidR="008E4B44" w:rsidRPr="008E4B44" w:rsidRDefault="00531C90" w:rsidP="00C77A6F">
      <w:pPr>
        <w:pStyle w:val="ListParagraph"/>
        <w:numPr>
          <w:ilvl w:val="0"/>
          <w:numId w:val="3"/>
        </w:numPr>
        <w:spacing w:after="100" w:afterAutospacing="1" w:line="360" w:lineRule="auto"/>
        <w:ind w:left="0" w:firstLine="425"/>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Triển khai trong toàn thể cán bộ, giáo viên, nhân viên và học sinh sinh viên tại đơn vị nội dung Chỉ thị 04/CT-UBND ngày 29/3/2018 của Ủy ban nhân dân thành phố về triển khai các biện pháp đảm bảo an toàn phòng cháy chữa cháy đối với chung cư, nhà cao tầng trên địa bàn thành phố</w:t>
      </w:r>
      <w:r w:rsidR="008E4B44" w:rsidRPr="008E4B44">
        <w:rPr>
          <w:rFonts w:ascii="Times New Roman" w:eastAsia="Times New Roman" w:hAnsi="Times New Roman" w:cs="Times New Roman"/>
          <w:sz w:val="28"/>
          <w:szCs w:val="28"/>
          <w:lang w:eastAsia="vi-VN"/>
        </w:rPr>
        <w:t>.</w:t>
      </w:r>
    </w:p>
    <w:p w:rsidR="00531C90" w:rsidRPr="00531C90" w:rsidRDefault="00531C90" w:rsidP="00C77A6F">
      <w:pPr>
        <w:pStyle w:val="ListParagraph"/>
        <w:numPr>
          <w:ilvl w:val="0"/>
          <w:numId w:val="3"/>
        </w:numPr>
        <w:spacing w:after="100" w:afterAutospacing="1" w:line="36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Tiếp tục thực hiện nghiêm túc các nội dung Kế hoạch 3640/KH-GDĐT-CTTT ngày 29/9/2017 của Sở Giáo dục và Đào tạo về công tác phòng cháy chữa cháy và cứu nạn cứu hộ.</w:t>
      </w:r>
    </w:p>
    <w:p w:rsidR="00531C90" w:rsidRPr="00AE2879" w:rsidRDefault="00531C90" w:rsidP="00C77A6F">
      <w:pPr>
        <w:pStyle w:val="ListParagraph"/>
        <w:numPr>
          <w:ilvl w:val="0"/>
          <w:numId w:val="3"/>
        </w:numPr>
        <w:spacing w:after="100" w:afterAutospacing="1" w:line="36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lastRenderedPageBreak/>
        <w:t xml:space="preserve">Kiểm tra, rà soát toàn bộ công tác phòng cháy chữa cháy tại các khu vực tường rào, hành lang và các khu vực </w:t>
      </w:r>
      <w:r w:rsidR="00AE2879">
        <w:rPr>
          <w:rFonts w:ascii="Times New Roman" w:eastAsia="Times New Roman" w:hAnsi="Times New Roman" w:cs="Times New Roman"/>
          <w:sz w:val="28"/>
          <w:szCs w:val="28"/>
          <w:lang w:eastAsia="vi-VN"/>
        </w:rPr>
        <w:t>trong khuôn viên trường học, đặc</w:t>
      </w:r>
      <w:r>
        <w:rPr>
          <w:rFonts w:ascii="Times New Roman" w:eastAsia="Times New Roman" w:hAnsi="Times New Roman" w:cs="Times New Roman"/>
          <w:sz w:val="28"/>
          <w:szCs w:val="28"/>
          <w:lang w:eastAsia="vi-VN"/>
        </w:rPr>
        <w:t xml:space="preserve"> biệt các khu vực có nguy cơ </w:t>
      </w:r>
      <w:r w:rsidR="00AE2879">
        <w:rPr>
          <w:rFonts w:ascii="Times New Roman" w:eastAsia="Times New Roman" w:hAnsi="Times New Roman" w:cs="Times New Roman"/>
          <w:sz w:val="28"/>
          <w:szCs w:val="28"/>
          <w:lang w:eastAsia="vi-VN"/>
        </w:rPr>
        <w:t>cháy nổ cao và chấn chỉnh kịp thời các tồn tại nếu có.</w:t>
      </w:r>
    </w:p>
    <w:p w:rsidR="00AE2879" w:rsidRPr="00AE2879" w:rsidRDefault="00AE2879" w:rsidP="00C77A6F">
      <w:pPr>
        <w:pStyle w:val="ListParagraph"/>
        <w:numPr>
          <w:ilvl w:val="0"/>
          <w:numId w:val="3"/>
        </w:numPr>
        <w:spacing w:after="100" w:afterAutospacing="1" w:line="36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Kiện toàn trang thiết bị phòng cháy chữa cháy tại đơn vị, đặc biệt quan tậm đến việc tổ chức, quản lý điều hành và tập huấn cho lực lượng phòng cháy chữa cháy tại chỗ.</w:t>
      </w:r>
    </w:p>
    <w:p w:rsidR="00AE2879" w:rsidRPr="00AE2879" w:rsidRDefault="00AE2879" w:rsidP="00C77A6F">
      <w:pPr>
        <w:pStyle w:val="ListParagraph"/>
        <w:numPr>
          <w:ilvl w:val="0"/>
          <w:numId w:val="3"/>
        </w:numPr>
        <w:spacing w:after="100" w:afterAutospacing="1" w:line="36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Phối hợp với các cơ quan chức năng tiến hành tổng diễn tập phương án phòng cháy chữa cháy tại đơn vị. Tổ chức tập huấn các kỹ năng thoát nạn thoát hiểm cho đội ngũ cán bộ, giáo viên, nhân viên và học sinh, sinh viên.</w:t>
      </w:r>
    </w:p>
    <w:p w:rsidR="00AE2879" w:rsidRPr="00AE2879" w:rsidRDefault="00AE2879" w:rsidP="00C77A6F">
      <w:pPr>
        <w:pStyle w:val="ListParagraph"/>
        <w:numPr>
          <w:ilvl w:val="0"/>
          <w:numId w:val="3"/>
        </w:numPr>
        <w:spacing w:after="100" w:afterAutospacing="1" w:line="36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Thường xuyên nhắc nhở đội ngũ cán bộ, giáo viên, nhân viên, học sinh, sinh viên về việc thực hiện nghiêm túc các quy định về phòng cháy chữa cháy; đồng thời xử lý nghiêm các tổ chức, cá nhân vi phạm quy định an toàn về công tác phòng cháy chữa cháy.</w:t>
      </w:r>
    </w:p>
    <w:p w:rsidR="00AE2879" w:rsidRPr="00734D98" w:rsidRDefault="00AE2879" w:rsidP="00C77A6F">
      <w:pPr>
        <w:pStyle w:val="ListParagraph"/>
        <w:numPr>
          <w:ilvl w:val="0"/>
          <w:numId w:val="3"/>
        </w:numPr>
        <w:spacing w:after="100" w:afterAutospacing="1" w:line="36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Phân công trách nhiệm cho cá nhân, tổ chức phụ trách công tác an ninh trật tự. phòng</w:t>
      </w:r>
      <w:r w:rsidR="00734D98">
        <w:rPr>
          <w:rFonts w:ascii="Times New Roman" w:eastAsia="Times New Roman" w:hAnsi="Times New Roman" w:cs="Times New Roman"/>
          <w:sz w:val="28"/>
          <w:szCs w:val="28"/>
          <w:lang w:eastAsia="vi-VN"/>
        </w:rPr>
        <w:t xml:space="preserve"> cháy chữa cháy tại đơn vị tăng cường công tác trực ban, bảo vệ, tuần tra, canh gác để phát hiện và xử lý kịp thời các sự cố liên quan đến cháy, nổ.</w:t>
      </w:r>
    </w:p>
    <w:p w:rsidR="00734D98" w:rsidRPr="00531C90" w:rsidRDefault="00734D98" w:rsidP="00C77A6F">
      <w:pPr>
        <w:pStyle w:val="ListParagraph"/>
        <w:numPr>
          <w:ilvl w:val="0"/>
          <w:numId w:val="3"/>
        </w:numPr>
        <w:spacing w:after="100" w:afterAutospacing="1" w:line="360" w:lineRule="auto"/>
        <w:ind w:left="0" w:firstLine="425"/>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Thực hiện mua bảo hiểm cháy, nổ bắt buộc đối với các cơ sở giáo dục theo Nghị định số 23/2018/NĐ-CP ngày 23 tháng 02 năm 2018 của Chính phủ.</w:t>
      </w:r>
    </w:p>
    <w:p w:rsidR="00EB5BD8" w:rsidRPr="0032456A" w:rsidRDefault="00EB5BD8" w:rsidP="00C77A6F">
      <w:pPr>
        <w:spacing w:after="100" w:afterAutospacing="1" w:line="360" w:lineRule="auto"/>
        <w:ind w:firstLine="720"/>
        <w:jc w:val="both"/>
        <w:rPr>
          <w:rFonts w:ascii="Times New Roman" w:hAnsi="Times New Roman"/>
          <w:sz w:val="28"/>
          <w:szCs w:val="28"/>
        </w:rPr>
      </w:pPr>
      <w:r w:rsidRPr="0032456A">
        <w:rPr>
          <w:rFonts w:ascii="Times New Roman" w:hAnsi="Times New Roman"/>
          <w:sz w:val="28"/>
          <w:szCs w:val="28"/>
        </w:rPr>
        <w:t xml:space="preserve">Trong </w:t>
      </w:r>
      <w:r w:rsidR="004213CD">
        <w:rPr>
          <w:rFonts w:ascii="Times New Roman" w:hAnsi="Times New Roman"/>
          <w:sz w:val="28"/>
          <w:szCs w:val="28"/>
        </w:rPr>
        <w:t>quá</w:t>
      </w:r>
      <w:r w:rsidRPr="0032456A">
        <w:rPr>
          <w:rFonts w:ascii="Times New Roman" w:hAnsi="Times New Roman"/>
          <w:sz w:val="28"/>
          <w:szCs w:val="28"/>
        </w:rPr>
        <w:t xml:space="preserve"> trình thực </w:t>
      </w:r>
      <w:r w:rsidR="004213CD">
        <w:rPr>
          <w:rFonts w:ascii="Times New Roman" w:hAnsi="Times New Roman"/>
          <w:sz w:val="28"/>
          <w:szCs w:val="28"/>
        </w:rPr>
        <w:t>hiệ</w:t>
      </w:r>
      <w:r w:rsidR="00734D98" w:rsidRPr="0032456A">
        <w:rPr>
          <w:rFonts w:ascii="Times New Roman" w:hAnsi="Times New Roman"/>
          <w:sz w:val="28"/>
          <w:szCs w:val="28"/>
        </w:rPr>
        <w:t>n</w:t>
      </w:r>
      <w:r w:rsidRPr="0032456A">
        <w:rPr>
          <w:rFonts w:ascii="Times New Roman" w:hAnsi="Times New Roman"/>
          <w:sz w:val="28"/>
          <w:szCs w:val="28"/>
        </w:rPr>
        <w:t>, các đơn vị cần trao đổi thông tin xin liên hệ Sở Giáo dục và Đào tạo – Phòng Chính trị tư tưởng (</w:t>
      </w:r>
      <w:r w:rsidR="00C77A6F">
        <w:rPr>
          <w:rFonts w:ascii="Times New Roman" w:hAnsi="Times New Roman"/>
          <w:sz w:val="28"/>
          <w:szCs w:val="28"/>
        </w:rPr>
        <w:t>Ô</w:t>
      </w:r>
      <w:r w:rsidRPr="0032456A">
        <w:rPr>
          <w:rFonts w:ascii="Times New Roman" w:hAnsi="Times New Roman"/>
          <w:sz w:val="28"/>
          <w:szCs w:val="28"/>
        </w:rPr>
        <w:t xml:space="preserve">ng Phạm Duy Phương - Điện thoại: 0934.973.168; email: </w:t>
      </w:r>
      <w:hyperlink r:id="rId6" w:history="1">
        <w:r w:rsidRPr="0032456A">
          <w:rPr>
            <w:rStyle w:val="Hyperlink"/>
            <w:rFonts w:ascii="Times New Roman" w:hAnsi="Times New Roman"/>
            <w:sz w:val="28"/>
            <w:szCs w:val="28"/>
          </w:rPr>
          <w:t>pdphuong.sgddt@tphcm.gov.vn</w:t>
        </w:r>
      </w:hyperlink>
      <w:r w:rsidRPr="0032456A">
        <w:rPr>
          <w:rFonts w:ascii="Times New Roman" w:hAnsi="Times New Roman"/>
          <w:sz w:val="28"/>
          <w:szCs w:val="28"/>
        </w:rPr>
        <w:t>).</w:t>
      </w:r>
    </w:p>
    <w:p w:rsidR="00F55F78" w:rsidRPr="00D578F8" w:rsidRDefault="00EB5BD8" w:rsidP="00C77A6F">
      <w:pPr>
        <w:spacing w:after="100" w:afterAutospacing="1" w:line="360" w:lineRule="auto"/>
        <w:ind w:firstLine="720"/>
        <w:jc w:val="both"/>
        <w:rPr>
          <w:rFonts w:ascii="Times New Roman" w:hAnsi="Times New Roman"/>
          <w:sz w:val="28"/>
          <w:szCs w:val="28"/>
        </w:rPr>
      </w:pPr>
      <w:r w:rsidRPr="0032456A">
        <w:rPr>
          <w:rFonts w:ascii="Times New Roman" w:hAnsi="Times New Roman"/>
          <w:sz w:val="28"/>
          <w:szCs w:val="28"/>
        </w:rPr>
        <w:t>Sở Giáo dục và Đào tạo yêu cầu Thủ trưởng các đơn vị nghiêm túc thực hiện./.</w:t>
      </w:r>
    </w:p>
    <w:tbl>
      <w:tblPr>
        <w:tblW w:w="9754" w:type="dxa"/>
        <w:tblLook w:val="01E0" w:firstRow="1" w:lastRow="1" w:firstColumn="1" w:lastColumn="1" w:noHBand="0" w:noVBand="0"/>
      </w:tblPr>
      <w:tblGrid>
        <w:gridCol w:w="6343"/>
        <w:gridCol w:w="3411"/>
      </w:tblGrid>
      <w:tr w:rsidR="00F10343" w:rsidRPr="008C08C2" w:rsidTr="009D6E49">
        <w:trPr>
          <w:trHeight w:val="2141"/>
        </w:trPr>
        <w:tc>
          <w:tcPr>
            <w:tcW w:w="6343" w:type="dxa"/>
          </w:tcPr>
          <w:p w:rsidR="00F10343" w:rsidRPr="008C08C2" w:rsidRDefault="00F10343" w:rsidP="00F10343">
            <w:pPr>
              <w:spacing w:after="0" w:line="240" w:lineRule="auto"/>
              <w:jc w:val="both"/>
              <w:rPr>
                <w:rFonts w:ascii="Times New Roman" w:hAnsi="Times New Roman"/>
                <w:b/>
                <w:i/>
                <w:color w:val="000000"/>
                <w:lang w:val="es-BO"/>
              </w:rPr>
            </w:pPr>
            <w:r w:rsidRPr="008C08C2">
              <w:rPr>
                <w:rFonts w:ascii="Times New Roman" w:hAnsi="Times New Roman"/>
                <w:b/>
                <w:i/>
                <w:color w:val="000000"/>
                <w:lang w:val="es-BO"/>
              </w:rPr>
              <w:t>Nơi nhận:</w:t>
            </w:r>
          </w:p>
          <w:p w:rsidR="00F10343" w:rsidRPr="008C08C2" w:rsidRDefault="00F10343" w:rsidP="00F10343">
            <w:pPr>
              <w:spacing w:after="0" w:line="240" w:lineRule="auto"/>
              <w:jc w:val="both"/>
              <w:rPr>
                <w:rFonts w:ascii="Times New Roman" w:hAnsi="Times New Roman"/>
                <w:color w:val="000000"/>
              </w:rPr>
            </w:pPr>
            <w:r w:rsidRPr="008C08C2">
              <w:rPr>
                <w:rFonts w:ascii="Times New Roman" w:hAnsi="Times New Roman"/>
                <w:color w:val="000000"/>
                <w:lang w:val="es-BO"/>
              </w:rPr>
              <w:t xml:space="preserve">- </w:t>
            </w:r>
            <w:r>
              <w:rPr>
                <w:rFonts w:ascii="Times New Roman" w:hAnsi="Times New Roman"/>
                <w:color w:val="000000"/>
              </w:rPr>
              <w:t>Như trên;</w:t>
            </w:r>
          </w:p>
          <w:p w:rsidR="00F10343" w:rsidRPr="008C08C2" w:rsidRDefault="00F10343" w:rsidP="00F10343">
            <w:pPr>
              <w:spacing w:after="0" w:line="240" w:lineRule="auto"/>
              <w:jc w:val="both"/>
              <w:rPr>
                <w:rFonts w:ascii="Times New Roman" w:hAnsi="Times New Roman"/>
                <w:color w:val="000000"/>
              </w:rPr>
            </w:pPr>
            <w:r w:rsidRPr="008C08C2">
              <w:rPr>
                <w:rFonts w:ascii="Times New Roman" w:hAnsi="Times New Roman"/>
                <w:color w:val="000000"/>
              </w:rPr>
              <w:t>- Giám đốc Sở GD&amp;ĐT;</w:t>
            </w:r>
          </w:p>
          <w:p w:rsidR="00F10343" w:rsidRPr="008C08C2" w:rsidRDefault="00F10343" w:rsidP="00F10343">
            <w:pPr>
              <w:spacing w:after="0" w:line="240" w:lineRule="auto"/>
              <w:jc w:val="both"/>
              <w:rPr>
                <w:rFonts w:ascii="Times New Roman" w:hAnsi="Times New Roman"/>
                <w:color w:val="000000"/>
              </w:rPr>
            </w:pPr>
            <w:r w:rsidRPr="008C08C2">
              <w:rPr>
                <w:rFonts w:ascii="Times New Roman" w:hAnsi="Times New Roman"/>
                <w:color w:val="000000"/>
              </w:rPr>
              <w:t>- Phòng</w:t>
            </w:r>
            <w:r>
              <w:rPr>
                <w:rFonts w:ascii="Times New Roman" w:hAnsi="Times New Roman"/>
                <w:color w:val="000000"/>
              </w:rPr>
              <w:t xml:space="preserve"> ban chuyên môn</w:t>
            </w:r>
            <w:r w:rsidRPr="008C08C2">
              <w:rPr>
                <w:rFonts w:ascii="Times New Roman" w:hAnsi="Times New Roman"/>
                <w:color w:val="000000"/>
              </w:rPr>
              <w:t>;</w:t>
            </w:r>
          </w:p>
          <w:p w:rsidR="00F10343" w:rsidRPr="008C08C2" w:rsidRDefault="00F10343" w:rsidP="00F10343">
            <w:pPr>
              <w:spacing w:after="0" w:line="240" w:lineRule="auto"/>
              <w:jc w:val="both"/>
              <w:rPr>
                <w:rFonts w:ascii="Times New Roman" w:hAnsi="Times New Roman"/>
                <w:b/>
                <w:color w:val="000000"/>
                <w:lang w:val="es-BO"/>
              </w:rPr>
            </w:pPr>
            <w:r w:rsidRPr="008C08C2">
              <w:rPr>
                <w:rFonts w:ascii="Times New Roman" w:hAnsi="Times New Roman"/>
                <w:color w:val="000000"/>
              </w:rPr>
              <w:t>- Lưu: VP, CTTT</w:t>
            </w:r>
            <w:r w:rsidRPr="008C08C2">
              <w:rPr>
                <w:rFonts w:ascii="Times New Roman" w:hAnsi="Times New Roman"/>
                <w:color w:val="000000"/>
                <w:lang w:val="es-BO"/>
              </w:rPr>
              <w:t>.</w:t>
            </w:r>
            <w:r w:rsidRPr="008C08C2">
              <w:rPr>
                <w:rFonts w:ascii="Times New Roman" w:hAnsi="Times New Roman"/>
                <w:color w:val="000000"/>
                <w:lang w:val="es-BO"/>
              </w:rPr>
              <w:tab/>
            </w:r>
          </w:p>
          <w:p w:rsidR="00F10343" w:rsidRPr="008C08C2" w:rsidRDefault="00F10343" w:rsidP="00F10343">
            <w:pPr>
              <w:spacing w:after="0" w:line="240" w:lineRule="auto"/>
              <w:jc w:val="both"/>
              <w:rPr>
                <w:rFonts w:ascii="Times New Roman" w:hAnsi="Times New Roman"/>
                <w:color w:val="000000"/>
                <w:sz w:val="28"/>
                <w:szCs w:val="28"/>
                <w:lang w:val="es-BO"/>
              </w:rPr>
            </w:pPr>
          </w:p>
        </w:tc>
        <w:tc>
          <w:tcPr>
            <w:tcW w:w="3411" w:type="dxa"/>
          </w:tcPr>
          <w:p w:rsidR="00F10343" w:rsidRPr="008C08C2" w:rsidRDefault="00F10343" w:rsidP="00F10343">
            <w:pPr>
              <w:spacing w:after="0" w:line="240" w:lineRule="auto"/>
              <w:jc w:val="both"/>
              <w:rPr>
                <w:rFonts w:ascii="Times New Roman" w:hAnsi="Times New Roman"/>
                <w:b/>
                <w:color w:val="000000"/>
                <w:sz w:val="28"/>
                <w:szCs w:val="28"/>
                <w:lang w:val="es-BO"/>
              </w:rPr>
            </w:pPr>
            <w:r w:rsidRPr="008C08C2">
              <w:rPr>
                <w:rFonts w:ascii="Times New Roman" w:hAnsi="Times New Roman"/>
                <w:b/>
                <w:color w:val="000000"/>
                <w:sz w:val="28"/>
                <w:szCs w:val="28"/>
                <w:lang w:val="es-BO"/>
              </w:rPr>
              <w:t xml:space="preserve">       KT. GIÁM ĐỐC</w:t>
            </w:r>
          </w:p>
          <w:p w:rsidR="00F10343" w:rsidRPr="008C08C2" w:rsidRDefault="00F10343" w:rsidP="00F10343">
            <w:pPr>
              <w:spacing w:after="0" w:line="240" w:lineRule="auto"/>
              <w:jc w:val="both"/>
              <w:rPr>
                <w:rFonts w:ascii="Times New Roman" w:hAnsi="Times New Roman"/>
                <w:b/>
                <w:color w:val="000000"/>
                <w:sz w:val="28"/>
                <w:szCs w:val="28"/>
                <w:lang w:val="es-BO"/>
              </w:rPr>
            </w:pPr>
            <w:r w:rsidRPr="008C08C2">
              <w:rPr>
                <w:rFonts w:ascii="Times New Roman" w:hAnsi="Times New Roman"/>
                <w:b/>
                <w:color w:val="000000"/>
                <w:sz w:val="28"/>
                <w:szCs w:val="28"/>
                <w:lang w:val="es-BO"/>
              </w:rPr>
              <w:t xml:space="preserve">      PHÓ GIÁM ĐỐC</w:t>
            </w:r>
          </w:p>
          <w:p w:rsidR="00F10343" w:rsidRPr="008C08C2" w:rsidRDefault="00F10343" w:rsidP="00F10343">
            <w:pPr>
              <w:spacing w:after="0" w:line="240" w:lineRule="auto"/>
              <w:jc w:val="both"/>
              <w:rPr>
                <w:rFonts w:ascii="Times New Roman" w:hAnsi="Times New Roman"/>
                <w:color w:val="000000"/>
                <w:sz w:val="28"/>
                <w:szCs w:val="28"/>
                <w:lang w:val="es-BO"/>
              </w:rPr>
            </w:pPr>
          </w:p>
          <w:p w:rsidR="00F10343" w:rsidRDefault="004213CD" w:rsidP="00F10343">
            <w:pPr>
              <w:spacing w:after="0" w:line="240" w:lineRule="auto"/>
              <w:jc w:val="center"/>
              <w:rPr>
                <w:rFonts w:ascii="Times New Roman" w:hAnsi="Times New Roman"/>
                <w:i/>
                <w:color w:val="000000"/>
                <w:sz w:val="28"/>
                <w:szCs w:val="28"/>
                <w:lang w:val="es-BO"/>
              </w:rPr>
            </w:pPr>
            <w:r>
              <w:rPr>
                <w:rFonts w:ascii="Times New Roman" w:hAnsi="Times New Roman"/>
                <w:i/>
                <w:color w:val="000000"/>
                <w:sz w:val="28"/>
                <w:szCs w:val="28"/>
                <w:lang w:val="es-BO"/>
              </w:rPr>
              <w:t>(Đã ký)</w:t>
            </w:r>
          </w:p>
          <w:p w:rsidR="00C77A6F" w:rsidRPr="008C08C2" w:rsidRDefault="00C77A6F" w:rsidP="00F10343">
            <w:pPr>
              <w:spacing w:after="0" w:line="240" w:lineRule="auto"/>
              <w:jc w:val="center"/>
              <w:rPr>
                <w:rFonts w:ascii="Times New Roman" w:hAnsi="Times New Roman"/>
                <w:i/>
                <w:color w:val="000000"/>
                <w:sz w:val="28"/>
                <w:szCs w:val="28"/>
                <w:lang w:val="es-BO"/>
              </w:rPr>
            </w:pPr>
          </w:p>
          <w:p w:rsidR="00F10343" w:rsidRPr="008C08C2" w:rsidRDefault="00F10343" w:rsidP="00F10343">
            <w:pPr>
              <w:spacing w:after="0" w:line="240" w:lineRule="auto"/>
              <w:jc w:val="both"/>
              <w:rPr>
                <w:rFonts w:ascii="Times New Roman" w:hAnsi="Times New Roman"/>
                <w:i/>
                <w:color w:val="000000"/>
                <w:sz w:val="28"/>
                <w:szCs w:val="28"/>
                <w:lang w:val="es-BO"/>
              </w:rPr>
            </w:pPr>
          </w:p>
          <w:p w:rsidR="00F10343" w:rsidRPr="008C08C2" w:rsidRDefault="00F10343" w:rsidP="00F10343">
            <w:pPr>
              <w:spacing w:after="0" w:line="240" w:lineRule="auto"/>
              <w:jc w:val="both"/>
              <w:rPr>
                <w:rFonts w:ascii="Times New Roman" w:hAnsi="Times New Roman"/>
                <w:b/>
                <w:color w:val="000000"/>
                <w:sz w:val="28"/>
                <w:szCs w:val="28"/>
                <w:lang w:val="es-BO"/>
              </w:rPr>
            </w:pPr>
          </w:p>
          <w:p w:rsidR="00F10343" w:rsidRPr="008C08C2" w:rsidRDefault="00F10343" w:rsidP="00F10343">
            <w:pPr>
              <w:spacing w:after="0" w:line="240" w:lineRule="auto"/>
              <w:jc w:val="both"/>
              <w:rPr>
                <w:rFonts w:ascii="Times New Roman" w:hAnsi="Times New Roman"/>
                <w:color w:val="000000"/>
                <w:sz w:val="28"/>
                <w:szCs w:val="28"/>
                <w:lang w:val="es-BO"/>
              </w:rPr>
            </w:pPr>
            <w:r w:rsidRPr="008C08C2">
              <w:rPr>
                <w:rFonts w:ascii="Times New Roman" w:hAnsi="Times New Roman"/>
                <w:b/>
                <w:color w:val="000000"/>
                <w:sz w:val="28"/>
                <w:szCs w:val="28"/>
              </w:rPr>
              <w:t xml:space="preserve">      Bùi Thị Diễm Thu</w:t>
            </w:r>
          </w:p>
        </w:tc>
      </w:tr>
    </w:tbl>
    <w:p w:rsidR="00F10343" w:rsidRDefault="00F10343"/>
    <w:tbl>
      <w:tblPr>
        <w:tblW w:w="9888" w:type="dxa"/>
        <w:tblLook w:val="01E0" w:firstRow="1" w:lastRow="1" w:firstColumn="1" w:lastColumn="1" w:noHBand="0" w:noVBand="0"/>
      </w:tblPr>
      <w:tblGrid>
        <w:gridCol w:w="4644"/>
        <w:gridCol w:w="5244"/>
      </w:tblGrid>
      <w:tr w:rsidR="001736F2" w:rsidRPr="00A20B79" w:rsidTr="00342B67">
        <w:tc>
          <w:tcPr>
            <w:tcW w:w="4644" w:type="dxa"/>
            <w:hideMark/>
          </w:tcPr>
          <w:p w:rsidR="001736F2" w:rsidRPr="00A20B79" w:rsidRDefault="001736F2" w:rsidP="00342B67">
            <w:pPr>
              <w:tabs>
                <w:tab w:val="center" w:pos="1701"/>
                <w:tab w:val="center" w:pos="7088"/>
              </w:tabs>
              <w:spacing w:after="60"/>
              <w:jc w:val="center"/>
              <w:rPr>
                <w:rFonts w:ascii="Times New Roman" w:hAnsi="Times New Roman" w:cs="Times New Roman"/>
                <w:bCs/>
                <w:sz w:val="28"/>
                <w:szCs w:val="28"/>
              </w:rPr>
            </w:pPr>
          </w:p>
          <w:p w:rsidR="001736F2" w:rsidRPr="00764898" w:rsidRDefault="001736F2" w:rsidP="00342B67">
            <w:pPr>
              <w:tabs>
                <w:tab w:val="center" w:pos="1701"/>
                <w:tab w:val="center" w:pos="7088"/>
              </w:tabs>
              <w:spacing w:after="60" w:line="240" w:lineRule="auto"/>
              <w:jc w:val="center"/>
              <w:rPr>
                <w:rFonts w:ascii="Times New Roman" w:eastAsia="Times New Roman" w:hAnsi="Times New Roman" w:cs="Times New Roman"/>
                <w:bCs/>
                <w:sz w:val="26"/>
                <w:szCs w:val="26"/>
              </w:rPr>
            </w:pPr>
            <w:r w:rsidRPr="00764898">
              <w:rPr>
                <w:rFonts w:ascii="Times New Roman" w:eastAsia="Times New Roman" w:hAnsi="Times New Roman" w:cs="Times New Roman"/>
                <w:bCs/>
                <w:sz w:val="26"/>
                <w:szCs w:val="26"/>
              </w:rPr>
              <w:t>ỦY BAN NHÂN DÂN QUẬN 3</w:t>
            </w:r>
          </w:p>
          <w:p w:rsidR="001736F2" w:rsidRPr="00A20B79" w:rsidRDefault="001736F2" w:rsidP="00342B67">
            <w:pPr>
              <w:tabs>
                <w:tab w:val="center" w:pos="1701"/>
                <w:tab w:val="center" w:pos="7088"/>
              </w:tabs>
              <w:spacing w:after="120" w:line="240" w:lineRule="auto"/>
              <w:jc w:val="center"/>
              <w:rPr>
                <w:rFonts w:ascii="Times New Roman" w:eastAsia="Times New Roman" w:hAnsi="Times New Roman" w:cs="Times New Roman"/>
                <w:b/>
                <w:bCs/>
                <w:sz w:val="28"/>
                <w:szCs w:val="28"/>
              </w:rPr>
            </w:pPr>
            <w:r w:rsidRPr="00A20B79">
              <w:rPr>
                <w:rFonts w:ascii="Times New Roman" w:eastAsia="Calibri" w:hAnsi="Times New Roman" w:cs="Times New Roman"/>
                <w:noProof/>
                <w:sz w:val="28"/>
                <w:szCs w:val="28"/>
              </w:rPr>
              <mc:AlternateContent>
                <mc:Choice Requires="wps">
                  <w:drawing>
                    <wp:anchor distT="0" distB="0" distL="114300" distR="114300" simplePos="0" relativeHeight="251662336" behindDoc="0" locked="0" layoutInCell="1" allowOverlap="1" wp14:anchorId="3A704790" wp14:editId="0076339C">
                      <wp:simplePos x="0" y="0"/>
                      <wp:positionH relativeFrom="column">
                        <wp:posOffset>735330</wp:posOffset>
                      </wp:positionH>
                      <wp:positionV relativeFrom="paragraph">
                        <wp:posOffset>195580</wp:posOffset>
                      </wp:positionV>
                      <wp:extent cx="1224280" cy="0"/>
                      <wp:effectExtent l="0" t="0" r="139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7.9pt;margin-top:15.4pt;width:9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"/>
                  </w:pict>
                </mc:Fallback>
              </mc:AlternateContent>
            </w:r>
            <w:r w:rsidRPr="00A20B79">
              <w:rPr>
                <w:rFonts w:ascii="Times New Roman" w:eastAsia="Times New Roman" w:hAnsi="Times New Roman" w:cs="Times New Roman"/>
                <w:b/>
                <w:bCs/>
                <w:sz w:val="28"/>
                <w:szCs w:val="28"/>
              </w:rPr>
              <w:t>PHÒNG GIÁO DỤC VÀ ĐÀO TẠO</w:t>
            </w:r>
          </w:p>
          <w:p w:rsidR="001736F2" w:rsidRDefault="001736F2" w:rsidP="00342B67">
            <w:pPr>
              <w:spacing w:after="60" w:line="240" w:lineRule="auto"/>
              <w:jc w:val="center"/>
              <w:rPr>
                <w:rFonts w:ascii="Times New Roman" w:eastAsia="Times New Roman" w:hAnsi="Times New Roman" w:cs="Times New Roman"/>
                <w:sz w:val="28"/>
                <w:szCs w:val="28"/>
              </w:rPr>
            </w:pPr>
            <w:r w:rsidRPr="00A20B79">
              <w:rPr>
                <w:rFonts w:ascii="Times New Roman" w:hAnsi="Times New Roman" w:cs="Times New Roman"/>
                <w:sz w:val="28"/>
                <w:szCs w:val="28"/>
              </w:rPr>
              <w:t xml:space="preserve">Số:  </w:t>
            </w:r>
            <w:r w:rsidR="002804CA">
              <w:rPr>
                <w:rFonts w:ascii="Times New Roman" w:hAnsi="Times New Roman" w:cs="Times New Roman"/>
                <w:sz w:val="28"/>
                <w:szCs w:val="28"/>
              </w:rPr>
              <w:t>203</w:t>
            </w:r>
            <w:bookmarkStart w:id="0" w:name="_GoBack"/>
            <w:bookmarkEnd w:id="0"/>
            <w:r w:rsidRPr="00A20B79">
              <w:rPr>
                <w:rFonts w:ascii="Times New Roman" w:hAnsi="Times New Roman" w:cs="Times New Roman"/>
                <w:sz w:val="28"/>
                <w:szCs w:val="28"/>
              </w:rPr>
              <w:t xml:space="preserve">  </w:t>
            </w:r>
            <w:r w:rsidRPr="00A20B79">
              <w:rPr>
                <w:rFonts w:ascii="Times New Roman" w:eastAsia="Times New Roman" w:hAnsi="Times New Roman" w:cs="Times New Roman"/>
                <w:sz w:val="28"/>
                <w:szCs w:val="28"/>
              </w:rPr>
              <w:t>/SY-GDĐT</w:t>
            </w:r>
          </w:p>
          <w:p w:rsidR="001736F2" w:rsidRPr="00055F8C" w:rsidRDefault="001736F2" w:rsidP="00342B67">
            <w:pPr>
              <w:jc w:val="right"/>
              <w:rPr>
                <w:rFonts w:ascii="Times New Roman" w:eastAsia="Times New Roman" w:hAnsi="Times New Roman" w:cs="Times New Roman"/>
                <w:sz w:val="28"/>
                <w:szCs w:val="28"/>
              </w:rPr>
            </w:pPr>
          </w:p>
        </w:tc>
        <w:tc>
          <w:tcPr>
            <w:tcW w:w="5244" w:type="dxa"/>
          </w:tcPr>
          <w:p w:rsidR="001736F2" w:rsidRPr="00A20B79" w:rsidRDefault="001736F2" w:rsidP="00342B67">
            <w:pPr>
              <w:spacing w:after="60" w:line="240" w:lineRule="auto"/>
              <w:rPr>
                <w:rFonts w:ascii="Times New Roman" w:eastAsia="Times New Roman" w:hAnsi="Times New Roman" w:cs="Times New Roman"/>
                <w:b/>
                <w:bCs/>
                <w:sz w:val="28"/>
                <w:szCs w:val="28"/>
              </w:rPr>
            </w:pPr>
          </w:p>
          <w:p w:rsidR="001736F2" w:rsidRPr="00A20B79" w:rsidRDefault="001736F2" w:rsidP="00342B67">
            <w:pPr>
              <w:spacing w:after="60" w:line="240" w:lineRule="auto"/>
              <w:jc w:val="right"/>
              <w:rPr>
                <w:rFonts w:ascii="Times New Roman" w:eastAsia="Times New Roman" w:hAnsi="Times New Roman" w:cs="Times New Roman"/>
                <w:i/>
                <w:iCs/>
                <w:sz w:val="28"/>
                <w:szCs w:val="28"/>
              </w:rPr>
            </w:pPr>
          </w:p>
          <w:p w:rsidR="001736F2" w:rsidRPr="00A20B79" w:rsidRDefault="001736F2" w:rsidP="00342B67">
            <w:pPr>
              <w:spacing w:after="60"/>
              <w:jc w:val="center"/>
              <w:rPr>
                <w:rFonts w:ascii="Times New Roman" w:hAnsi="Times New Roman" w:cs="Times New Roman"/>
                <w:i/>
                <w:iCs/>
                <w:sz w:val="28"/>
                <w:szCs w:val="28"/>
              </w:rPr>
            </w:pPr>
          </w:p>
          <w:p w:rsidR="001736F2" w:rsidRPr="00A20B79" w:rsidRDefault="001736F2" w:rsidP="00342B67">
            <w:pPr>
              <w:spacing w:after="60"/>
              <w:jc w:val="center"/>
              <w:rPr>
                <w:rFonts w:ascii="Times New Roman" w:hAnsi="Times New Roman" w:cs="Times New Roman"/>
                <w:i/>
                <w:iCs/>
                <w:sz w:val="28"/>
                <w:szCs w:val="28"/>
              </w:rPr>
            </w:pPr>
          </w:p>
          <w:p w:rsidR="001736F2" w:rsidRPr="00A20B79" w:rsidRDefault="001736F2" w:rsidP="00342B67">
            <w:pPr>
              <w:spacing w:after="60"/>
              <w:jc w:val="center"/>
              <w:rPr>
                <w:rFonts w:ascii="Times New Roman" w:hAnsi="Times New Roman" w:cs="Times New Roman"/>
                <w:i/>
                <w:iCs/>
                <w:sz w:val="28"/>
                <w:szCs w:val="28"/>
              </w:rPr>
            </w:pPr>
          </w:p>
          <w:p w:rsidR="001736F2" w:rsidRPr="00A20B79" w:rsidRDefault="001736F2" w:rsidP="001736F2">
            <w:pPr>
              <w:spacing w:after="60"/>
              <w:rPr>
                <w:rFonts w:ascii="Times New Roman" w:eastAsia="Times New Roman" w:hAnsi="Times New Roman" w:cs="Times New Roman"/>
                <w:b/>
                <w:bCs/>
                <w:sz w:val="28"/>
                <w:szCs w:val="28"/>
                <w:lang w:val="fr-FR"/>
              </w:rPr>
            </w:pPr>
            <w:r>
              <w:rPr>
                <w:rFonts w:ascii="Times New Roman" w:eastAsia="Times New Roman" w:hAnsi="Times New Roman" w:cs="Times New Roman"/>
                <w:i/>
                <w:iCs/>
                <w:sz w:val="28"/>
                <w:szCs w:val="28"/>
              </w:rPr>
              <w:t xml:space="preserve">   </w:t>
            </w:r>
            <w:r w:rsidRPr="00A20B79">
              <w:rPr>
                <w:rFonts w:ascii="Times New Roman" w:eastAsia="Times New Roman" w:hAnsi="Times New Roman" w:cs="Times New Roman"/>
                <w:i/>
                <w:iCs/>
                <w:sz w:val="28"/>
                <w:szCs w:val="28"/>
              </w:rPr>
              <w:t xml:space="preserve">Quận 3, ngày </w:t>
            </w:r>
            <w:r>
              <w:rPr>
                <w:rFonts w:ascii="Times New Roman" w:eastAsia="Times New Roman" w:hAnsi="Times New Roman" w:cs="Times New Roman"/>
                <w:i/>
                <w:iCs/>
                <w:sz w:val="28"/>
                <w:szCs w:val="28"/>
              </w:rPr>
              <w:t>12</w:t>
            </w:r>
            <w:r w:rsidRPr="00A20B79">
              <w:rPr>
                <w:rFonts w:ascii="Times New Roman" w:hAnsi="Times New Roman" w:cs="Times New Roman"/>
                <w:i/>
                <w:iCs/>
                <w:sz w:val="28"/>
                <w:szCs w:val="28"/>
              </w:rPr>
              <w:t xml:space="preserve"> </w:t>
            </w:r>
            <w:r w:rsidRPr="00A20B79">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 xml:space="preserve">4 </w:t>
            </w:r>
            <w:r w:rsidRPr="00A20B79">
              <w:rPr>
                <w:rFonts w:ascii="Times New Roman" w:eastAsia="Times New Roman" w:hAnsi="Times New Roman" w:cs="Times New Roman"/>
                <w:i/>
                <w:iCs/>
                <w:sz w:val="28"/>
                <w:szCs w:val="28"/>
              </w:rPr>
              <w:t xml:space="preserve"> năm 201</w:t>
            </w:r>
            <w:r w:rsidRPr="00A20B79">
              <w:rPr>
                <w:rFonts w:ascii="Times New Roman" w:hAnsi="Times New Roman" w:cs="Times New Roman"/>
                <w:i/>
                <w:iCs/>
                <w:sz w:val="28"/>
                <w:szCs w:val="28"/>
              </w:rPr>
              <w:t>8</w:t>
            </w:r>
          </w:p>
        </w:tc>
      </w:tr>
    </w:tbl>
    <w:p w:rsidR="001736F2" w:rsidRPr="00A20B79" w:rsidRDefault="001736F2" w:rsidP="001736F2">
      <w:pPr>
        <w:tabs>
          <w:tab w:val="left" w:pos="1680"/>
          <w:tab w:val="left" w:pos="2880"/>
        </w:tabs>
        <w:spacing w:after="0" w:line="240" w:lineRule="auto"/>
        <w:jc w:val="both"/>
        <w:rPr>
          <w:rFonts w:ascii="Times New Roman" w:eastAsia="Times New Roman" w:hAnsi="Times New Roman" w:cs="Times New Roman"/>
          <w:sz w:val="28"/>
          <w:szCs w:val="28"/>
        </w:rPr>
      </w:pPr>
      <w:r w:rsidRPr="00A20B79">
        <w:rPr>
          <w:rFonts w:ascii="Times New Roman" w:eastAsia="Times New Roman" w:hAnsi="Times New Roman" w:cs="Times New Roman"/>
          <w:b/>
          <w:bCs/>
          <w:sz w:val="28"/>
          <w:szCs w:val="28"/>
        </w:rPr>
        <w:tab/>
      </w:r>
      <w:r w:rsidRPr="00A20B79">
        <w:rPr>
          <w:rFonts w:ascii="Times New Roman" w:eastAsia="Times New Roman" w:hAnsi="Times New Roman" w:cs="Times New Roman"/>
          <w:sz w:val="28"/>
          <w:szCs w:val="28"/>
        </w:rPr>
        <w:tab/>
      </w:r>
    </w:p>
    <w:p w:rsidR="001736F2" w:rsidRPr="00A20B79" w:rsidRDefault="001736F2" w:rsidP="001736F2">
      <w:pPr>
        <w:tabs>
          <w:tab w:val="left" w:pos="1985"/>
          <w:tab w:val="left" w:pos="3119"/>
        </w:tabs>
        <w:spacing w:after="0"/>
        <w:jc w:val="both"/>
        <w:rPr>
          <w:rFonts w:ascii="Times New Roman" w:eastAsia="Times New Roman" w:hAnsi="Times New Roman" w:cs="Times New Roman"/>
          <w:sz w:val="28"/>
          <w:szCs w:val="28"/>
        </w:rPr>
      </w:pPr>
      <w:r w:rsidRPr="00A20B79">
        <w:rPr>
          <w:rFonts w:ascii="Times New Roman" w:hAnsi="Times New Roman" w:cs="Times New Roman"/>
          <w:sz w:val="28"/>
          <w:szCs w:val="28"/>
        </w:rPr>
        <w:tab/>
      </w:r>
      <w:r w:rsidRPr="00055F8C">
        <w:rPr>
          <w:rFonts w:ascii="Times New Roman" w:hAnsi="Times New Roman" w:cs="Times New Roman"/>
          <w:sz w:val="28"/>
          <w:szCs w:val="28"/>
          <w:u w:val="single"/>
        </w:rPr>
        <w:t>Kính gửi:</w:t>
      </w:r>
      <w:r w:rsidRPr="00A20B79">
        <w:rPr>
          <w:rFonts w:ascii="Times New Roman" w:hAnsi="Times New Roman" w:cs="Times New Roman"/>
          <w:sz w:val="28"/>
          <w:szCs w:val="28"/>
        </w:rPr>
        <w:t xml:space="preserve"> Hiệu trưởng T</w:t>
      </w:r>
      <w:r w:rsidRPr="00A20B79">
        <w:rPr>
          <w:rFonts w:ascii="Times New Roman" w:eastAsia="Times New Roman" w:hAnsi="Times New Roman" w:cs="Times New Roman"/>
          <w:sz w:val="28"/>
          <w:szCs w:val="28"/>
        </w:rPr>
        <w:t xml:space="preserve">rường </w:t>
      </w:r>
      <w:r w:rsidRPr="00A20B79">
        <w:rPr>
          <w:rFonts w:ascii="Times New Roman" w:hAnsi="Times New Roman" w:cs="Times New Roman"/>
          <w:sz w:val="28"/>
          <w:szCs w:val="28"/>
        </w:rPr>
        <w:t>Mầm Non, T</w:t>
      </w:r>
      <w:r w:rsidRPr="00A20B79">
        <w:rPr>
          <w:rFonts w:ascii="Times New Roman" w:eastAsia="Times New Roman" w:hAnsi="Times New Roman" w:cs="Times New Roman"/>
          <w:sz w:val="28"/>
          <w:szCs w:val="28"/>
        </w:rPr>
        <w:t xml:space="preserve">iểu học, </w:t>
      </w:r>
      <w:r w:rsidRPr="00A20B79">
        <w:rPr>
          <w:rFonts w:ascii="Times New Roman" w:hAnsi="Times New Roman" w:cs="Times New Roman"/>
          <w:sz w:val="28"/>
          <w:szCs w:val="28"/>
        </w:rPr>
        <w:t>T</w:t>
      </w:r>
      <w:r w:rsidRPr="00A20B79">
        <w:rPr>
          <w:rFonts w:ascii="Times New Roman" w:eastAsia="Times New Roman" w:hAnsi="Times New Roman" w:cs="Times New Roman"/>
          <w:sz w:val="28"/>
          <w:szCs w:val="28"/>
        </w:rPr>
        <w:t>rung học cơ sở (CL, NCL)</w:t>
      </w:r>
      <w:r w:rsidRPr="00A20B79">
        <w:rPr>
          <w:rFonts w:ascii="Times New Roman" w:hAnsi="Times New Roman" w:cs="Times New Roman"/>
          <w:sz w:val="28"/>
          <w:szCs w:val="28"/>
        </w:rPr>
        <w:t xml:space="preserve"> và đơn vị trực thuộc.</w:t>
      </w:r>
    </w:p>
    <w:p w:rsidR="001736F2" w:rsidRPr="00A20B79" w:rsidRDefault="001736F2" w:rsidP="001736F2">
      <w:pPr>
        <w:tabs>
          <w:tab w:val="left" w:pos="1560"/>
          <w:tab w:val="left" w:pos="2694"/>
        </w:tabs>
        <w:spacing w:after="0"/>
        <w:jc w:val="both"/>
        <w:rPr>
          <w:rFonts w:ascii="Times New Roman" w:eastAsia="Times New Roman" w:hAnsi="Times New Roman" w:cs="Times New Roman"/>
          <w:sz w:val="28"/>
          <w:szCs w:val="28"/>
        </w:rPr>
      </w:pPr>
      <w:r w:rsidRPr="00A20B79">
        <w:rPr>
          <w:rFonts w:ascii="Times New Roman" w:eastAsia="Times New Roman" w:hAnsi="Times New Roman" w:cs="Times New Roman"/>
          <w:sz w:val="28"/>
          <w:szCs w:val="28"/>
        </w:rPr>
        <w:tab/>
      </w:r>
      <w:r w:rsidRPr="00A20B79">
        <w:rPr>
          <w:rFonts w:ascii="Times New Roman" w:eastAsia="Times New Roman" w:hAnsi="Times New Roman" w:cs="Times New Roman"/>
          <w:sz w:val="28"/>
          <w:szCs w:val="28"/>
        </w:rPr>
        <w:tab/>
      </w:r>
    </w:p>
    <w:p w:rsidR="001736F2" w:rsidRPr="00A20B79" w:rsidRDefault="001736F2" w:rsidP="001736F2">
      <w:pPr>
        <w:ind w:firstLine="567"/>
        <w:jc w:val="both"/>
        <w:rPr>
          <w:rFonts w:ascii="Times New Roman" w:hAnsi="Times New Roman" w:cs="Times New Roman"/>
          <w:b/>
          <w:i/>
          <w:sz w:val="28"/>
          <w:szCs w:val="28"/>
        </w:rPr>
      </w:pPr>
      <w:r>
        <w:rPr>
          <w:rFonts w:ascii="Times New Roman" w:eastAsia="Times New Roman" w:hAnsi="Times New Roman" w:cs="Times New Roman"/>
          <w:sz w:val="28"/>
          <w:szCs w:val="28"/>
        </w:rPr>
        <w:t xml:space="preserve">   </w:t>
      </w:r>
      <w:r w:rsidRPr="00A20B79">
        <w:rPr>
          <w:rFonts w:ascii="Times New Roman" w:eastAsia="Times New Roman" w:hAnsi="Times New Roman" w:cs="Times New Roman"/>
          <w:sz w:val="28"/>
          <w:szCs w:val="28"/>
        </w:rPr>
        <w:t xml:space="preserve">Đề nghị Hiệu trưởng </w:t>
      </w:r>
      <w:r w:rsidRPr="00A20B79">
        <w:rPr>
          <w:rFonts w:ascii="Times New Roman" w:hAnsi="Times New Roman" w:cs="Times New Roman"/>
          <w:sz w:val="28"/>
          <w:szCs w:val="28"/>
        </w:rPr>
        <w:t xml:space="preserve">Trường Mầm Non, Tiểu học, Trung học cơ sở (CL, NCL) và đơn vị trực thuộc, </w:t>
      </w:r>
      <w:r w:rsidRPr="00A20B79">
        <w:rPr>
          <w:rFonts w:ascii="Times New Roman" w:eastAsia="Times New Roman" w:hAnsi="Times New Roman" w:cs="Times New Roman"/>
          <w:sz w:val="28"/>
          <w:szCs w:val="28"/>
        </w:rPr>
        <w:t xml:space="preserve">triển khai </w:t>
      </w:r>
      <w:r>
        <w:rPr>
          <w:rFonts w:ascii="Times New Roman" w:eastAsia="Times New Roman" w:hAnsi="Times New Roman" w:cs="Times New Roman"/>
          <w:sz w:val="28"/>
          <w:szCs w:val="28"/>
        </w:rPr>
        <w:t xml:space="preserve">và thực hiện theo </w:t>
      </w:r>
      <w:r w:rsidRPr="00A20B79">
        <w:rPr>
          <w:rFonts w:ascii="Times New Roman" w:hAnsi="Times New Roman" w:cs="Times New Roman"/>
          <w:sz w:val="28"/>
          <w:szCs w:val="28"/>
        </w:rPr>
        <w:t xml:space="preserve">Công văn số </w:t>
      </w:r>
      <w:r>
        <w:rPr>
          <w:rFonts w:ascii="Times New Roman" w:hAnsi="Times New Roman" w:cs="Times New Roman"/>
          <w:sz w:val="28"/>
          <w:szCs w:val="28"/>
        </w:rPr>
        <w:t>1164</w:t>
      </w:r>
      <w:r w:rsidRPr="00A20B79">
        <w:rPr>
          <w:rFonts w:ascii="Times New Roman" w:hAnsi="Times New Roman" w:cs="Times New Roman"/>
          <w:sz w:val="28"/>
          <w:szCs w:val="28"/>
        </w:rPr>
        <w:t xml:space="preserve"> </w:t>
      </w:r>
      <w:r w:rsidRPr="00A20B79">
        <w:rPr>
          <w:rFonts w:ascii="Times New Roman" w:eastAsia="Times New Roman" w:hAnsi="Times New Roman" w:cs="Times New Roman"/>
          <w:sz w:val="28"/>
          <w:szCs w:val="28"/>
        </w:rPr>
        <w:t xml:space="preserve">/GDĐT-CTTT ngày </w:t>
      </w:r>
      <w:r>
        <w:rPr>
          <w:rFonts w:ascii="Times New Roman" w:eastAsia="Times New Roman" w:hAnsi="Times New Roman" w:cs="Times New Roman"/>
          <w:sz w:val="28"/>
          <w:szCs w:val="28"/>
        </w:rPr>
        <w:t>11</w:t>
      </w:r>
      <w:r w:rsidRPr="00A20B79">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rPr>
        <w:t>4</w:t>
      </w:r>
      <w:r w:rsidRPr="00A20B79">
        <w:rPr>
          <w:rFonts w:ascii="Times New Roman" w:eastAsia="Times New Roman" w:hAnsi="Times New Roman" w:cs="Times New Roman"/>
          <w:sz w:val="28"/>
          <w:szCs w:val="28"/>
        </w:rPr>
        <w:t xml:space="preserve"> năm 201</w:t>
      </w:r>
      <w:r w:rsidRPr="00A20B79">
        <w:rPr>
          <w:rFonts w:ascii="Times New Roman" w:hAnsi="Times New Roman" w:cs="Times New Roman"/>
          <w:sz w:val="28"/>
          <w:szCs w:val="28"/>
        </w:rPr>
        <w:t>8</w:t>
      </w:r>
      <w:r w:rsidRPr="00A20B79">
        <w:rPr>
          <w:rFonts w:ascii="Times New Roman" w:eastAsia="Times New Roman" w:hAnsi="Times New Roman" w:cs="Times New Roman"/>
          <w:sz w:val="28"/>
          <w:szCs w:val="28"/>
        </w:rPr>
        <w:t xml:space="preserve"> của Sở Giáo dục và Đào tạo Thành phố Hồ Chí Minh </w:t>
      </w:r>
      <w:r w:rsidRPr="00A20B79">
        <w:rPr>
          <w:rFonts w:ascii="Times New Roman" w:eastAsia="Times New Roman" w:hAnsi="Times New Roman" w:cs="Times New Roman"/>
          <w:b/>
          <w:i/>
          <w:sz w:val="28"/>
          <w:szCs w:val="28"/>
        </w:rPr>
        <w:t xml:space="preserve">về </w:t>
      </w:r>
      <w:r>
        <w:rPr>
          <w:rFonts w:ascii="Times New Roman" w:eastAsia="Times New Roman" w:hAnsi="Times New Roman" w:cs="Times New Roman"/>
          <w:b/>
          <w:i/>
          <w:sz w:val="28"/>
          <w:szCs w:val="28"/>
        </w:rPr>
        <w:t>tăng cường phòng cháy chữa cháy tại các cơ sở giáo dục trên địa bàn thành phố</w:t>
      </w:r>
      <w:r>
        <w:rPr>
          <w:rFonts w:ascii="Times New Roman" w:hAnsi="Times New Roman" w:cs="Times New Roman"/>
          <w:b/>
          <w:i/>
          <w:sz w:val="28"/>
          <w:szCs w:val="28"/>
        </w:rPr>
        <w:t>.</w:t>
      </w:r>
    </w:p>
    <w:p w:rsidR="001736F2" w:rsidRPr="00A20B79" w:rsidRDefault="001736F2" w:rsidP="001736F2">
      <w:pPr>
        <w:spacing w:before="60" w:after="60"/>
        <w:ind w:hanging="426"/>
        <w:jc w:val="both"/>
        <w:rPr>
          <w:rFonts w:ascii="Times New Roman" w:eastAsia="Times New Roman" w:hAnsi="Times New Roman" w:cs="Times New Roman"/>
          <w:sz w:val="28"/>
          <w:szCs w:val="28"/>
        </w:rPr>
      </w:pPr>
      <w:r w:rsidRPr="00A20B79">
        <w:rPr>
          <w:rFonts w:ascii="Times New Roman" w:hAnsi="Times New Roman" w:cs="Times New Roman"/>
          <w:sz w:val="28"/>
          <w:szCs w:val="28"/>
        </w:rPr>
        <w:tab/>
      </w:r>
      <w:r>
        <w:rPr>
          <w:rFonts w:ascii="Times New Roman" w:hAnsi="Times New Roman" w:cs="Times New Roman"/>
          <w:sz w:val="28"/>
          <w:szCs w:val="28"/>
        </w:rPr>
        <w:tab/>
      </w:r>
      <w:r w:rsidRPr="00A20B79">
        <w:rPr>
          <w:rFonts w:ascii="Times New Roman" w:hAnsi="Times New Roman" w:cs="Times New Roman"/>
          <w:sz w:val="28"/>
          <w:szCs w:val="28"/>
        </w:rPr>
        <w:t xml:space="preserve">Phòng Giáo dục và Đào tạo Quận 3, đề nghị các đơn vị </w:t>
      </w:r>
      <w:r>
        <w:rPr>
          <w:rFonts w:ascii="Times New Roman" w:hAnsi="Times New Roman" w:cs="Times New Roman"/>
          <w:sz w:val="28"/>
          <w:szCs w:val="28"/>
        </w:rPr>
        <w:t>nghiêm túc thực hiện./.</w:t>
      </w:r>
    </w:p>
    <w:tbl>
      <w:tblPr>
        <w:tblW w:w="10365" w:type="dxa"/>
        <w:tblInd w:w="-453" w:type="dxa"/>
        <w:tblLook w:val="01E0" w:firstRow="1" w:lastRow="1" w:firstColumn="1" w:lastColumn="1" w:noHBand="0" w:noVBand="0"/>
      </w:tblPr>
      <w:tblGrid>
        <w:gridCol w:w="5117"/>
        <w:gridCol w:w="5248"/>
      </w:tblGrid>
      <w:tr w:rsidR="001736F2" w:rsidRPr="00A20B79" w:rsidTr="00342B67">
        <w:tc>
          <w:tcPr>
            <w:tcW w:w="4585" w:type="dxa"/>
            <w:hideMark/>
          </w:tcPr>
          <w:p w:rsidR="001736F2" w:rsidRPr="00A20B79" w:rsidRDefault="001736F2" w:rsidP="00342B67">
            <w:pPr>
              <w:spacing w:after="0" w:line="240" w:lineRule="auto"/>
              <w:rPr>
                <w:rFonts w:ascii="Times New Roman" w:eastAsia="Calibri" w:hAnsi="Times New Roman" w:cs="Times New Roman"/>
                <w:b/>
                <w:bCs/>
                <w:i/>
                <w:iCs/>
                <w:sz w:val="28"/>
                <w:szCs w:val="28"/>
              </w:rPr>
            </w:pPr>
            <w:r w:rsidRPr="00A20B79">
              <w:rPr>
                <w:rFonts w:ascii="Times New Roman" w:eastAsia="Calibri" w:hAnsi="Times New Roman" w:cs="Times New Roman"/>
                <w:b/>
                <w:bCs/>
                <w:i/>
                <w:iCs/>
                <w:sz w:val="28"/>
                <w:szCs w:val="28"/>
              </w:rPr>
              <w:t>Nơi nhận:</w:t>
            </w:r>
          </w:p>
          <w:p w:rsidR="001736F2" w:rsidRPr="00055F8C" w:rsidRDefault="001736F2" w:rsidP="00342B67">
            <w:pPr>
              <w:spacing w:after="0" w:line="240" w:lineRule="auto"/>
              <w:rPr>
                <w:rFonts w:ascii="Times New Roman" w:eastAsia="Calibri" w:hAnsi="Times New Roman" w:cs="Times New Roman"/>
              </w:rPr>
            </w:pPr>
            <w:r w:rsidRPr="00A20B79">
              <w:rPr>
                <w:rFonts w:ascii="Times New Roman" w:eastAsia="Calibri" w:hAnsi="Times New Roman" w:cs="Times New Roman"/>
                <w:sz w:val="28"/>
                <w:szCs w:val="28"/>
              </w:rPr>
              <w:t xml:space="preserve">- </w:t>
            </w:r>
            <w:r w:rsidRPr="00055F8C">
              <w:rPr>
                <w:rFonts w:ascii="Times New Roman" w:eastAsia="Calibri" w:hAnsi="Times New Roman" w:cs="Times New Roman"/>
              </w:rPr>
              <w:t>Như trên;</w:t>
            </w:r>
          </w:p>
          <w:p w:rsidR="001736F2" w:rsidRPr="00A20B79" w:rsidRDefault="001736F2" w:rsidP="00342B67">
            <w:pPr>
              <w:spacing w:after="0" w:line="240" w:lineRule="auto"/>
              <w:rPr>
                <w:rFonts w:ascii="Times New Roman" w:eastAsia="Calibri" w:hAnsi="Times New Roman" w:cs="Times New Roman"/>
                <w:sz w:val="28"/>
                <w:szCs w:val="28"/>
              </w:rPr>
            </w:pPr>
            <w:r w:rsidRPr="00055F8C">
              <w:rPr>
                <w:rFonts w:ascii="Times New Roman" w:eastAsia="Calibri" w:hAnsi="Times New Roman" w:cs="Times New Roman"/>
              </w:rPr>
              <w:t>- Lưu: VT, Cổng TTĐT</w:t>
            </w:r>
            <w:r w:rsidRPr="00A20B79">
              <w:rPr>
                <w:rFonts w:ascii="Times New Roman" w:eastAsia="Calibri" w:hAnsi="Times New Roman" w:cs="Times New Roman"/>
                <w:sz w:val="28"/>
                <w:szCs w:val="28"/>
              </w:rPr>
              <w:t>.</w:t>
            </w:r>
          </w:p>
        </w:tc>
        <w:tc>
          <w:tcPr>
            <w:tcW w:w="4703" w:type="dxa"/>
          </w:tcPr>
          <w:p w:rsidR="001736F2" w:rsidRPr="00A20B79" w:rsidRDefault="001736F2" w:rsidP="00342B67">
            <w:pPr>
              <w:spacing w:after="0" w:line="240" w:lineRule="auto"/>
              <w:jc w:val="center"/>
              <w:rPr>
                <w:rFonts w:ascii="Times New Roman" w:eastAsia="Calibri" w:hAnsi="Times New Roman" w:cs="Times New Roman"/>
                <w:b/>
                <w:bCs/>
                <w:sz w:val="28"/>
                <w:szCs w:val="28"/>
              </w:rPr>
            </w:pPr>
            <w:r w:rsidRPr="00A20B79">
              <w:rPr>
                <w:rFonts w:ascii="Times New Roman" w:eastAsia="Calibri" w:hAnsi="Times New Roman" w:cs="Times New Roman"/>
                <w:b/>
                <w:bCs/>
                <w:sz w:val="28"/>
                <w:szCs w:val="28"/>
              </w:rPr>
              <w:t>TRƯỞNG PHÒNG</w:t>
            </w:r>
          </w:p>
          <w:p w:rsidR="001736F2" w:rsidRPr="00A20B79" w:rsidRDefault="001736F2" w:rsidP="00342B67">
            <w:pPr>
              <w:spacing w:after="0" w:line="240" w:lineRule="auto"/>
              <w:jc w:val="center"/>
              <w:rPr>
                <w:rFonts w:ascii="Times New Roman" w:eastAsia="Calibri" w:hAnsi="Times New Roman" w:cs="Times New Roman"/>
                <w:b/>
                <w:bCs/>
                <w:sz w:val="28"/>
                <w:szCs w:val="28"/>
              </w:rPr>
            </w:pPr>
          </w:p>
          <w:p w:rsidR="001736F2" w:rsidRPr="00A20B79" w:rsidRDefault="001736F2" w:rsidP="00342B67">
            <w:pPr>
              <w:spacing w:after="0" w:line="240" w:lineRule="auto"/>
              <w:jc w:val="center"/>
              <w:rPr>
                <w:rFonts w:ascii="Times New Roman" w:eastAsia="Calibri" w:hAnsi="Times New Roman" w:cs="Times New Roman"/>
                <w:b/>
                <w:bCs/>
                <w:sz w:val="28"/>
                <w:szCs w:val="28"/>
              </w:rPr>
            </w:pPr>
          </w:p>
          <w:p w:rsidR="001736F2" w:rsidRPr="00A20B79" w:rsidRDefault="001736F2" w:rsidP="00342B67">
            <w:pPr>
              <w:shd w:val="clear" w:color="auto" w:fill="FFFFFF"/>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(đ</w:t>
            </w:r>
            <w:r w:rsidRPr="00A20B79">
              <w:rPr>
                <w:rFonts w:ascii="Times New Roman" w:eastAsia="Calibri" w:hAnsi="Times New Roman" w:cs="Times New Roman"/>
                <w:b/>
                <w:bCs/>
                <w:sz w:val="28"/>
                <w:szCs w:val="28"/>
              </w:rPr>
              <w:t>ã ký)</w:t>
            </w:r>
          </w:p>
          <w:p w:rsidR="001736F2" w:rsidRPr="00A20B79" w:rsidRDefault="001736F2" w:rsidP="00342B67">
            <w:pPr>
              <w:shd w:val="clear" w:color="auto" w:fill="FFFFFF"/>
              <w:spacing w:after="0" w:line="240" w:lineRule="auto"/>
              <w:jc w:val="center"/>
              <w:rPr>
                <w:rFonts w:ascii="Times New Roman" w:eastAsia="Calibri" w:hAnsi="Times New Roman" w:cs="Times New Roman"/>
                <w:b/>
                <w:bCs/>
                <w:sz w:val="28"/>
                <w:szCs w:val="28"/>
              </w:rPr>
            </w:pPr>
          </w:p>
          <w:p w:rsidR="001736F2" w:rsidRPr="00A20B79" w:rsidRDefault="001736F2" w:rsidP="00342B67">
            <w:pPr>
              <w:spacing w:after="0" w:line="240" w:lineRule="auto"/>
              <w:jc w:val="center"/>
              <w:rPr>
                <w:rFonts w:ascii="Times New Roman" w:eastAsia="Calibri" w:hAnsi="Times New Roman" w:cs="Times New Roman"/>
                <w:b/>
                <w:bCs/>
                <w:sz w:val="28"/>
                <w:szCs w:val="28"/>
              </w:rPr>
            </w:pPr>
          </w:p>
        </w:tc>
      </w:tr>
    </w:tbl>
    <w:p w:rsidR="001736F2" w:rsidRPr="00055F8C" w:rsidRDefault="001736F2" w:rsidP="001736F2">
      <w:pPr>
        <w:tabs>
          <w:tab w:val="left" w:pos="6060"/>
        </w:tabs>
        <w:rPr>
          <w:rFonts w:ascii="Times New Roman" w:hAnsi="Times New Roman" w:cs="Times New Roman"/>
          <w:b/>
          <w:sz w:val="28"/>
          <w:szCs w:val="28"/>
        </w:rPr>
      </w:pPr>
      <w:r>
        <w:tab/>
      </w:r>
      <w:r w:rsidRPr="00055F8C">
        <w:rPr>
          <w:rFonts w:ascii="Times New Roman" w:hAnsi="Times New Roman" w:cs="Times New Roman"/>
          <w:b/>
          <w:sz w:val="28"/>
          <w:szCs w:val="28"/>
        </w:rPr>
        <w:t>Nguyễn Thị Lệ Thủy</w:t>
      </w:r>
    </w:p>
    <w:p w:rsidR="001736F2" w:rsidRDefault="001736F2"/>
    <w:sectPr w:rsidR="001736F2" w:rsidSect="00C77A6F">
      <w:pgSz w:w="11909" w:h="16834" w:code="9"/>
      <w:pgMar w:top="993" w:right="1136" w:bottom="993" w:left="1276" w:header="561" w:footer="56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D206D"/>
    <w:multiLevelType w:val="hybridMultilevel"/>
    <w:tmpl w:val="48F2E3D8"/>
    <w:lvl w:ilvl="0" w:tplc="E0F83BD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2CA7D53"/>
    <w:multiLevelType w:val="hybridMultilevel"/>
    <w:tmpl w:val="334AEEA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3850F83"/>
    <w:multiLevelType w:val="hybridMultilevel"/>
    <w:tmpl w:val="92101852"/>
    <w:lvl w:ilvl="0" w:tplc="4F6EB4A4">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18"/>
    <w:rsid w:val="001736F2"/>
    <w:rsid w:val="001F5194"/>
    <w:rsid w:val="002500FB"/>
    <w:rsid w:val="002804CA"/>
    <w:rsid w:val="002B2AEF"/>
    <w:rsid w:val="004213CD"/>
    <w:rsid w:val="00475F13"/>
    <w:rsid w:val="00531C90"/>
    <w:rsid w:val="0065232F"/>
    <w:rsid w:val="00734D98"/>
    <w:rsid w:val="00783C64"/>
    <w:rsid w:val="007B1A18"/>
    <w:rsid w:val="008C32D6"/>
    <w:rsid w:val="008E4B44"/>
    <w:rsid w:val="009E41FF"/>
    <w:rsid w:val="00AE2879"/>
    <w:rsid w:val="00C77A6F"/>
    <w:rsid w:val="00D578F8"/>
    <w:rsid w:val="00DE41FC"/>
    <w:rsid w:val="00EB4F83"/>
    <w:rsid w:val="00EB5BD8"/>
    <w:rsid w:val="00F10343"/>
    <w:rsid w:val="00F55F78"/>
    <w:rsid w:val="00FF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A18"/>
    <w:pPr>
      <w:ind w:left="720"/>
      <w:contextualSpacing/>
    </w:pPr>
  </w:style>
  <w:style w:type="character" w:styleId="Hyperlink">
    <w:name w:val="Hyperlink"/>
    <w:rsid w:val="00EB5BD8"/>
    <w:rPr>
      <w:color w:val="0000FF"/>
      <w:u w:val="single"/>
    </w:rPr>
  </w:style>
  <w:style w:type="paragraph" w:styleId="BalloonText">
    <w:name w:val="Balloon Text"/>
    <w:basedOn w:val="Normal"/>
    <w:link w:val="BalloonTextChar"/>
    <w:uiPriority w:val="99"/>
    <w:semiHidden/>
    <w:unhideWhenUsed/>
    <w:rsid w:val="00D57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8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A18"/>
    <w:pPr>
      <w:ind w:left="720"/>
      <w:contextualSpacing/>
    </w:pPr>
  </w:style>
  <w:style w:type="character" w:styleId="Hyperlink">
    <w:name w:val="Hyperlink"/>
    <w:rsid w:val="00EB5BD8"/>
    <w:rPr>
      <w:color w:val="0000FF"/>
      <w:u w:val="single"/>
    </w:rPr>
  </w:style>
  <w:style w:type="paragraph" w:styleId="BalloonText">
    <w:name w:val="Balloon Text"/>
    <w:basedOn w:val="Normal"/>
    <w:link w:val="BalloonTextChar"/>
    <w:uiPriority w:val="99"/>
    <w:semiHidden/>
    <w:unhideWhenUsed/>
    <w:rsid w:val="00D57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89386">
      <w:bodyDiv w:val="1"/>
      <w:marLeft w:val="0"/>
      <w:marRight w:val="0"/>
      <w:marTop w:val="0"/>
      <w:marBottom w:val="0"/>
      <w:divBdr>
        <w:top w:val="none" w:sz="0" w:space="0" w:color="auto"/>
        <w:left w:val="none" w:sz="0" w:space="0" w:color="auto"/>
        <w:bottom w:val="none" w:sz="0" w:space="0" w:color="auto"/>
        <w:right w:val="none" w:sz="0" w:space="0" w:color="auto"/>
      </w:divBdr>
      <w:divsChild>
        <w:div w:id="59597464">
          <w:marLeft w:val="0"/>
          <w:marRight w:val="0"/>
          <w:marTop w:val="0"/>
          <w:marBottom w:val="0"/>
          <w:divBdr>
            <w:top w:val="none" w:sz="0" w:space="0" w:color="auto"/>
            <w:left w:val="none" w:sz="0" w:space="0" w:color="auto"/>
            <w:bottom w:val="none" w:sz="0" w:space="0" w:color="auto"/>
            <w:right w:val="none" w:sz="0" w:space="0" w:color="auto"/>
          </w:divBdr>
        </w:div>
        <w:div w:id="2052803917">
          <w:marLeft w:val="0"/>
          <w:marRight w:val="0"/>
          <w:marTop w:val="0"/>
          <w:marBottom w:val="0"/>
          <w:divBdr>
            <w:top w:val="none" w:sz="0" w:space="0" w:color="auto"/>
            <w:left w:val="none" w:sz="0" w:space="0" w:color="auto"/>
            <w:bottom w:val="none" w:sz="0" w:space="0" w:color="auto"/>
            <w:right w:val="none" w:sz="0" w:space="0" w:color="auto"/>
          </w:divBdr>
        </w:div>
        <w:div w:id="807747575">
          <w:marLeft w:val="0"/>
          <w:marRight w:val="0"/>
          <w:marTop w:val="0"/>
          <w:marBottom w:val="0"/>
          <w:divBdr>
            <w:top w:val="none" w:sz="0" w:space="0" w:color="auto"/>
            <w:left w:val="none" w:sz="0" w:space="0" w:color="auto"/>
            <w:bottom w:val="none" w:sz="0" w:space="0" w:color="auto"/>
            <w:right w:val="none" w:sz="0" w:space="0" w:color="auto"/>
          </w:divBdr>
        </w:div>
        <w:div w:id="258174200">
          <w:marLeft w:val="0"/>
          <w:marRight w:val="0"/>
          <w:marTop w:val="0"/>
          <w:marBottom w:val="0"/>
          <w:divBdr>
            <w:top w:val="none" w:sz="0" w:space="0" w:color="auto"/>
            <w:left w:val="none" w:sz="0" w:space="0" w:color="auto"/>
            <w:bottom w:val="none" w:sz="0" w:space="0" w:color="auto"/>
            <w:right w:val="none" w:sz="0" w:space="0" w:color="auto"/>
          </w:divBdr>
        </w:div>
        <w:div w:id="545801840">
          <w:marLeft w:val="0"/>
          <w:marRight w:val="0"/>
          <w:marTop w:val="0"/>
          <w:marBottom w:val="0"/>
          <w:divBdr>
            <w:top w:val="none" w:sz="0" w:space="0" w:color="auto"/>
            <w:left w:val="none" w:sz="0" w:space="0" w:color="auto"/>
            <w:bottom w:val="none" w:sz="0" w:space="0" w:color="auto"/>
            <w:right w:val="none" w:sz="0" w:space="0" w:color="auto"/>
          </w:divBdr>
        </w:div>
        <w:div w:id="1597862281">
          <w:marLeft w:val="0"/>
          <w:marRight w:val="0"/>
          <w:marTop w:val="0"/>
          <w:marBottom w:val="0"/>
          <w:divBdr>
            <w:top w:val="none" w:sz="0" w:space="0" w:color="auto"/>
            <w:left w:val="none" w:sz="0" w:space="0" w:color="auto"/>
            <w:bottom w:val="none" w:sz="0" w:space="0" w:color="auto"/>
            <w:right w:val="none" w:sz="0" w:space="0" w:color="auto"/>
          </w:divBdr>
        </w:div>
        <w:div w:id="1168330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phuong.sgddt@tphc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Nguyen </cp:lastModifiedBy>
  <cp:revision>4</cp:revision>
  <cp:lastPrinted>2018-04-05T02:15:00Z</cp:lastPrinted>
  <dcterms:created xsi:type="dcterms:W3CDTF">2018-04-12T04:31:00Z</dcterms:created>
  <dcterms:modified xsi:type="dcterms:W3CDTF">2018-04-12T05:08:00Z</dcterms:modified>
</cp:coreProperties>
</file>