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A9" w:rsidRPr="00934BA7" w:rsidRDefault="007374A9" w:rsidP="007374A9">
      <w:pPr>
        <w:tabs>
          <w:tab w:val="center" w:pos="1418"/>
          <w:tab w:val="center" w:pos="7513"/>
        </w:tabs>
        <w:jc w:val="both"/>
        <w:rPr>
          <w:sz w:val="28"/>
          <w:szCs w:val="28"/>
        </w:rPr>
      </w:pPr>
      <w:r w:rsidRPr="00934BA7">
        <w:rPr>
          <w:noProof/>
          <w:sz w:val="28"/>
          <w:szCs w:val="28"/>
        </w:rPr>
        <mc:AlternateContent>
          <mc:Choice Requires="wps">
            <w:drawing>
              <wp:anchor distT="0" distB="0" distL="114300" distR="114300" simplePos="0" relativeHeight="251659264" behindDoc="0" locked="0" layoutInCell="1" allowOverlap="1" wp14:anchorId="778D64F4" wp14:editId="0666D85F">
                <wp:simplePos x="0" y="0"/>
                <wp:positionH relativeFrom="column">
                  <wp:posOffset>-204470</wp:posOffset>
                </wp:positionH>
                <wp:positionV relativeFrom="paragraph">
                  <wp:posOffset>-62230</wp:posOffset>
                </wp:positionV>
                <wp:extent cx="2628900" cy="1430020"/>
                <wp:effectExtent l="5080" t="13970" r="1397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30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64C6" w:rsidRPr="00861B0D" w:rsidRDefault="001364C6" w:rsidP="007374A9">
                            <w:pPr>
                              <w:pStyle w:val="Heading4"/>
                              <w:rPr>
                                <w:b w:val="0"/>
                                <w:bCs w:val="0"/>
                                <w:spacing w:val="-20"/>
                                <w:sz w:val="26"/>
                                <w:szCs w:val="26"/>
                              </w:rPr>
                            </w:pPr>
                            <w:r>
                              <w:rPr>
                                <w:b w:val="0"/>
                                <w:bCs w:val="0"/>
                                <w:spacing w:val="-20"/>
                                <w:sz w:val="26"/>
                                <w:szCs w:val="26"/>
                              </w:rPr>
                              <w:t>ỦY</w:t>
                            </w:r>
                            <w:r w:rsidRPr="00861B0D">
                              <w:rPr>
                                <w:b w:val="0"/>
                                <w:bCs w:val="0"/>
                                <w:spacing w:val="-20"/>
                                <w:sz w:val="26"/>
                                <w:szCs w:val="26"/>
                              </w:rPr>
                              <w:t xml:space="preserve"> BAN NHÂN DÂN QUẬN 12</w:t>
                            </w:r>
                          </w:p>
                          <w:p w:rsidR="001364C6" w:rsidRPr="00861B0D" w:rsidRDefault="001364C6" w:rsidP="007374A9">
                            <w:pPr>
                              <w:pStyle w:val="Heading4"/>
                              <w:rPr>
                                <w:spacing w:val="-20"/>
                                <w:sz w:val="26"/>
                                <w:szCs w:val="26"/>
                              </w:rPr>
                            </w:pPr>
                            <w:r w:rsidRPr="00861B0D">
                              <w:rPr>
                                <w:spacing w:val="-20"/>
                                <w:sz w:val="26"/>
                                <w:szCs w:val="26"/>
                              </w:rPr>
                              <w:t xml:space="preserve">PHÒNG </w:t>
                            </w:r>
                            <w:r>
                              <w:rPr>
                                <w:spacing w:val="-20"/>
                                <w:sz w:val="26"/>
                                <w:szCs w:val="26"/>
                              </w:rPr>
                              <w:t>GIÁO DỤC VÀ ĐÀO TẠO</w:t>
                            </w:r>
                          </w:p>
                          <w:p w:rsidR="001364C6" w:rsidRPr="00861B0D" w:rsidRDefault="001364C6" w:rsidP="007374A9">
                            <w:pPr>
                              <w:jc w:val="center"/>
                              <w:rPr>
                                <w:b/>
                                <w:bCs/>
                                <w:spacing w:val="-16"/>
                                <w:sz w:val="26"/>
                                <w:szCs w:val="26"/>
                              </w:rPr>
                            </w:pPr>
                          </w:p>
                          <w:p w:rsidR="001364C6" w:rsidRDefault="001364C6" w:rsidP="007374A9">
                            <w:pPr>
                              <w:jc w:val="center"/>
                              <w:rPr>
                                <w:sz w:val="26"/>
                                <w:szCs w:val="26"/>
                              </w:rPr>
                            </w:pPr>
                            <w:r>
                              <w:rPr>
                                <w:sz w:val="26"/>
                                <w:szCs w:val="26"/>
                              </w:rPr>
                              <w:t>Số</w:t>
                            </w:r>
                            <w:r w:rsidR="000E1A15">
                              <w:rPr>
                                <w:sz w:val="26"/>
                                <w:szCs w:val="26"/>
                              </w:rPr>
                              <w:t>: 776</w:t>
                            </w:r>
                            <w:r w:rsidRPr="00861B0D">
                              <w:rPr>
                                <w:sz w:val="26"/>
                                <w:szCs w:val="26"/>
                              </w:rPr>
                              <w:t>/</w:t>
                            </w:r>
                            <w:r>
                              <w:rPr>
                                <w:sz w:val="26"/>
                                <w:szCs w:val="26"/>
                              </w:rPr>
                              <w:t>GDĐT</w:t>
                            </w:r>
                          </w:p>
                          <w:p w:rsidR="001364C6" w:rsidRDefault="001364C6" w:rsidP="007374A9">
                            <w:pPr>
                              <w:jc w:val="center"/>
                              <w:rPr>
                                <w:sz w:val="26"/>
                                <w:szCs w:val="26"/>
                              </w:rPr>
                            </w:pPr>
                            <w:r>
                              <w:rPr>
                                <w:sz w:val="26"/>
                                <w:szCs w:val="26"/>
                              </w:rPr>
                              <w:t xml:space="preserve">Về việc </w:t>
                            </w:r>
                            <w:r w:rsidR="00A756A6">
                              <w:rPr>
                                <w:sz w:val="26"/>
                                <w:szCs w:val="26"/>
                              </w:rPr>
                              <w:t xml:space="preserve">Dự thảo </w:t>
                            </w:r>
                            <w:r>
                              <w:rPr>
                                <w:sz w:val="26"/>
                                <w:szCs w:val="26"/>
                              </w:rPr>
                              <w:t xml:space="preserve">đề xuất phê duyệt mức </w:t>
                            </w:r>
                            <w:proofErr w:type="gramStart"/>
                            <w:r>
                              <w:rPr>
                                <w:sz w:val="26"/>
                                <w:szCs w:val="26"/>
                              </w:rPr>
                              <w:t>thu</w:t>
                            </w:r>
                            <w:proofErr w:type="gramEnd"/>
                            <w:r>
                              <w:rPr>
                                <w:sz w:val="26"/>
                                <w:szCs w:val="26"/>
                              </w:rPr>
                              <w:t>, sử dụng các khoản thu hộ-chi hộ, thu thỏa thuận năm học 2019-2020.</w:t>
                            </w:r>
                          </w:p>
                          <w:p w:rsidR="001364C6" w:rsidRDefault="001364C6" w:rsidP="007374A9">
                            <w:pPr>
                              <w:jc w:val="center"/>
                              <w:rPr>
                                <w:sz w:val="26"/>
                                <w:szCs w:val="26"/>
                              </w:rPr>
                            </w:pPr>
                          </w:p>
                          <w:p w:rsidR="001364C6" w:rsidRDefault="001364C6" w:rsidP="007374A9">
                            <w:pPr>
                              <w:jc w:val="center"/>
                              <w:rPr>
                                <w:sz w:val="26"/>
                                <w:szCs w:val="26"/>
                              </w:rPr>
                            </w:pPr>
                          </w:p>
                          <w:p w:rsidR="001364C6" w:rsidRPr="00861B0D" w:rsidRDefault="001364C6" w:rsidP="007374A9">
                            <w:pPr>
                              <w:jc w:val="cente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6.1pt;margin-top:-4.9pt;width:207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" strokecolor="white">
                <v:textbox inset="0,0,0,0">
                  <w:txbxContent>
                    <w:p w:rsidR="001364C6" w:rsidRPr="00861B0D" w:rsidRDefault="001364C6" w:rsidP="007374A9">
                      <w:pPr>
                        <w:pStyle w:val="Heading4"/>
                        <w:rPr>
                          <w:b w:val="0"/>
                          <w:bCs w:val="0"/>
                          <w:spacing w:val="-20"/>
                          <w:sz w:val="26"/>
                          <w:szCs w:val="26"/>
                        </w:rPr>
                      </w:pPr>
                      <w:r>
                        <w:rPr>
                          <w:b w:val="0"/>
                          <w:bCs w:val="0"/>
                          <w:spacing w:val="-20"/>
                          <w:sz w:val="26"/>
                          <w:szCs w:val="26"/>
                        </w:rPr>
                        <w:t>ỦY</w:t>
                      </w:r>
                      <w:r w:rsidRPr="00861B0D">
                        <w:rPr>
                          <w:b w:val="0"/>
                          <w:bCs w:val="0"/>
                          <w:spacing w:val="-20"/>
                          <w:sz w:val="26"/>
                          <w:szCs w:val="26"/>
                        </w:rPr>
                        <w:t xml:space="preserve"> BAN NHÂN DÂN QUẬN 12</w:t>
                      </w:r>
                    </w:p>
                    <w:p w:rsidR="001364C6" w:rsidRPr="00861B0D" w:rsidRDefault="001364C6" w:rsidP="007374A9">
                      <w:pPr>
                        <w:pStyle w:val="Heading4"/>
                        <w:rPr>
                          <w:spacing w:val="-20"/>
                          <w:sz w:val="26"/>
                          <w:szCs w:val="26"/>
                        </w:rPr>
                      </w:pPr>
                      <w:r w:rsidRPr="00861B0D">
                        <w:rPr>
                          <w:spacing w:val="-20"/>
                          <w:sz w:val="26"/>
                          <w:szCs w:val="26"/>
                        </w:rPr>
                        <w:t xml:space="preserve">PHÒNG </w:t>
                      </w:r>
                      <w:r>
                        <w:rPr>
                          <w:spacing w:val="-20"/>
                          <w:sz w:val="26"/>
                          <w:szCs w:val="26"/>
                        </w:rPr>
                        <w:t>GIÁO DỤC VÀ ĐÀO TẠO</w:t>
                      </w:r>
                    </w:p>
                    <w:p w:rsidR="001364C6" w:rsidRPr="00861B0D" w:rsidRDefault="001364C6" w:rsidP="007374A9">
                      <w:pPr>
                        <w:jc w:val="center"/>
                        <w:rPr>
                          <w:b/>
                          <w:bCs/>
                          <w:spacing w:val="-16"/>
                          <w:sz w:val="26"/>
                          <w:szCs w:val="26"/>
                        </w:rPr>
                      </w:pPr>
                    </w:p>
                    <w:p w:rsidR="001364C6" w:rsidRDefault="001364C6" w:rsidP="007374A9">
                      <w:pPr>
                        <w:jc w:val="center"/>
                        <w:rPr>
                          <w:sz w:val="26"/>
                          <w:szCs w:val="26"/>
                        </w:rPr>
                      </w:pPr>
                      <w:r>
                        <w:rPr>
                          <w:sz w:val="26"/>
                          <w:szCs w:val="26"/>
                        </w:rPr>
                        <w:t>Số</w:t>
                      </w:r>
                      <w:r w:rsidR="000E1A15">
                        <w:rPr>
                          <w:sz w:val="26"/>
                          <w:szCs w:val="26"/>
                        </w:rPr>
                        <w:t>: 776</w:t>
                      </w:r>
                      <w:r w:rsidRPr="00861B0D">
                        <w:rPr>
                          <w:sz w:val="26"/>
                          <w:szCs w:val="26"/>
                        </w:rPr>
                        <w:t>/</w:t>
                      </w:r>
                      <w:r>
                        <w:rPr>
                          <w:sz w:val="26"/>
                          <w:szCs w:val="26"/>
                        </w:rPr>
                        <w:t>GDĐT</w:t>
                      </w:r>
                    </w:p>
                    <w:p w:rsidR="001364C6" w:rsidRDefault="001364C6" w:rsidP="007374A9">
                      <w:pPr>
                        <w:jc w:val="center"/>
                        <w:rPr>
                          <w:sz w:val="26"/>
                          <w:szCs w:val="26"/>
                        </w:rPr>
                      </w:pPr>
                      <w:r>
                        <w:rPr>
                          <w:sz w:val="26"/>
                          <w:szCs w:val="26"/>
                        </w:rPr>
                        <w:t xml:space="preserve">Về việc </w:t>
                      </w:r>
                      <w:r w:rsidR="00A756A6">
                        <w:rPr>
                          <w:sz w:val="26"/>
                          <w:szCs w:val="26"/>
                        </w:rPr>
                        <w:t xml:space="preserve">Dự thảo </w:t>
                      </w:r>
                      <w:r>
                        <w:rPr>
                          <w:sz w:val="26"/>
                          <w:szCs w:val="26"/>
                        </w:rPr>
                        <w:t xml:space="preserve">đề xuất phê duyệt mức </w:t>
                      </w:r>
                      <w:proofErr w:type="gramStart"/>
                      <w:r>
                        <w:rPr>
                          <w:sz w:val="26"/>
                          <w:szCs w:val="26"/>
                        </w:rPr>
                        <w:t>thu</w:t>
                      </w:r>
                      <w:proofErr w:type="gramEnd"/>
                      <w:r>
                        <w:rPr>
                          <w:sz w:val="26"/>
                          <w:szCs w:val="26"/>
                        </w:rPr>
                        <w:t>, sử dụng các khoản thu hộ-chi hộ, thu thỏa thuận năm học 2019-2020.</w:t>
                      </w:r>
                    </w:p>
                    <w:p w:rsidR="001364C6" w:rsidRDefault="001364C6" w:rsidP="007374A9">
                      <w:pPr>
                        <w:jc w:val="center"/>
                        <w:rPr>
                          <w:sz w:val="26"/>
                          <w:szCs w:val="26"/>
                        </w:rPr>
                      </w:pPr>
                    </w:p>
                    <w:p w:rsidR="001364C6" w:rsidRDefault="001364C6" w:rsidP="007374A9">
                      <w:pPr>
                        <w:jc w:val="center"/>
                        <w:rPr>
                          <w:sz w:val="26"/>
                          <w:szCs w:val="26"/>
                        </w:rPr>
                      </w:pPr>
                    </w:p>
                    <w:p w:rsidR="001364C6" w:rsidRPr="00861B0D" w:rsidRDefault="001364C6" w:rsidP="007374A9">
                      <w:pPr>
                        <w:jc w:val="center"/>
                        <w:rPr>
                          <w:sz w:val="26"/>
                          <w:szCs w:val="26"/>
                        </w:rPr>
                      </w:pPr>
                    </w:p>
                  </w:txbxContent>
                </v:textbox>
              </v:rect>
            </w:pict>
          </mc:Fallback>
        </mc:AlternateContent>
      </w:r>
      <w:r w:rsidRPr="00934BA7">
        <w:rPr>
          <w:noProof/>
          <w:sz w:val="28"/>
          <w:szCs w:val="28"/>
        </w:rPr>
        <mc:AlternateContent>
          <mc:Choice Requires="wps">
            <w:drawing>
              <wp:anchor distT="0" distB="0" distL="114300" distR="114300" simplePos="0" relativeHeight="251660288" behindDoc="0" locked="0" layoutInCell="0" allowOverlap="1" wp14:anchorId="328769C9" wp14:editId="0FF2237B">
                <wp:simplePos x="0" y="0"/>
                <wp:positionH relativeFrom="column">
                  <wp:posOffset>2722880</wp:posOffset>
                </wp:positionH>
                <wp:positionV relativeFrom="paragraph">
                  <wp:posOffset>-62230</wp:posOffset>
                </wp:positionV>
                <wp:extent cx="3429000" cy="640715"/>
                <wp:effectExtent l="8255" t="13970" r="1079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407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64C6" w:rsidRPr="00861B0D" w:rsidRDefault="001364C6" w:rsidP="007374A9">
                            <w:pPr>
                              <w:pStyle w:val="Heading4"/>
                              <w:rPr>
                                <w:sz w:val="26"/>
                                <w:szCs w:val="26"/>
                              </w:rPr>
                            </w:pPr>
                            <w:r>
                              <w:rPr>
                                <w:sz w:val="26"/>
                                <w:szCs w:val="26"/>
                              </w:rPr>
                              <w:t xml:space="preserve">    </w:t>
                            </w:r>
                            <w:r w:rsidRPr="00861B0D">
                              <w:rPr>
                                <w:sz w:val="26"/>
                                <w:szCs w:val="26"/>
                              </w:rPr>
                              <w:t>CỘNG HOÀ XÃ HỘI C</w:t>
                            </w:r>
                            <w:r>
                              <w:rPr>
                                <w:sz w:val="26"/>
                                <w:szCs w:val="26"/>
                              </w:rPr>
                              <w:t>H</w:t>
                            </w:r>
                            <w:r w:rsidRPr="00861B0D">
                              <w:rPr>
                                <w:sz w:val="26"/>
                                <w:szCs w:val="26"/>
                              </w:rPr>
                              <w:t>Ủ NGHĨA VIỆT NAM</w:t>
                            </w:r>
                          </w:p>
                          <w:p w:rsidR="001364C6" w:rsidRPr="00203267" w:rsidRDefault="001364C6" w:rsidP="007374A9">
                            <w:pPr>
                              <w:pStyle w:val="Heading4"/>
                            </w:pPr>
                            <w:r>
                              <w:t xml:space="preserve">  </w:t>
                            </w:r>
                            <w:r w:rsidRPr="00203267">
                              <w:t>Độc lập - Tự do - Hạnh phúc</w:t>
                            </w:r>
                          </w:p>
                          <w:p w:rsidR="001364C6" w:rsidRPr="00861B0D" w:rsidRDefault="001364C6" w:rsidP="007374A9">
                            <w:pP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14.4pt;margin-top:-4.9pt;width:270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" o:allowincell="f" strokecolor="white">
                <v:textbox inset="0,0,0,0">
                  <w:txbxContent>
                    <w:p w:rsidR="007374A9" w:rsidRPr="00861B0D" w:rsidRDefault="007374A9" w:rsidP="007374A9">
                      <w:pPr>
                        <w:pStyle w:val="Heading4"/>
                        <w:rPr>
                          <w:sz w:val="26"/>
                          <w:szCs w:val="26"/>
                        </w:rPr>
                      </w:pPr>
                      <w:r>
                        <w:rPr>
                          <w:sz w:val="26"/>
                          <w:szCs w:val="26"/>
                        </w:rPr>
                        <w:t xml:space="preserve">    </w:t>
                      </w:r>
                      <w:r w:rsidRPr="00861B0D">
                        <w:rPr>
                          <w:sz w:val="26"/>
                          <w:szCs w:val="26"/>
                        </w:rPr>
                        <w:t>CỘNG HOÀ XÃ HỘI C</w:t>
                      </w:r>
                      <w:r>
                        <w:rPr>
                          <w:sz w:val="26"/>
                          <w:szCs w:val="26"/>
                        </w:rPr>
                        <w:t>H</w:t>
                      </w:r>
                      <w:r w:rsidRPr="00861B0D">
                        <w:rPr>
                          <w:sz w:val="26"/>
                          <w:szCs w:val="26"/>
                        </w:rPr>
                        <w:t>Ủ NGHĨA VIỆT NAM</w:t>
                      </w:r>
                    </w:p>
                    <w:p w:rsidR="007374A9" w:rsidRPr="00203267" w:rsidRDefault="007374A9" w:rsidP="007374A9">
                      <w:pPr>
                        <w:pStyle w:val="Heading4"/>
                      </w:pPr>
                      <w:r>
                        <w:t xml:space="preserve">  </w:t>
                      </w:r>
                      <w:r w:rsidRPr="00203267">
                        <w:t>Độc lập - Tự do - Hạnh phúc</w:t>
                      </w:r>
                    </w:p>
                    <w:p w:rsidR="007374A9" w:rsidRPr="00861B0D" w:rsidRDefault="007374A9" w:rsidP="007374A9">
                      <w:pPr>
                        <w:rPr>
                          <w:sz w:val="26"/>
                          <w:szCs w:val="26"/>
                        </w:rPr>
                      </w:pPr>
                    </w:p>
                  </w:txbxContent>
                </v:textbox>
              </v:rect>
            </w:pict>
          </mc:Fallback>
        </mc:AlternateContent>
      </w:r>
      <w:r w:rsidRPr="00934BA7">
        <w:rPr>
          <w:sz w:val="28"/>
          <w:szCs w:val="28"/>
        </w:rPr>
        <w:t>9</w:t>
      </w:r>
    </w:p>
    <w:p w:rsidR="007374A9" w:rsidRPr="00934BA7" w:rsidRDefault="007374A9" w:rsidP="007374A9">
      <w:pPr>
        <w:tabs>
          <w:tab w:val="center" w:pos="1418"/>
          <w:tab w:val="center" w:pos="7513"/>
        </w:tabs>
        <w:jc w:val="both"/>
        <w:rPr>
          <w:sz w:val="28"/>
          <w:szCs w:val="28"/>
        </w:rPr>
      </w:pPr>
      <w:r w:rsidRPr="00934BA7">
        <w:rPr>
          <w:noProof/>
          <w:sz w:val="28"/>
          <w:szCs w:val="28"/>
        </w:rPr>
        <mc:AlternateContent>
          <mc:Choice Requires="wps">
            <w:drawing>
              <wp:anchor distT="0" distB="0" distL="114300" distR="114300" simplePos="0" relativeHeight="251663360" behindDoc="0" locked="0" layoutInCell="1" allowOverlap="1" wp14:anchorId="5747E8E5" wp14:editId="7CBE7068">
                <wp:simplePos x="0" y="0"/>
                <wp:positionH relativeFrom="column">
                  <wp:posOffset>395026</wp:posOffset>
                </wp:positionH>
                <wp:positionV relativeFrom="paragraph">
                  <wp:posOffset>141570</wp:posOffset>
                </wp:positionV>
                <wp:extent cx="1205230" cy="1"/>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1"/>
                        </a:xfrm>
                        <a:prstGeom prst="line">
                          <a:avLst/>
                        </a:prstGeom>
                        <a:noFill/>
                        <a:ln w="952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1.15pt" to="12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" strokecolor="blue">
                <v:stroke startarrowwidth="narrow" startarrowlength="short" endarrowwidth="narrow" endarrowlength="short"/>
              </v:line>
            </w:pict>
          </mc:Fallback>
        </mc:AlternateContent>
      </w:r>
      <w:r w:rsidRPr="00934BA7">
        <w:rPr>
          <w:noProof/>
          <w:sz w:val="28"/>
          <w:szCs w:val="28"/>
        </w:rPr>
        <mc:AlternateContent>
          <mc:Choice Requires="wps">
            <w:drawing>
              <wp:anchor distT="0" distB="0" distL="114300" distR="114300" simplePos="0" relativeHeight="251662336" behindDoc="0" locked="0" layoutInCell="1" allowOverlap="1" wp14:anchorId="30EB301B" wp14:editId="49A14C0E">
                <wp:simplePos x="0" y="0"/>
                <wp:positionH relativeFrom="column">
                  <wp:posOffset>3489918</wp:posOffset>
                </wp:positionH>
                <wp:positionV relativeFrom="paragraph">
                  <wp:posOffset>151618</wp:posOffset>
                </wp:positionV>
                <wp:extent cx="1958905"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05" cy="0"/>
                        </a:xfrm>
                        <a:prstGeom prst="line">
                          <a:avLst/>
                        </a:prstGeom>
                        <a:noFill/>
                        <a:ln w="952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11.95pt" to="42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" strokecolor="blue">
                <v:stroke startarrowwidth="narrow" startarrowlength="short" endarrowwidth="narrow" endarrowlength="short"/>
              </v:line>
            </w:pict>
          </mc:Fallback>
        </mc:AlternateContent>
      </w:r>
    </w:p>
    <w:p w:rsidR="007374A9" w:rsidRPr="00934BA7" w:rsidRDefault="007374A9" w:rsidP="007374A9">
      <w:pPr>
        <w:tabs>
          <w:tab w:val="center" w:pos="1418"/>
          <w:tab w:val="center" w:pos="7513"/>
        </w:tabs>
        <w:jc w:val="both"/>
        <w:rPr>
          <w:sz w:val="28"/>
          <w:szCs w:val="28"/>
        </w:rPr>
      </w:pPr>
      <w:r w:rsidRPr="00934BA7">
        <w:rPr>
          <w:noProof/>
          <w:sz w:val="28"/>
          <w:szCs w:val="28"/>
        </w:rPr>
        <mc:AlternateContent>
          <mc:Choice Requires="wps">
            <w:drawing>
              <wp:anchor distT="0" distB="0" distL="114300" distR="114300" simplePos="0" relativeHeight="251661312" behindDoc="0" locked="0" layoutInCell="0" allowOverlap="1" wp14:anchorId="4BEFA388" wp14:editId="43616834">
                <wp:simplePos x="0" y="0"/>
                <wp:positionH relativeFrom="column">
                  <wp:posOffset>2628900</wp:posOffset>
                </wp:positionH>
                <wp:positionV relativeFrom="paragraph">
                  <wp:posOffset>139700</wp:posOffset>
                </wp:positionV>
                <wp:extent cx="3308985" cy="280670"/>
                <wp:effectExtent l="9525" t="5080"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28067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64C6" w:rsidRDefault="001364C6" w:rsidP="007374A9">
                            <w:pPr>
                              <w:tabs>
                                <w:tab w:val="center" w:pos="1418"/>
                                <w:tab w:val="center" w:pos="7513"/>
                              </w:tabs>
                              <w:jc w:val="right"/>
                              <w:rPr>
                                <w:sz w:val="26"/>
                                <w:szCs w:val="26"/>
                              </w:rPr>
                            </w:pPr>
                            <w:r>
                              <w:rPr>
                                <w:sz w:val="26"/>
                                <w:szCs w:val="26"/>
                              </w:rPr>
                              <w:t xml:space="preserve">               </w:t>
                            </w:r>
                            <w:r>
                              <w:rPr>
                                <w:i/>
                                <w:iCs/>
                                <w:sz w:val="26"/>
                                <w:szCs w:val="26"/>
                              </w:rPr>
                              <w:t>Quận 12</w:t>
                            </w:r>
                            <w:proofErr w:type="gramStart"/>
                            <w:r>
                              <w:rPr>
                                <w:i/>
                                <w:iCs/>
                                <w:sz w:val="26"/>
                                <w:szCs w:val="26"/>
                              </w:rPr>
                              <w:t>,  ngày</w:t>
                            </w:r>
                            <w:proofErr w:type="gramEnd"/>
                            <w:r w:rsidR="000E1A15">
                              <w:rPr>
                                <w:i/>
                                <w:iCs/>
                                <w:sz w:val="26"/>
                                <w:szCs w:val="26"/>
                              </w:rPr>
                              <w:t xml:space="preserve"> 22</w:t>
                            </w:r>
                            <w:r>
                              <w:rPr>
                                <w:i/>
                                <w:iCs/>
                                <w:sz w:val="26"/>
                                <w:szCs w:val="26"/>
                              </w:rPr>
                              <w:t xml:space="preserve">  tháng </w:t>
                            </w:r>
                            <w:r w:rsidR="000E1A15">
                              <w:rPr>
                                <w:i/>
                                <w:iCs/>
                                <w:sz w:val="26"/>
                                <w:szCs w:val="26"/>
                              </w:rPr>
                              <w:t>08</w:t>
                            </w:r>
                            <w:r>
                              <w:rPr>
                                <w:i/>
                                <w:iCs/>
                                <w:sz w:val="26"/>
                                <w:szCs w:val="26"/>
                              </w:rPr>
                              <w:t xml:space="preserve">  năm 2019</w:t>
                            </w:r>
                            <w:r>
                              <w:rPr>
                                <w:sz w:val="26"/>
                                <w:szCs w:val="26"/>
                              </w:rPr>
                              <w:tab/>
                            </w:r>
                          </w:p>
                          <w:p w:rsidR="001364C6" w:rsidRDefault="001364C6" w:rsidP="007374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07pt;margin-top:11pt;width:260.5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" o:allowincell="f" strokecolor="white">
                <v:textbox inset="0,0,0,0">
                  <w:txbxContent>
                    <w:p w:rsidR="001364C6" w:rsidRDefault="001364C6" w:rsidP="007374A9">
                      <w:pPr>
                        <w:tabs>
                          <w:tab w:val="center" w:pos="1418"/>
                          <w:tab w:val="center" w:pos="7513"/>
                        </w:tabs>
                        <w:jc w:val="right"/>
                        <w:rPr>
                          <w:sz w:val="26"/>
                          <w:szCs w:val="26"/>
                        </w:rPr>
                      </w:pPr>
                      <w:r>
                        <w:rPr>
                          <w:sz w:val="26"/>
                          <w:szCs w:val="26"/>
                        </w:rPr>
                        <w:t xml:space="preserve">               </w:t>
                      </w:r>
                      <w:r>
                        <w:rPr>
                          <w:i/>
                          <w:iCs/>
                          <w:sz w:val="26"/>
                          <w:szCs w:val="26"/>
                        </w:rPr>
                        <w:t>Quận 12</w:t>
                      </w:r>
                      <w:proofErr w:type="gramStart"/>
                      <w:r>
                        <w:rPr>
                          <w:i/>
                          <w:iCs/>
                          <w:sz w:val="26"/>
                          <w:szCs w:val="26"/>
                        </w:rPr>
                        <w:t>,  ngày</w:t>
                      </w:r>
                      <w:proofErr w:type="gramEnd"/>
                      <w:r w:rsidR="000E1A15">
                        <w:rPr>
                          <w:i/>
                          <w:iCs/>
                          <w:sz w:val="26"/>
                          <w:szCs w:val="26"/>
                        </w:rPr>
                        <w:t xml:space="preserve"> 22</w:t>
                      </w:r>
                      <w:r>
                        <w:rPr>
                          <w:i/>
                          <w:iCs/>
                          <w:sz w:val="26"/>
                          <w:szCs w:val="26"/>
                        </w:rPr>
                        <w:t xml:space="preserve">  tháng </w:t>
                      </w:r>
                      <w:r w:rsidR="000E1A15">
                        <w:rPr>
                          <w:i/>
                          <w:iCs/>
                          <w:sz w:val="26"/>
                          <w:szCs w:val="26"/>
                        </w:rPr>
                        <w:t>08</w:t>
                      </w:r>
                      <w:r>
                        <w:rPr>
                          <w:i/>
                          <w:iCs/>
                          <w:sz w:val="26"/>
                          <w:szCs w:val="26"/>
                        </w:rPr>
                        <w:t xml:space="preserve">  năm 2019</w:t>
                      </w:r>
                      <w:r>
                        <w:rPr>
                          <w:sz w:val="26"/>
                          <w:szCs w:val="26"/>
                        </w:rPr>
                        <w:tab/>
                      </w:r>
                    </w:p>
                    <w:p w:rsidR="001364C6" w:rsidRDefault="001364C6" w:rsidP="007374A9"/>
                  </w:txbxContent>
                </v:textbox>
              </v:rect>
            </w:pict>
          </mc:Fallback>
        </mc:AlternateContent>
      </w:r>
    </w:p>
    <w:p w:rsidR="007374A9" w:rsidRPr="00934BA7" w:rsidRDefault="007374A9" w:rsidP="007374A9">
      <w:pPr>
        <w:pStyle w:val="Heading5"/>
        <w:ind w:right="-1"/>
        <w:jc w:val="center"/>
        <w:rPr>
          <w:b/>
          <w:bCs/>
        </w:rPr>
      </w:pPr>
    </w:p>
    <w:p w:rsidR="007374A9" w:rsidRPr="00934BA7" w:rsidRDefault="007374A9" w:rsidP="007374A9">
      <w:pPr>
        <w:rPr>
          <w:sz w:val="28"/>
          <w:szCs w:val="28"/>
        </w:rPr>
      </w:pPr>
      <w:r w:rsidRPr="00934BA7">
        <w:rPr>
          <w:sz w:val="28"/>
          <w:szCs w:val="28"/>
        </w:rPr>
        <w:t xml:space="preserve">               </w:t>
      </w:r>
    </w:p>
    <w:p w:rsidR="007374A9" w:rsidRPr="00934BA7" w:rsidRDefault="007374A9" w:rsidP="007374A9">
      <w:pPr>
        <w:jc w:val="center"/>
        <w:rPr>
          <w:sz w:val="28"/>
          <w:szCs w:val="28"/>
        </w:rPr>
      </w:pPr>
    </w:p>
    <w:p w:rsidR="00733722" w:rsidRDefault="00733722" w:rsidP="007374A9">
      <w:pPr>
        <w:jc w:val="center"/>
        <w:rPr>
          <w:sz w:val="28"/>
          <w:szCs w:val="28"/>
        </w:rPr>
      </w:pPr>
    </w:p>
    <w:p w:rsidR="007374A9" w:rsidRPr="00934BA7" w:rsidRDefault="007374A9" w:rsidP="007374A9">
      <w:pPr>
        <w:jc w:val="center"/>
        <w:rPr>
          <w:sz w:val="28"/>
          <w:szCs w:val="28"/>
        </w:rPr>
      </w:pPr>
      <w:r w:rsidRPr="00934BA7">
        <w:rPr>
          <w:sz w:val="28"/>
          <w:szCs w:val="28"/>
        </w:rPr>
        <w:t xml:space="preserve">                             </w:t>
      </w:r>
    </w:p>
    <w:p w:rsidR="007374A9" w:rsidRPr="00934BA7" w:rsidRDefault="007374A9" w:rsidP="007374A9">
      <w:pPr>
        <w:tabs>
          <w:tab w:val="left" w:pos="3060"/>
          <w:tab w:val="left" w:pos="4500"/>
        </w:tabs>
        <w:rPr>
          <w:sz w:val="28"/>
          <w:szCs w:val="28"/>
        </w:rPr>
      </w:pPr>
      <w:r w:rsidRPr="00934BA7">
        <w:rPr>
          <w:sz w:val="28"/>
          <w:szCs w:val="28"/>
        </w:rPr>
        <w:t xml:space="preserve">              </w:t>
      </w:r>
      <w:r w:rsidR="00A756A6">
        <w:rPr>
          <w:sz w:val="28"/>
          <w:szCs w:val="28"/>
        </w:rPr>
        <w:t xml:space="preserve">                            </w:t>
      </w:r>
      <w:r w:rsidRPr="00934BA7">
        <w:rPr>
          <w:sz w:val="28"/>
          <w:szCs w:val="28"/>
        </w:rPr>
        <w:t xml:space="preserve"> Kính gửi:</w:t>
      </w:r>
      <w:r w:rsidR="00A756A6">
        <w:rPr>
          <w:sz w:val="28"/>
          <w:szCs w:val="28"/>
        </w:rPr>
        <w:t xml:space="preserve"> Hiệu trưởng các trường MN-MG, TH, THCS.</w:t>
      </w:r>
      <w:r w:rsidRPr="00934BA7">
        <w:rPr>
          <w:sz w:val="28"/>
          <w:szCs w:val="28"/>
        </w:rPr>
        <w:tab/>
      </w:r>
    </w:p>
    <w:p w:rsidR="007374A9" w:rsidRDefault="007374A9" w:rsidP="007374A9">
      <w:pPr>
        <w:tabs>
          <w:tab w:val="left" w:pos="4140"/>
        </w:tabs>
        <w:rPr>
          <w:sz w:val="28"/>
          <w:szCs w:val="28"/>
        </w:rPr>
      </w:pPr>
      <w:r w:rsidRPr="00934BA7">
        <w:rPr>
          <w:sz w:val="28"/>
          <w:szCs w:val="28"/>
        </w:rPr>
        <w:tab/>
      </w:r>
    </w:p>
    <w:p w:rsidR="00733722" w:rsidRPr="00733722" w:rsidRDefault="00733722" w:rsidP="007374A9">
      <w:pPr>
        <w:tabs>
          <w:tab w:val="left" w:pos="4140"/>
        </w:tabs>
        <w:rPr>
          <w:sz w:val="10"/>
          <w:szCs w:val="10"/>
        </w:rPr>
      </w:pPr>
    </w:p>
    <w:p w:rsidR="007374A9" w:rsidRPr="00934BA7" w:rsidRDefault="007374A9" w:rsidP="007374A9">
      <w:pPr>
        <w:pStyle w:val="BodyTextIndent2"/>
        <w:spacing w:before="120" w:after="0" w:line="240" w:lineRule="auto"/>
        <w:ind w:left="0" w:firstLine="720"/>
        <w:jc w:val="both"/>
        <w:rPr>
          <w:bCs/>
          <w:iCs/>
          <w:spacing w:val="4"/>
          <w:sz w:val="28"/>
          <w:szCs w:val="28"/>
        </w:rPr>
      </w:pPr>
      <w:r w:rsidRPr="00934BA7">
        <w:rPr>
          <w:bCs/>
          <w:iCs/>
          <w:spacing w:val="4"/>
          <w:sz w:val="28"/>
          <w:szCs w:val="28"/>
        </w:rPr>
        <w:t>Căn cứ Nghị định số 86/2015/NĐ-CP ngày 02/10/2015 của Chính phủ về quy định cơ chế thu, sử dụng học phí đối với cơ sở giáo dục thuộc hệ thống giáo dục quốc dân và chính sác</w:t>
      </w:r>
      <w:bookmarkStart w:id="0" w:name="_GoBack"/>
      <w:bookmarkEnd w:id="0"/>
      <w:r w:rsidRPr="00934BA7">
        <w:rPr>
          <w:bCs/>
          <w:iCs/>
          <w:spacing w:val="4"/>
          <w:sz w:val="28"/>
          <w:szCs w:val="28"/>
        </w:rPr>
        <w:t>h miễn, giảm học phí, hỗ trợ chi phí học tập từ năm học 2015-2016 đến năm học 2020-2021;</w:t>
      </w:r>
    </w:p>
    <w:p w:rsidR="007374A9" w:rsidRDefault="007374A9" w:rsidP="007374A9">
      <w:pPr>
        <w:pStyle w:val="BodyTextIndent2"/>
        <w:spacing w:before="120" w:after="0" w:line="240" w:lineRule="auto"/>
        <w:ind w:left="0" w:firstLine="720"/>
        <w:jc w:val="both"/>
        <w:rPr>
          <w:sz w:val="28"/>
          <w:szCs w:val="28"/>
        </w:rPr>
      </w:pPr>
      <w:r w:rsidRPr="00934BA7">
        <w:rPr>
          <w:bCs/>
          <w:iCs/>
          <w:spacing w:val="4"/>
          <w:sz w:val="28"/>
          <w:szCs w:val="28"/>
        </w:rPr>
        <w:t xml:space="preserve">Căn cứ Thông tư số </w:t>
      </w:r>
      <w:r>
        <w:rPr>
          <w:bCs/>
          <w:iCs/>
          <w:spacing w:val="4"/>
          <w:sz w:val="28"/>
          <w:szCs w:val="28"/>
        </w:rPr>
        <w:t>16</w:t>
      </w:r>
      <w:r w:rsidRPr="00934BA7">
        <w:rPr>
          <w:bCs/>
          <w:iCs/>
          <w:spacing w:val="4"/>
          <w:sz w:val="28"/>
          <w:szCs w:val="28"/>
        </w:rPr>
        <w:t>/201</w:t>
      </w:r>
      <w:r>
        <w:rPr>
          <w:bCs/>
          <w:iCs/>
          <w:spacing w:val="4"/>
          <w:sz w:val="28"/>
          <w:szCs w:val="28"/>
        </w:rPr>
        <w:t>8</w:t>
      </w:r>
      <w:r w:rsidRPr="00934BA7">
        <w:rPr>
          <w:bCs/>
          <w:iCs/>
          <w:spacing w:val="4"/>
          <w:sz w:val="28"/>
          <w:szCs w:val="28"/>
        </w:rPr>
        <w:t>/TT-BGD</w:t>
      </w:r>
      <w:r w:rsidRPr="00934BA7">
        <w:rPr>
          <w:sz w:val="28"/>
          <w:szCs w:val="28"/>
        </w:rPr>
        <w:t>ĐT ngày 0</w:t>
      </w:r>
      <w:r>
        <w:rPr>
          <w:sz w:val="28"/>
          <w:szCs w:val="28"/>
        </w:rPr>
        <w:t>3</w:t>
      </w:r>
      <w:r w:rsidRPr="00934BA7">
        <w:rPr>
          <w:sz w:val="28"/>
          <w:szCs w:val="28"/>
        </w:rPr>
        <w:t xml:space="preserve"> tháng </w:t>
      </w:r>
      <w:r>
        <w:rPr>
          <w:sz w:val="28"/>
          <w:szCs w:val="28"/>
        </w:rPr>
        <w:t>8 năm 20</w:t>
      </w:r>
      <w:r w:rsidRPr="00934BA7">
        <w:rPr>
          <w:sz w:val="28"/>
          <w:szCs w:val="28"/>
        </w:rPr>
        <w:t>1</w:t>
      </w:r>
      <w:r>
        <w:rPr>
          <w:sz w:val="28"/>
          <w:szCs w:val="28"/>
        </w:rPr>
        <w:t>8</w:t>
      </w:r>
      <w:r w:rsidRPr="00934BA7">
        <w:rPr>
          <w:sz w:val="28"/>
          <w:szCs w:val="28"/>
        </w:rPr>
        <w:t xml:space="preserve"> của Bộ Giáo dục và Đào tạo quy định về tài trợ cho các cơ sở giáo dục thuộc hệ thống giáo dục quốc dân và Chỉ thị số 14/2013/CT-UBND ngày 20 tháng 8 năm 2013 về quản lý các nguồn tài trợ cho các cơ sở giáo dục trên địa bàn Thành phố Hồ Chí Minh;</w:t>
      </w:r>
    </w:p>
    <w:p w:rsidR="001938A5" w:rsidRPr="00934BA7" w:rsidRDefault="001938A5" w:rsidP="007374A9">
      <w:pPr>
        <w:pStyle w:val="BodyTextIndent2"/>
        <w:spacing w:before="120" w:after="0" w:line="240" w:lineRule="auto"/>
        <w:ind w:left="0" w:firstLine="720"/>
        <w:jc w:val="both"/>
        <w:rPr>
          <w:sz w:val="28"/>
          <w:szCs w:val="28"/>
        </w:rPr>
      </w:pPr>
      <w:r w:rsidRPr="00934BA7">
        <w:rPr>
          <w:sz w:val="28"/>
          <w:szCs w:val="28"/>
        </w:rPr>
        <w:t xml:space="preserve">Căn cứ Quyết định số </w:t>
      </w:r>
      <w:r>
        <w:rPr>
          <w:sz w:val="28"/>
          <w:szCs w:val="28"/>
        </w:rPr>
        <w:t>2833</w:t>
      </w:r>
      <w:r w:rsidRPr="00934BA7">
        <w:rPr>
          <w:sz w:val="28"/>
          <w:szCs w:val="28"/>
        </w:rPr>
        <w:t xml:space="preserve">/QĐ-UBND ngày </w:t>
      </w:r>
      <w:r>
        <w:rPr>
          <w:sz w:val="28"/>
          <w:szCs w:val="28"/>
        </w:rPr>
        <w:t>02</w:t>
      </w:r>
      <w:r w:rsidRPr="00934BA7">
        <w:rPr>
          <w:sz w:val="28"/>
          <w:szCs w:val="28"/>
        </w:rPr>
        <w:t xml:space="preserve"> tháng 7 năm 201</w:t>
      </w:r>
      <w:r>
        <w:rPr>
          <w:sz w:val="28"/>
          <w:szCs w:val="28"/>
        </w:rPr>
        <w:t>9</w:t>
      </w:r>
      <w:r w:rsidRPr="00934BA7">
        <w:rPr>
          <w:sz w:val="28"/>
          <w:szCs w:val="28"/>
        </w:rPr>
        <w:t xml:space="preserve"> của </w:t>
      </w:r>
      <w:r>
        <w:rPr>
          <w:sz w:val="28"/>
          <w:szCs w:val="28"/>
        </w:rPr>
        <w:t xml:space="preserve">Chủ tịch </w:t>
      </w:r>
      <w:r w:rsidRPr="00934BA7">
        <w:rPr>
          <w:sz w:val="28"/>
          <w:szCs w:val="28"/>
        </w:rPr>
        <w:t>Ủy ban nhân dân thành phố Hồ Chí Minh về ban hành Kế hoạch thời gian năm học 201</w:t>
      </w:r>
      <w:r>
        <w:rPr>
          <w:sz w:val="28"/>
          <w:szCs w:val="28"/>
        </w:rPr>
        <w:t>9-2020</w:t>
      </w:r>
      <w:r w:rsidRPr="00934BA7">
        <w:rPr>
          <w:sz w:val="28"/>
          <w:szCs w:val="28"/>
        </w:rPr>
        <w:t xml:space="preserve"> của giáo dục mần non, giáo dục phổ thông và giáo dục thường xuyên trên địa bàn </w:t>
      </w:r>
      <w:r>
        <w:rPr>
          <w:sz w:val="28"/>
          <w:szCs w:val="28"/>
        </w:rPr>
        <w:t>t</w:t>
      </w:r>
      <w:r w:rsidRPr="00934BA7">
        <w:rPr>
          <w:sz w:val="28"/>
          <w:szCs w:val="28"/>
        </w:rPr>
        <w:t>hành phố Hồ Chí Minh;</w:t>
      </w:r>
    </w:p>
    <w:p w:rsidR="007374A9" w:rsidRDefault="007374A9" w:rsidP="007374A9">
      <w:pPr>
        <w:pStyle w:val="BodyTextIndent2"/>
        <w:spacing w:before="120" w:after="0" w:line="240" w:lineRule="auto"/>
        <w:ind w:left="0" w:firstLine="720"/>
        <w:jc w:val="both"/>
        <w:rPr>
          <w:bCs/>
          <w:iCs/>
          <w:spacing w:val="4"/>
          <w:sz w:val="28"/>
          <w:szCs w:val="28"/>
        </w:rPr>
      </w:pPr>
      <w:r w:rsidRPr="00934BA7">
        <w:rPr>
          <w:bCs/>
          <w:iCs/>
          <w:spacing w:val="4"/>
          <w:sz w:val="28"/>
          <w:szCs w:val="28"/>
        </w:rPr>
        <w:t xml:space="preserve">Căn cứ Công văn số </w:t>
      </w:r>
      <w:r>
        <w:rPr>
          <w:bCs/>
          <w:iCs/>
          <w:spacing w:val="4"/>
          <w:sz w:val="28"/>
          <w:szCs w:val="28"/>
        </w:rPr>
        <w:t>3</w:t>
      </w:r>
      <w:r w:rsidR="001364C6">
        <w:rPr>
          <w:bCs/>
          <w:iCs/>
          <w:spacing w:val="4"/>
          <w:sz w:val="28"/>
          <w:szCs w:val="28"/>
        </w:rPr>
        <w:t>235/UBND-VX ngày 06</w:t>
      </w:r>
      <w:r>
        <w:rPr>
          <w:bCs/>
          <w:iCs/>
          <w:spacing w:val="4"/>
          <w:sz w:val="28"/>
          <w:szCs w:val="28"/>
        </w:rPr>
        <w:t xml:space="preserve"> tháng 8 năm 201</w:t>
      </w:r>
      <w:r w:rsidR="001364C6">
        <w:rPr>
          <w:bCs/>
          <w:iCs/>
          <w:spacing w:val="4"/>
          <w:sz w:val="28"/>
          <w:szCs w:val="28"/>
        </w:rPr>
        <w:t>9</w:t>
      </w:r>
      <w:r>
        <w:rPr>
          <w:bCs/>
          <w:iCs/>
          <w:spacing w:val="4"/>
          <w:sz w:val="28"/>
          <w:szCs w:val="28"/>
        </w:rPr>
        <w:t xml:space="preserve"> của Ủy ban nhân dân Thành phố Hồ Chí Minh về cơ chế thu, sử dụng học phí đối với các cơ sở giáo dục thuộc hệ thống giáo dục quốc dân và chính sách miễn, giảm học phí, hỗ trợ chi phí học tập từ năm 201</w:t>
      </w:r>
      <w:r w:rsidR="001364C6">
        <w:rPr>
          <w:bCs/>
          <w:iCs/>
          <w:spacing w:val="4"/>
          <w:sz w:val="28"/>
          <w:szCs w:val="28"/>
        </w:rPr>
        <w:t>9</w:t>
      </w:r>
      <w:r>
        <w:rPr>
          <w:bCs/>
          <w:iCs/>
          <w:spacing w:val="4"/>
          <w:sz w:val="28"/>
          <w:szCs w:val="28"/>
        </w:rPr>
        <w:t>-20</w:t>
      </w:r>
      <w:r w:rsidR="001364C6">
        <w:rPr>
          <w:bCs/>
          <w:iCs/>
          <w:spacing w:val="4"/>
          <w:sz w:val="28"/>
          <w:szCs w:val="28"/>
        </w:rPr>
        <w:t>20</w:t>
      </w:r>
      <w:r w:rsidRPr="00934BA7">
        <w:rPr>
          <w:bCs/>
          <w:iCs/>
          <w:spacing w:val="4"/>
          <w:sz w:val="28"/>
          <w:szCs w:val="28"/>
        </w:rPr>
        <w:t xml:space="preserve"> đến năm học 2020-2021 trên địa bàn Thành phố Hồ Chí Minh;</w:t>
      </w:r>
    </w:p>
    <w:p w:rsidR="007374A9" w:rsidRDefault="007374A9" w:rsidP="007374A9">
      <w:pPr>
        <w:pStyle w:val="BodyTextIndent2"/>
        <w:spacing w:before="120" w:after="0" w:line="240" w:lineRule="auto"/>
        <w:ind w:left="0" w:firstLine="720"/>
        <w:jc w:val="both"/>
        <w:rPr>
          <w:bCs/>
          <w:iCs/>
          <w:spacing w:val="4"/>
          <w:sz w:val="28"/>
          <w:szCs w:val="28"/>
        </w:rPr>
      </w:pPr>
      <w:r w:rsidRPr="00934BA7">
        <w:rPr>
          <w:bCs/>
          <w:iCs/>
          <w:spacing w:val="4"/>
          <w:sz w:val="28"/>
          <w:szCs w:val="28"/>
        </w:rPr>
        <w:t>Căn cứ Công văn số 2</w:t>
      </w:r>
      <w:r w:rsidR="001938A5">
        <w:rPr>
          <w:bCs/>
          <w:iCs/>
          <w:spacing w:val="4"/>
          <w:sz w:val="28"/>
          <w:szCs w:val="28"/>
        </w:rPr>
        <w:t>796</w:t>
      </w:r>
      <w:r w:rsidRPr="00934BA7">
        <w:rPr>
          <w:bCs/>
          <w:iCs/>
          <w:spacing w:val="4"/>
          <w:sz w:val="28"/>
          <w:szCs w:val="28"/>
        </w:rPr>
        <w:t xml:space="preserve">/GDĐT-KHTC ngày </w:t>
      </w:r>
      <w:r w:rsidR="001938A5">
        <w:rPr>
          <w:bCs/>
          <w:iCs/>
          <w:spacing w:val="4"/>
          <w:sz w:val="28"/>
          <w:szCs w:val="28"/>
        </w:rPr>
        <w:t>14</w:t>
      </w:r>
      <w:r w:rsidRPr="00934BA7">
        <w:rPr>
          <w:bCs/>
          <w:iCs/>
          <w:spacing w:val="4"/>
          <w:sz w:val="28"/>
          <w:szCs w:val="28"/>
        </w:rPr>
        <w:t xml:space="preserve"> tháng 8 năm 201</w:t>
      </w:r>
      <w:r w:rsidR="001938A5">
        <w:rPr>
          <w:bCs/>
          <w:iCs/>
          <w:spacing w:val="4"/>
          <w:sz w:val="28"/>
          <w:szCs w:val="28"/>
        </w:rPr>
        <w:t>9</w:t>
      </w:r>
      <w:r w:rsidRPr="00934BA7">
        <w:rPr>
          <w:bCs/>
          <w:iCs/>
          <w:spacing w:val="4"/>
          <w:sz w:val="28"/>
          <w:szCs w:val="28"/>
        </w:rPr>
        <w:t xml:space="preserve"> của Sở Giáo dục và Đào tạo về hướng dẫn thu, sử dụng học phí và các khoản thu khác </w:t>
      </w:r>
      <w:r>
        <w:rPr>
          <w:bCs/>
          <w:iCs/>
          <w:spacing w:val="4"/>
          <w:sz w:val="28"/>
          <w:szCs w:val="28"/>
        </w:rPr>
        <w:t>năm h</w:t>
      </w:r>
      <w:r w:rsidR="001938A5">
        <w:rPr>
          <w:bCs/>
          <w:iCs/>
          <w:spacing w:val="4"/>
          <w:sz w:val="28"/>
          <w:szCs w:val="28"/>
        </w:rPr>
        <w:t>ọc 2019</w:t>
      </w:r>
      <w:r>
        <w:rPr>
          <w:bCs/>
          <w:iCs/>
          <w:spacing w:val="4"/>
          <w:sz w:val="28"/>
          <w:szCs w:val="28"/>
        </w:rPr>
        <w:t>-20</w:t>
      </w:r>
      <w:r w:rsidR="001938A5">
        <w:rPr>
          <w:bCs/>
          <w:iCs/>
          <w:spacing w:val="4"/>
          <w:sz w:val="28"/>
          <w:szCs w:val="28"/>
        </w:rPr>
        <w:t>20</w:t>
      </w:r>
      <w:r>
        <w:rPr>
          <w:bCs/>
          <w:iCs/>
          <w:spacing w:val="4"/>
          <w:sz w:val="28"/>
          <w:szCs w:val="28"/>
        </w:rPr>
        <w:t xml:space="preserve"> </w:t>
      </w:r>
      <w:r w:rsidRPr="00934BA7">
        <w:rPr>
          <w:bCs/>
          <w:iCs/>
          <w:spacing w:val="4"/>
          <w:sz w:val="28"/>
          <w:szCs w:val="28"/>
        </w:rPr>
        <w:t xml:space="preserve">của các cơ sở giáo dục và đào tạo công lập </w:t>
      </w:r>
      <w:r>
        <w:rPr>
          <w:bCs/>
          <w:iCs/>
          <w:spacing w:val="4"/>
          <w:sz w:val="28"/>
          <w:szCs w:val="28"/>
        </w:rPr>
        <w:t>trên địa bàn thành phố Hồ Chí Minh.</w:t>
      </w:r>
    </w:p>
    <w:p w:rsidR="00E83ABB" w:rsidRDefault="00E83ABB" w:rsidP="007374A9">
      <w:pPr>
        <w:pStyle w:val="BodyTextIndent2"/>
        <w:spacing w:before="120" w:after="0" w:line="240" w:lineRule="auto"/>
        <w:ind w:left="0" w:firstLine="720"/>
        <w:jc w:val="both"/>
        <w:rPr>
          <w:bCs/>
          <w:iCs/>
          <w:spacing w:val="4"/>
          <w:sz w:val="28"/>
          <w:szCs w:val="28"/>
        </w:rPr>
      </w:pPr>
      <w:r>
        <w:rPr>
          <w:bCs/>
          <w:iCs/>
          <w:spacing w:val="4"/>
          <w:sz w:val="28"/>
          <w:szCs w:val="28"/>
        </w:rPr>
        <w:t xml:space="preserve">Căn cứ Công văn 1174/GDĐT-TrH ngày 12/04/2019 của Sở Giáo dục vào Đào tạo thành phố Hồ Chí Minh về triển khai Bộ tư liệu dạy học </w:t>
      </w:r>
      <w:proofErr w:type="gramStart"/>
      <w:r>
        <w:rPr>
          <w:bCs/>
          <w:iCs/>
          <w:spacing w:val="4"/>
          <w:sz w:val="28"/>
          <w:szCs w:val="28"/>
        </w:rPr>
        <w:t>theo</w:t>
      </w:r>
      <w:proofErr w:type="gramEnd"/>
      <w:r>
        <w:rPr>
          <w:bCs/>
          <w:iCs/>
          <w:spacing w:val="4"/>
          <w:sz w:val="28"/>
          <w:szCs w:val="28"/>
        </w:rPr>
        <w:t xml:space="preserve"> hướng ứng dụng công nghệ thông</w:t>
      </w:r>
      <w:r w:rsidR="0000730F">
        <w:rPr>
          <w:bCs/>
          <w:iCs/>
          <w:spacing w:val="4"/>
          <w:sz w:val="28"/>
          <w:szCs w:val="28"/>
        </w:rPr>
        <w:t xml:space="preserve"> tin trong nhà trường phổ thông;</w:t>
      </w:r>
    </w:p>
    <w:p w:rsidR="0000730F" w:rsidRDefault="0000730F" w:rsidP="007374A9">
      <w:pPr>
        <w:pStyle w:val="BodyTextIndent2"/>
        <w:spacing w:before="120" w:after="0" w:line="240" w:lineRule="auto"/>
        <w:ind w:left="0" w:firstLine="720"/>
        <w:jc w:val="both"/>
        <w:rPr>
          <w:bCs/>
          <w:iCs/>
          <w:spacing w:val="4"/>
          <w:sz w:val="28"/>
          <w:szCs w:val="28"/>
        </w:rPr>
      </w:pPr>
      <w:r>
        <w:rPr>
          <w:bCs/>
          <w:iCs/>
          <w:spacing w:val="4"/>
          <w:sz w:val="28"/>
          <w:szCs w:val="28"/>
        </w:rPr>
        <w:t xml:space="preserve">Căn cứ </w:t>
      </w:r>
      <w:r w:rsidR="00033BED">
        <w:rPr>
          <w:bCs/>
          <w:iCs/>
          <w:spacing w:val="4"/>
          <w:sz w:val="28"/>
          <w:szCs w:val="28"/>
        </w:rPr>
        <w:t>Thông báo</w:t>
      </w:r>
      <w:r>
        <w:rPr>
          <w:bCs/>
          <w:iCs/>
          <w:spacing w:val="4"/>
          <w:sz w:val="28"/>
          <w:szCs w:val="28"/>
        </w:rPr>
        <w:t xml:space="preserve"> 2820-6/TB-GDĐT-MN ngày 07/09/2015 của Sở Giáo dục và Đào tạo thành phố Hồ Chí Minh về việc Giới thiệu Trung Tâm ngoại ngữ Tân Văn triển khai chương trình làm quen tiếng Anh cho trẻ ở các trường Mầm non.</w:t>
      </w:r>
    </w:p>
    <w:p w:rsidR="007374A9" w:rsidRDefault="007374A9" w:rsidP="007374A9">
      <w:pPr>
        <w:pStyle w:val="BodyTextIndent2"/>
        <w:spacing w:before="120" w:after="0" w:line="240" w:lineRule="auto"/>
        <w:ind w:left="0" w:firstLine="720"/>
        <w:jc w:val="both"/>
        <w:rPr>
          <w:bCs/>
          <w:iCs/>
          <w:spacing w:val="4"/>
          <w:sz w:val="28"/>
          <w:szCs w:val="28"/>
        </w:rPr>
      </w:pPr>
      <w:r w:rsidRPr="00934BA7">
        <w:rPr>
          <w:bCs/>
          <w:iCs/>
          <w:spacing w:val="4"/>
          <w:sz w:val="28"/>
          <w:szCs w:val="28"/>
        </w:rPr>
        <w:t xml:space="preserve">Phòng Giáo dục và Đào tạo đề xuất phê duyệt mức </w:t>
      </w:r>
      <w:proofErr w:type="gramStart"/>
      <w:r w:rsidRPr="00934BA7">
        <w:rPr>
          <w:bCs/>
          <w:iCs/>
          <w:spacing w:val="4"/>
          <w:sz w:val="28"/>
          <w:szCs w:val="28"/>
        </w:rPr>
        <w:t>thu</w:t>
      </w:r>
      <w:proofErr w:type="gramEnd"/>
      <w:r w:rsidRPr="00934BA7">
        <w:rPr>
          <w:bCs/>
          <w:iCs/>
          <w:spacing w:val="4"/>
          <w:sz w:val="28"/>
          <w:szCs w:val="28"/>
        </w:rPr>
        <w:t>, sử dụng các khoản thu hộ-chi hộ và thu thỏa thuận năm học 201</w:t>
      </w:r>
      <w:r w:rsidR="001938A5">
        <w:rPr>
          <w:bCs/>
          <w:iCs/>
          <w:spacing w:val="4"/>
          <w:sz w:val="28"/>
          <w:szCs w:val="28"/>
        </w:rPr>
        <w:t>9</w:t>
      </w:r>
      <w:r w:rsidRPr="00934BA7">
        <w:rPr>
          <w:bCs/>
          <w:iCs/>
          <w:spacing w:val="4"/>
          <w:sz w:val="28"/>
          <w:szCs w:val="28"/>
        </w:rPr>
        <w:t xml:space="preserve"> – 20</w:t>
      </w:r>
      <w:r w:rsidR="001938A5">
        <w:rPr>
          <w:bCs/>
          <w:iCs/>
          <w:spacing w:val="4"/>
          <w:sz w:val="28"/>
          <w:szCs w:val="28"/>
        </w:rPr>
        <w:t>20</w:t>
      </w:r>
      <w:r w:rsidRPr="00934BA7">
        <w:rPr>
          <w:bCs/>
          <w:iCs/>
          <w:spacing w:val="4"/>
          <w:sz w:val="28"/>
          <w:szCs w:val="28"/>
        </w:rPr>
        <w:t xml:space="preserve"> cụ thể như sau:</w:t>
      </w:r>
    </w:p>
    <w:p w:rsidR="007374A9" w:rsidRPr="000D38A8" w:rsidRDefault="007374A9" w:rsidP="007374A9">
      <w:pPr>
        <w:pStyle w:val="BodyTextIndent2"/>
        <w:spacing w:before="120" w:after="0" w:line="240" w:lineRule="auto"/>
        <w:ind w:left="0" w:firstLine="720"/>
        <w:jc w:val="both"/>
        <w:rPr>
          <w:bCs/>
          <w:iCs/>
          <w:spacing w:val="4"/>
          <w:sz w:val="6"/>
          <w:szCs w:val="6"/>
        </w:rPr>
      </w:pPr>
    </w:p>
    <w:p w:rsidR="007374A9" w:rsidRPr="00934BA7" w:rsidRDefault="007374A9" w:rsidP="007374A9">
      <w:pPr>
        <w:shd w:val="clear" w:color="auto" w:fill="FFFFFF"/>
        <w:spacing w:before="120"/>
        <w:ind w:firstLine="720"/>
        <w:jc w:val="both"/>
        <w:rPr>
          <w:sz w:val="28"/>
          <w:szCs w:val="28"/>
        </w:rPr>
      </w:pPr>
      <w:r w:rsidRPr="00934BA7">
        <w:rPr>
          <w:b/>
          <w:bCs/>
          <w:sz w:val="28"/>
          <w:szCs w:val="28"/>
        </w:rPr>
        <w:t xml:space="preserve">I. Về </w:t>
      </w:r>
      <w:proofErr w:type="gramStart"/>
      <w:r w:rsidRPr="00934BA7">
        <w:rPr>
          <w:b/>
          <w:bCs/>
          <w:sz w:val="28"/>
          <w:szCs w:val="28"/>
        </w:rPr>
        <w:t>thu</w:t>
      </w:r>
      <w:proofErr w:type="gramEnd"/>
      <w:r w:rsidRPr="00934BA7">
        <w:rPr>
          <w:b/>
          <w:bCs/>
          <w:sz w:val="28"/>
          <w:szCs w:val="28"/>
        </w:rPr>
        <w:t>, sử dụng học phí và thu khác</w:t>
      </w:r>
    </w:p>
    <w:p w:rsidR="0000730F" w:rsidRDefault="0000730F" w:rsidP="007374A9">
      <w:pPr>
        <w:shd w:val="clear" w:color="auto" w:fill="FFFFFF"/>
        <w:spacing w:before="120"/>
        <w:ind w:firstLine="720"/>
        <w:jc w:val="both"/>
        <w:rPr>
          <w:b/>
          <w:bCs/>
          <w:sz w:val="28"/>
          <w:szCs w:val="28"/>
        </w:rPr>
      </w:pPr>
    </w:p>
    <w:p w:rsidR="00733722" w:rsidRDefault="00733722" w:rsidP="007374A9">
      <w:pPr>
        <w:shd w:val="clear" w:color="auto" w:fill="FFFFFF"/>
        <w:spacing w:before="120"/>
        <w:ind w:firstLine="720"/>
        <w:jc w:val="both"/>
        <w:rPr>
          <w:b/>
          <w:bCs/>
          <w:sz w:val="28"/>
          <w:szCs w:val="28"/>
        </w:rPr>
      </w:pPr>
    </w:p>
    <w:p w:rsidR="007374A9" w:rsidRDefault="007374A9" w:rsidP="007374A9">
      <w:pPr>
        <w:shd w:val="clear" w:color="auto" w:fill="FFFFFF"/>
        <w:spacing w:before="120"/>
        <w:ind w:firstLine="720"/>
        <w:jc w:val="both"/>
        <w:rPr>
          <w:b/>
          <w:bCs/>
          <w:sz w:val="28"/>
          <w:szCs w:val="28"/>
        </w:rPr>
      </w:pPr>
      <w:r w:rsidRPr="00934BA7">
        <w:rPr>
          <w:b/>
          <w:bCs/>
          <w:sz w:val="28"/>
          <w:szCs w:val="28"/>
        </w:rPr>
        <w:lastRenderedPageBreak/>
        <w:t xml:space="preserve">1. Thu học phí </w:t>
      </w:r>
    </w:p>
    <w:p w:rsidR="00F5130E" w:rsidRPr="00F5130E" w:rsidRDefault="00F5130E" w:rsidP="007374A9">
      <w:pPr>
        <w:shd w:val="clear" w:color="auto" w:fill="FFFFFF"/>
        <w:spacing w:before="120"/>
        <w:ind w:firstLine="720"/>
        <w:jc w:val="both"/>
        <w:rPr>
          <w:sz w:val="28"/>
          <w:szCs w:val="28"/>
        </w:rPr>
      </w:pPr>
      <w:r w:rsidRPr="00F5130E">
        <w:rPr>
          <w:bCs/>
          <w:sz w:val="28"/>
          <w:szCs w:val="28"/>
        </w:rPr>
        <w:t>Đối với các khoản thu học phí của năm học 2019-2020</w:t>
      </w:r>
      <w:r>
        <w:rPr>
          <w:bCs/>
          <w:sz w:val="28"/>
          <w:szCs w:val="28"/>
        </w:rPr>
        <w:t xml:space="preserve"> (từ tháng 9 năm 2019 đến tháng 5</w:t>
      </w:r>
      <w:r w:rsidR="007F12C3">
        <w:rPr>
          <w:bCs/>
          <w:sz w:val="28"/>
          <w:szCs w:val="28"/>
        </w:rPr>
        <w:t xml:space="preserve"> </w:t>
      </w:r>
      <w:r>
        <w:rPr>
          <w:bCs/>
          <w:sz w:val="28"/>
          <w:szCs w:val="28"/>
        </w:rPr>
        <w:t>năm 2020): tiếp tục thực hiện mức học phí theo Quyết định số 34/2016/QĐ-UBND ngày 13/9/2016 của Ủy ban nhân dân thành phố về thực hiện Nghị định số 86/2015/NĐ-CP ngày 02/10/2015 của Chính phủ về quy định cơ chế thu, sử dụng học phí đối với cơ sở giáo dục thuộc hệ thống giáo dục quốc dân và chính sách miễn, giảm học phí, hỗ trợ chi phí học tập từ năm học 2016-2017</w:t>
      </w:r>
      <w:r w:rsidR="001B287D">
        <w:rPr>
          <w:bCs/>
          <w:sz w:val="28"/>
          <w:szCs w:val="28"/>
        </w:rPr>
        <w:t xml:space="preserve"> đến năm học 2020-2021 trên địa bàn thành phố Hồ Chí Minh và Nghị quyết số 25/2018/NQ-HĐND ngày 07/12/2018 của Hội đồng nhân dân thành phố về điều chỉnh mức thu học phí cho học sinh bậc Nhà trẻ, Trung học cơ sở về điều chỉnh mức thu học phí cho học sinh bậc Nhà trẻ, Trung học cơ sở và Bổ túc Trung học cơ sở tại các trường công lập trên địa bàn thành phố Hồ Chí Minh. Cụ thể như sau:</w:t>
      </w:r>
    </w:p>
    <w:p w:rsidR="007374A9" w:rsidRPr="00934BA7" w:rsidRDefault="007374A9" w:rsidP="007374A9">
      <w:pPr>
        <w:shd w:val="clear" w:color="auto" w:fill="FFFFFF"/>
        <w:spacing w:before="120"/>
        <w:ind w:firstLine="720"/>
        <w:jc w:val="right"/>
        <w:rPr>
          <w:sz w:val="28"/>
          <w:szCs w:val="28"/>
        </w:rPr>
      </w:pPr>
      <w:r w:rsidRPr="00934BA7">
        <w:rPr>
          <w:i/>
          <w:iCs/>
          <w:sz w:val="28"/>
          <w:szCs w:val="28"/>
        </w:rPr>
        <w:t xml:space="preserve">Đơn vị </w:t>
      </w:r>
      <w:proofErr w:type="gramStart"/>
      <w:r w:rsidRPr="00934BA7">
        <w:rPr>
          <w:i/>
          <w:iCs/>
          <w:sz w:val="28"/>
          <w:szCs w:val="28"/>
        </w:rPr>
        <w:t>tính :</w:t>
      </w:r>
      <w:proofErr w:type="gramEnd"/>
      <w:r w:rsidRPr="00934BA7">
        <w:rPr>
          <w:i/>
          <w:iCs/>
          <w:sz w:val="28"/>
          <w:szCs w:val="28"/>
        </w:rPr>
        <w:t xml:space="preserve"> đồng/học sinh/tháng</w:t>
      </w:r>
    </w:p>
    <w:tbl>
      <w:tblPr>
        <w:tblW w:w="0" w:type="auto"/>
        <w:tblInd w:w="108" w:type="dxa"/>
        <w:shd w:val="clear" w:color="auto" w:fill="FFFFFF"/>
        <w:tblCellMar>
          <w:left w:w="0" w:type="dxa"/>
          <w:right w:w="0" w:type="dxa"/>
        </w:tblCellMar>
        <w:tblLook w:val="04A0" w:firstRow="1" w:lastRow="0" w:firstColumn="1" w:lastColumn="0" w:noHBand="0" w:noVBand="1"/>
      </w:tblPr>
      <w:tblGrid>
        <w:gridCol w:w="3780"/>
        <w:gridCol w:w="5850"/>
      </w:tblGrid>
      <w:tr w:rsidR="007374A9" w:rsidRPr="00934BA7" w:rsidTr="001364C6">
        <w:trPr>
          <w:trHeight w:val="610"/>
        </w:trPr>
        <w:tc>
          <w:tcPr>
            <w:tcW w:w="3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center"/>
              <w:rPr>
                <w:sz w:val="28"/>
                <w:szCs w:val="28"/>
              </w:rPr>
            </w:pPr>
            <w:r w:rsidRPr="00934BA7">
              <w:rPr>
                <w:b/>
                <w:bCs/>
                <w:sz w:val="28"/>
                <w:szCs w:val="28"/>
              </w:rPr>
              <w:t>Cấp học</w:t>
            </w:r>
          </w:p>
        </w:tc>
        <w:tc>
          <w:tcPr>
            <w:tcW w:w="5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374A9" w:rsidRPr="00934BA7" w:rsidRDefault="007374A9" w:rsidP="00931446">
            <w:pPr>
              <w:spacing w:before="120"/>
              <w:ind w:firstLine="720"/>
              <w:jc w:val="center"/>
              <w:rPr>
                <w:sz w:val="28"/>
                <w:szCs w:val="28"/>
              </w:rPr>
            </w:pPr>
            <w:r w:rsidRPr="00934BA7">
              <w:rPr>
                <w:b/>
                <w:bCs/>
                <w:sz w:val="28"/>
                <w:szCs w:val="28"/>
              </w:rPr>
              <w:t>Năm học 201</w:t>
            </w:r>
            <w:r w:rsidR="00931446">
              <w:rPr>
                <w:b/>
                <w:bCs/>
                <w:sz w:val="28"/>
                <w:szCs w:val="28"/>
              </w:rPr>
              <w:t>9</w:t>
            </w:r>
            <w:r w:rsidRPr="00934BA7">
              <w:rPr>
                <w:b/>
                <w:bCs/>
                <w:sz w:val="28"/>
                <w:szCs w:val="28"/>
              </w:rPr>
              <w:t xml:space="preserve"> – 20</w:t>
            </w:r>
            <w:r w:rsidR="00931446">
              <w:rPr>
                <w:b/>
                <w:bCs/>
                <w:sz w:val="28"/>
                <w:szCs w:val="28"/>
              </w:rPr>
              <w:t>20</w:t>
            </w:r>
          </w:p>
        </w:tc>
      </w:tr>
      <w:tr w:rsidR="007374A9" w:rsidRPr="00934BA7" w:rsidTr="001364C6">
        <w:tc>
          <w:tcPr>
            <w:tcW w:w="3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both"/>
              <w:rPr>
                <w:sz w:val="28"/>
                <w:szCs w:val="28"/>
              </w:rPr>
            </w:pPr>
            <w:r w:rsidRPr="00934BA7">
              <w:rPr>
                <w:sz w:val="28"/>
                <w:szCs w:val="28"/>
              </w:rPr>
              <w:t>Nhà trẻ</w:t>
            </w:r>
          </w:p>
        </w:tc>
        <w:tc>
          <w:tcPr>
            <w:tcW w:w="5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center"/>
              <w:rPr>
                <w:sz w:val="28"/>
                <w:szCs w:val="28"/>
              </w:rPr>
            </w:pPr>
            <w:r w:rsidRPr="00934BA7">
              <w:rPr>
                <w:sz w:val="28"/>
                <w:szCs w:val="28"/>
              </w:rPr>
              <w:t>200.000</w:t>
            </w:r>
          </w:p>
        </w:tc>
      </w:tr>
      <w:tr w:rsidR="007374A9" w:rsidRPr="00934BA7" w:rsidTr="001364C6">
        <w:tc>
          <w:tcPr>
            <w:tcW w:w="3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both"/>
              <w:rPr>
                <w:sz w:val="28"/>
                <w:szCs w:val="28"/>
              </w:rPr>
            </w:pPr>
            <w:r w:rsidRPr="00934BA7">
              <w:rPr>
                <w:sz w:val="28"/>
                <w:szCs w:val="28"/>
              </w:rPr>
              <w:t>Mẫu giáo</w:t>
            </w:r>
          </w:p>
        </w:tc>
        <w:tc>
          <w:tcPr>
            <w:tcW w:w="5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center"/>
              <w:rPr>
                <w:sz w:val="28"/>
                <w:szCs w:val="28"/>
              </w:rPr>
            </w:pPr>
            <w:r w:rsidRPr="00934BA7">
              <w:rPr>
                <w:sz w:val="28"/>
                <w:szCs w:val="28"/>
              </w:rPr>
              <w:t>160.000</w:t>
            </w:r>
          </w:p>
        </w:tc>
      </w:tr>
      <w:tr w:rsidR="007374A9" w:rsidRPr="00934BA7" w:rsidTr="001364C6">
        <w:tc>
          <w:tcPr>
            <w:tcW w:w="3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both"/>
              <w:rPr>
                <w:sz w:val="28"/>
                <w:szCs w:val="28"/>
              </w:rPr>
            </w:pPr>
            <w:r w:rsidRPr="00934BA7">
              <w:rPr>
                <w:sz w:val="28"/>
                <w:szCs w:val="28"/>
              </w:rPr>
              <w:t>Tiểu học</w:t>
            </w:r>
          </w:p>
        </w:tc>
        <w:tc>
          <w:tcPr>
            <w:tcW w:w="5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center"/>
              <w:rPr>
                <w:sz w:val="28"/>
                <w:szCs w:val="28"/>
              </w:rPr>
            </w:pPr>
            <w:r w:rsidRPr="00934BA7">
              <w:rPr>
                <w:sz w:val="28"/>
                <w:szCs w:val="28"/>
              </w:rPr>
              <w:t>Không thu</w:t>
            </w:r>
          </w:p>
        </w:tc>
      </w:tr>
      <w:tr w:rsidR="007374A9" w:rsidRPr="00934BA7" w:rsidTr="001364C6">
        <w:tc>
          <w:tcPr>
            <w:tcW w:w="3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7374A9" w:rsidP="001364C6">
            <w:pPr>
              <w:spacing w:before="120"/>
              <w:ind w:firstLine="720"/>
              <w:jc w:val="both"/>
              <w:rPr>
                <w:sz w:val="28"/>
                <w:szCs w:val="28"/>
              </w:rPr>
            </w:pPr>
            <w:r w:rsidRPr="00934BA7">
              <w:rPr>
                <w:sz w:val="28"/>
                <w:szCs w:val="28"/>
              </w:rPr>
              <w:t>Trung học cơ sở</w:t>
            </w:r>
          </w:p>
        </w:tc>
        <w:tc>
          <w:tcPr>
            <w:tcW w:w="5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374A9" w:rsidRPr="00934BA7" w:rsidRDefault="00A65607" w:rsidP="001364C6">
            <w:pPr>
              <w:spacing w:before="120"/>
              <w:ind w:firstLine="720"/>
              <w:jc w:val="center"/>
              <w:rPr>
                <w:sz w:val="28"/>
                <w:szCs w:val="28"/>
              </w:rPr>
            </w:pPr>
            <w:r>
              <w:rPr>
                <w:sz w:val="28"/>
                <w:szCs w:val="28"/>
              </w:rPr>
              <w:t>6</w:t>
            </w:r>
            <w:r w:rsidR="007374A9" w:rsidRPr="00934BA7">
              <w:rPr>
                <w:sz w:val="28"/>
                <w:szCs w:val="28"/>
              </w:rPr>
              <w:t>0.000</w:t>
            </w:r>
          </w:p>
        </w:tc>
      </w:tr>
    </w:tbl>
    <w:p w:rsidR="007374A9" w:rsidRDefault="007374A9" w:rsidP="007374A9">
      <w:pPr>
        <w:shd w:val="clear" w:color="auto" w:fill="FFFFFF"/>
        <w:spacing w:before="120"/>
        <w:ind w:firstLine="720"/>
        <w:jc w:val="both"/>
        <w:rPr>
          <w:b/>
          <w:bCs/>
          <w:sz w:val="28"/>
          <w:szCs w:val="28"/>
        </w:rPr>
      </w:pPr>
      <w:r w:rsidRPr="00934BA7">
        <w:rPr>
          <w:b/>
          <w:bCs/>
          <w:sz w:val="28"/>
          <w:szCs w:val="28"/>
        </w:rPr>
        <w:t>2. Thu khác</w:t>
      </w:r>
    </w:p>
    <w:p w:rsidR="001B287D" w:rsidRPr="001B287D" w:rsidRDefault="001B287D" w:rsidP="007374A9">
      <w:pPr>
        <w:shd w:val="clear" w:color="auto" w:fill="FFFFFF"/>
        <w:spacing w:before="120"/>
        <w:ind w:firstLine="720"/>
        <w:jc w:val="both"/>
        <w:rPr>
          <w:sz w:val="28"/>
          <w:szCs w:val="28"/>
        </w:rPr>
      </w:pPr>
      <w:r w:rsidRPr="001B287D">
        <w:rPr>
          <w:bCs/>
          <w:sz w:val="28"/>
          <w:szCs w:val="28"/>
        </w:rPr>
        <w:t>Tiếp tục thực hiện theo Hướng dẫn Liên Sở Giáo dục và Đào tạo</w:t>
      </w:r>
      <w:r w:rsidR="0042683D">
        <w:rPr>
          <w:bCs/>
          <w:sz w:val="28"/>
          <w:szCs w:val="28"/>
        </w:rPr>
        <w:t xml:space="preserve"> – Tài chính số 3204/HDLS/GDĐT-TC ngày 21/9/2016 về hướng dẫn về thu, sử dụng học phí và thu khác từ năm học 2016-2017 của ngành Giáo dục và Đào tạo thành phố Hồ Chí Minh và theo nội dung Công văn số 2850/GDĐT-KHTC ngày 21/8/2018 về hướng dẫn về thu, sử dụng học phí và thu khác trong năm học 2018-2019 của các cơ sở giáo dục và đào tạo công lập trên địa bàn thành phố Hồ Chí Minh.</w:t>
      </w:r>
    </w:p>
    <w:p w:rsidR="007374A9" w:rsidRDefault="007374A9" w:rsidP="007374A9">
      <w:pPr>
        <w:shd w:val="clear" w:color="auto" w:fill="FFFFFF"/>
        <w:spacing w:before="120"/>
        <w:ind w:firstLine="720"/>
        <w:jc w:val="both"/>
        <w:rPr>
          <w:b/>
          <w:bCs/>
          <w:iCs/>
          <w:sz w:val="28"/>
          <w:szCs w:val="28"/>
        </w:rPr>
      </w:pPr>
      <w:r w:rsidRPr="00934BA7">
        <w:rPr>
          <w:b/>
          <w:bCs/>
          <w:iCs/>
          <w:sz w:val="28"/>
          <w:szCs w:val="28"/>
        </w:rPr>
        <w:t>2.1. Thu hộ - chi hộ</w:t>
      </w:r>
      <w:r>
        <w:rPr>
          <w:b/>
          <w:bCs/>
          <w:iCs/>
          <w:sz w:val="28"/>
          <w:szCs w:val="28"/>
        </w:rPr>
        <w:t>:</w:t>
      </w:r>
      <w:r w:rsidRPr="00934BA7">
        <w:rPr>
          <w:b/>
          <w:bCs/>
          <w:iCs/>
          <w:sz w:val="28"/>
          <w:szCs w:val="28"/>
        </w:rPr>
        <w:t xml:space="preserve"> </w:t>
      </w:r>
    </w:p>
    <w:p w:rsidR="007374A9" w:rsidRPr="00934BA7" w:rsidRDefault="007374A9" w:rsidP="007374A9">
      <w:pPr>
        <w:shd w:val="clear" w:color="auto" w:fill="FFFFFF"/>
        <w:spacing w:before="120"/>
        <w:ind w:firstLine="720"/>
        <w:jc w:val="both"/>
        <w:rPr>
          <w:b/>
          <w:bCs/>
          <w:iCs/>
          <w:sz w:val="28"/>
          <w:szCs w:val="28"/>
        </w:rPr>
      </w:pPr>
      <w:r w:rsidRPr="00934BA7">
        <w:rPr>
          <w:b/>
          <w:bCs/>
          <w:iCs/>
          <w:sz w:val="28"/>
          <w:szCs w:val="28"/>
        </w:rPr>
        <w:t>2.1.</w:t>
      </w:r>
      <w:r>
        <w:rPr>
          <w:b/>
          <w:bCs/>
          <w:iCs/>
          <w:sz w:val="28"/>
          <w:szCs w:val="28"/>
        </w:rPr>
        <w:t>1.</w:t>
      </w:r>
      <w:r w:rsidRPr="00934BA7">
        <w:rPr>
          <w:b/>
          <w:bCs/>
          <w:iCs/>
          <w:sz w:val="28"/>
          <w:szCs w:val="28"/>
        </w:rPr>
        <w:t xml:space="preserve"> Thu hộ - chi hộ</w:t>
      </w:r>
      <w:r>
        <w:rPr>
          <w:b/>
          <w:bCs/>
          <w:iCs/>
          <w:sz w:val="28"/>
          <w:szCs w:val="28"/>
        </w:rPr>
        <w:t xml:space="preserve"> </w:t>
      </w:r>
      <w:proofErr w:type="gramStart"/>
      <w:r>
        <w:rPr>
          <w:b/>
          <w:bCs/>
          <w:iCs/>
          <w:sz w:val="28"/>
          <w:szCs w:val="28"/>
        </w:rPr>
        <w:t>theo</w:t>
      </w:r>
      <w:proofErr w:type="gramEnd"/>
      <w:r>
        <w:rPr>
          <w:b/>
          <w:bCs/>
          <w:iCs/>
          <w:sz w:val="28"/>
          <w:szCs w:val="28"/>
        </w:rPr>
        <w:t xml:space="preserve"> mức chung:</w:t>
      </w:r>
      <w:r w:rsidRPr="00934BA7">
        <w:rPr>
          <w:b/>
          <w:bCs/>
          <w:iCs/>
          <w:sz w:val="28"/>
          <w:szCs w:val="28"/>
        </w:rPr>
        <w:t xml:space="preserve"> </w:t>
      </w:r>
    </w:p>
    <w:p w:rsidR="007374A9" w:rsidRPr="00934BA7" w:rsidRDefault="00D402A8" w:rsidP="007374A9">
      <w:pPr>
        <w:shd w:val="clear" w:color="auto" w:fill="FFFFFF"/>
        <w:spacing w:before="120"/>
        <w:ind w:firstLine="720"/>
        <w:jc w:val="both"/>
        <w:rPr>
          <w:bCs/>
          <w:iCs/>
          <w:sz w:val="28"/>
          <w:szCs w:val="28"/>
        </w:rPr>
      </w:pPr>
      <w:r>
        <w:rPr>
          <w:bCs/>
          <w:iCs/>
          <w:sz w:val="28"/>
          <w:szCs w:val="28"/>
        </w:rPr>
        <w:t xml:space="preserve">Khung mức </w:t>
      </w:r>
      <w:proofErr w:type="gramStart"/>
      <w:r>
        <w:rPr>
          <w:bCs/>
          <w:iCs/>
          <w:sz w:val="28"/>
          <w:szCs w:val="28"/>
        </w:rPr>
        <w:t>thu</w:t>
      </w:r>
      <w:proofErr w:type="gramEnd"/>
      <w:r w:rsidR="007933EA">
        <w:rPr>
          <w:bCs/>
          <w:iCs/>
          <w:sz w:val="28"/>
          <w:szCs w:val="28"/>
        </w:rPr>
        <w:t xml:space="preserve"> </w:t>
      </w:r>
      <w:r>
        <w:rPr>
          <w:bCs/>
          <w:iCs/>
          <w:sz w:val="28"/>
          <w:szCs w:val="28"/>
        </w:rPr>
        <w:t>theo Công văn 2525/UBND-TC ngày 20/02/2019</w:t>
      </w:r>
      <w:r w:rsidR="007374A9" w:rsidRPr="00934BA7">
        <w:rPr>
          <w:bCs/>
          <w:iCs/>
          <w:sz w:val="28"/>
          <w:szCs w:val="28"/>
        </w:rPr>
        <w:t xml:space="preserve">: </w:t>
      </w:r>
    </w:p>
    <w:p w:rsidR="007374A9" w:rsidRPr="00934BA7" w:rsidRDefault="007374A9" w:rsidP="007374A9">
      <w:pPr>
        <w:shd w:val="clear" w:color="auto" w:fill="FFFFFF"/>
        <w:spacing w:before="120"/>
        <w:ind w:firstLine="720"/>
        <w:jc w:val="right"/>
        <w:rPr>
          <w:bCs/>
          <w:iCs/>
          <w:sz w:val="28"/>
          <w:szCs w:val="28"/>
        </w:rPr>
      </w:pPr>
      <w:r w:rsidRPr="00934BA7">
        <w:rPr>
          <w:bCs/>
          <w:iCs/>
          <w:sz w:val="28"/>
          <w:szCs w:val="28"/>
        </w:rPr>
        <w:t>Đơn vị tính: Đồng.</w:t>
      </w:r>
    </w:p>
    <w:tbl>
      <w:tblPr>
        <w:tblW w:w="9888" w:type="dxa"/>
        <w:tblLook w:val="04A0" w:firstRow="1" w:lastRow="0" w:firstColumn="1" w:lastColumn="0" w:noHBand="0" w:noVBand="1"/>
      </w:tblPr>
      <w:tblGrid>
        <w:gridCol w:w="960"/>
        <w:gridCol w:w="4248"/>
        <w:gridCol w:w="1475"/>
        <w:gridCol w:w="1530"/>
        <w:gridCol w:w="1665"/>
        <w:gridCol w:w="10"/>
      </w:tblGrid>
      <w:tr w:rsidR="007374A9" w:rsidRPr="00934BA7" w:rsidTr="001364C6">
        <w:trPr>
          <w:tblHeader/>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hd w:val="clear" w:color="auto" w:fill="FFFFFF"/>
              <w:spacing w:before="120"/>
              <w:jc w:val="both"/>
              <w:rPr>
                <w:bCs/>
                <w:iCs/>
                <w:sz w:val="28"/>
                <w:szCs w:val="28"/>
              </w:rPr>
            </w:pPr>
            <w:r w:rsidRPr="00934BA7">
              <w:rPr>
                <w:b/>
                <w:bCs/>
                <w:iCs/>
                <w:sz w:val="28"/>
                <w:szCs w:val="28"/>
              </w:rPr>
              <w:t>SốTT</w:t>
            </w:r>
          </w:p>
        </w:tc>
        <w:tc>
          <w:tcPr>
            <w:tcW w:w="42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hd w:val="clear" w:color="auto" w:fill="FFFFFF"/>
              <w:spacing w:before="120"/>
              <w:ind w:firstLine="720"/>
              <w:jc w:val="both"/>
              <w:rPr>
                <w:bCs/>
                <w:iCs/>
                <w:sz w:val="28"/>
                <w:szCs w:val="28"/>
              </w:rPr>
            </w:pPr>
            <w:r w:rsidRPr="00934BA7">
              <w:rPr>
                <w:b/>
                <w:bCs/>
                <w:iCs/>
                <w:sz w:val="28"/>
                <w:szCs w:val="28"/>
              </w:rPr>
              <w:t>Nội dung thu</w:t>
            </w:r>
          </w:p>
        </w:tc>
        <w:tc>
          <w:tcPr>
            <w:tcW w:w="14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hd w:val="clear" w:color="auto" w:fill="FFFFFF"/>
              <w:spacing w:before="120"/>
              <w:jc w:val="center"/>
              <w:rPr>
                <w:bCs/>
                <w:iCs/>
                <w:sz w:val="28"/>
                <w:szCs w:val="28"/>
              </w:rPr>
            </w:pPr>
            <w:r w:rsidRPr="00934BA7">
              <w:rPr>
                <w:b/>
                <w:bCs/>
                <w:iCs/>
                <w:sz w:val="28"/>
                <w:szCs w:val="28"/>
              </w:rPr>
              <w:t>Mầm non</w:t>
            </w:r>
          </w:p>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hd w:val="clear" w:color="auto" w:fill="FFFFFF"/>
              <w:spacing w:before="120"/>
              <w:jc w:val="center"/>
              <w:rPr>
                <w:bCs/>
                <w:iCs/>
                <w:sz w:val="28"/>
                <w:szCs w:val="28"/>
              </w:rPr>
            </w:pPr>
            <w:r w:rsidRPr="00934BA7">
              <w:rPr>
                <w:b/>
                <w:bCs/>
                <w:iCs/>
                <w:sz w:val="28"/>
                <w:szCs w:val="28"/>
              </w:rPr>
              <w:t>Tiểu học</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hd w:val="clear" w:color="auto" w:fill="FFFFFF"/>
              <w:spacing w:before="120"/>
              <w:jc w:val="center"/>
              <w:rPr>
                <w:bCs/>
                <w:iCs/>
                <w:sz w:val="28"/>
                <w:szCs w:val="28"/>
              </w:rPr>
            </w:pPr>
            <w:r w:rsidRPr="00934BA7">
              <w:rPr>
                <w:b/>
                <w:bCs/>
                <w:iCs/>
                <w:sz w:val="28"/>
                <w:szCs w:val="28"/>
              </w:rPr>
              <w:t>THCS</w:t>
            </w:r>
          </w:p>
        </w:tc>
      </w:tr>
      <w:tr w:rsidR="007374A9" w:rsidRPr="00934BA7" w:rsidTr="001364C6">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Lines="60" w:before="144"/>
              <w:jc w:val="center"/>
              <w:rPr>
                <w:bCs/>
                <w:iCs/>
                <w:sz w:val="28"/>
                <w:szCs w:val="28"/>
              </w:rPr>
            </w:pPr>
            <w:r w:rsidRPr="00934BA7">
              <w:rPr>
                <w:bCs/>
                <w:iCs/>
                <w:sz w:val="28"/>
                <w:szCs w:val="28"/>
              </w:rPr>
              <w:t>1</w:t>
            </w:r>
          </w:p>
        </w:tc>
        <w:tc>
          <w:tcPr>
            <w:tcW w:w="42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00730F" w:rsidP="001364C6">
            <w:pPr>
              <w:shd w:val="clear" w:color="auto" w:fill="FFFFFF"/>
              <w:spacing w:before="60"/>
              <w:rPr>
                <w:bCs/>
                <w:iCs/>
                <w:sz w:val="28"/>
                <w:szCs w:val="28"/>
              </w:rPr>
            </w:pPr>
            <w:r>
              <w:rPr>
                <w:bCs/>
                <w:iCs/>
                <w:sz w:val="28"/>
                <w:szCs w:val="28"/>
              </w:rPr>
              <w:t xml:space="preserve">Ấn chỉ đề kiểm tra (Bao gồm </w:t>
            </w:r>
            <w:r w:rsidR="007374A9" w:rsidRPr="00934BA7">
              <w:rPr>
                <w:bCs/>
                <w:iCs/>
                <w:sz w:val="28"/>
                <w:szCs w:val="28"/>
              </w:rPr>
              <w:t xml:space="preserve">giấy </w:t>
            </w:r>
            <w:r>
              <w:rPr>
                <w:bCs/>
                <w:iCs/>
                <w:sz w:val="28"/>
                <w:szCs w:val="28"/>
              </w:rPr>
              <w:t xml:space="preserve">thi và đề thi </w:t>
            </w:r>
            <w:r w:rsidR="007374A9" w:rsidRPr="00934BA7">
              <w:rPr>
                <w:bCs/>
                <w:iCs/>
                <w:sz w:val="28"/>
                <w:szCs w:val="28"/>
              </w:rPr>
              <w:t xml:space="preserve">kiểm tra </w:t>
            </w:r>
            <w:r w:rsidR="007374A9" w:rsidRPr="00934BA7">
              <w:rPr>
                <w:bCs/>
                <w:i/>
                <w:iCs/>
                <w:sz w:val="28"/>
                <w:szCs w:val="28"/>
              </w:rPr>
              <w:t>(đồng/học sinh/năm)</w:t>
            </w:r>
          </w:p>
          <w:p w:rsidR="007374A9" w:rsidRPr="00934BA7" w:rsidRDefault="007374A9" w:rsidP="001364C6">
            <w:pPr>
              <w:numPr>
                <w:ilvl w:val="0"/>
                <w:numId w:val="1"/>
              </w:numPr>
              <w:shd w:val="clear" w:color="auto" w:fill="FFFFFF"/>
              <w:spacing w:before="60"/>
              <w:jc w:val="both"/>
              <w:rPr>
                <w:bCs/>
                <w:iCs/>
                <w:sz w:val="28"/>
                <w:szCs w:val="28"/>
              </w:rPr>
            </w:pPr>
            <w:r w:rsidRPr="00934BA7">
              <w:rPr>
                <w:bCs/>
                <w:iCs/>
                <w:sz w:val="28"/>
                <w:szCs w:val="28"/>
              </w:rPr>
              <w:t>Lớp 1, 2, 3</w:t>
            </w:r>
          </w:p>
          <w:p w:rsidR="007374A9" w:rsidRPr="00934BA7" w:rsidRDefault="007374A9" w:rsidP="001364C6">
            <w:pPr>
              <w:numPr>
                <w:ilvl w:val="0"/>
                <w:numId w:val="1"/>
              </w:numPr>
              <w:shd w:val="clear" w:color="auto" w:fill="FFFFFF"/>
              <w:spacing w:before="60"/>
              <w:jc w:val="both"/>
              <w:rPr>
                <w:bCs/>
                <w:iCs/>
                <w:sz w:val="28"/>
                <w:szCs w:val="28"/>
              </w:rPr>
            </w:pPr>
            <w:r w:rsidRPr="00934BA7">
              <w:rPr>
                <w:bCs/>
                <w:iCs/>
                <w:sz w:val="28"/>
                <w:szCs w:val="28"/>
              </w:rPr>
              <w:t>Lớp 4,5</w:t>
            </w:r>
          </w:p>
          <w:p w:rsidR="007374A9" w:rsidRPr="00934BA7" w:rsidRDefault="007374A9" w:rsidP="001364C6">
            <w:pPr>
              <w:numPr>
                <w:ilvl w:val="0"/>
                <w:numId w:val="1"/>
              </w:numPr>
              <w:shd w:val="clear" w:color="auto" w:fill="FFFFFF"/>
              <w:spacing w:before="60"/>
              <w:jc w:val="both"/>
              <w:rPr>
                <w:bCs/>
                <w:iCs/>
                <w:sz w:val="28"/>
                <w:szCs w:val="28"/>
              </w:rPr>
            </w:pPr>
            <w:r w:rsidRPr="00934BA7">
              <w:rPr>
                <w:bCs/>
                <w:iCs/>
                <w:sz w:val="28"/>
                <w:szCs w:val="28"/>
              </w:rPr>
              <w:t>Lớp 6, 7, 8, 9</w:t>
            </w:r>
          </w:p>
        </w:tc>
        <w:tc>
          <w:tcPr>
            <w:tcW w:w="14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60"/>
              <w:ind w:firstLine="720"/>
              <w:jc w:val="both"/>
              <w:rPr>
                <w:bCs/>
                <w:iCs/>
                <w:sz w:val="28"/>
                <w:szCs w:val="28"/>
              </w:rPr>
            </w:pPr>
            <w:r w:rsidRPr="00934BA7">
              <w:rPr>
                <w:bCs/>
                <w:iCs/>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60"/>
              <w:jc w:val="center"/>
              <w:rPr>
                <w:bCs/>
                <w:iCs/>
                <w:sz w:val="28"/>
                <w:szCs w:val="28"/>
              </w:rPr>
            </w:pPr>
          </w:p>
          <w:p w:rsidR="007374A9" w:rsidRPr="00934BA7" w:rsidRDefault="007374A9" w:rsidP="001364C6">
            <w:pPr>
              <w:shd w:val="clear" w:color="auto" w:fill="FFFFFF"/>
              <w:spacing w:before="60"/>
              <w:jc w:val="center"/>
              <w:rPr>
                <w:bCs/>
                <w:iCs/>
                <w:sz w:val="28"/>
                <w:szCs w:val="28"/>
              </w:rPr>
            </w:pPr>
          </w:p>
          <w:p w:rsidR="007374A9" w:rsidRPr="00934BA7" w:rsidRDefault="007374A9" w:rsidP="001364C6">
            <w:pPr>
              <w:shd w:val="clear" w:color="auto" w:fill="FFFFFF"/>
              <w:spacing w:before="60"/>
              <w:jc w:val="center"/>
              <w:rPr>
                <w:bCs/>
                <w:iCs/>
                <w:sz w:val="28"/>
                <w:szCs w:val="28"/>
              </w:rPr>
            </w:pPr>
            <w:r w:rsidRPr="00934BA7">
              <w:rPr>
                <w:bCs/>
                <w:iCs/>
                <w:sz w:val="28"/>
                <w:szCs w:val="28"/>
              </w:rPr>
              <w:t>9.000</w:t>
            </w:r>
          </w:p>
          <w:p w:rsidR="007374A9" w:rsidRPr="00934BA7" w:rsidRDefault="007374A9" w:rsidP="001364C6">
            <w:pPr>
              <w:shd w:val="clear" w:color="auto" w:fill="FFFFFF"/>
              <w:spacing w:before="60"/>
              <w:jc w:val="center"/>
              <w:rPr>
                <w:bCs/>
                <w:iCs/>
                <w:sz w:val="28"/>
                <w:szCs w:val="28"/>
              </w:rPr>
            </w:pPr>
            <w:r w:rsidRPr="00934BA7">
              <w:rPr>
                <w:bCs/>
                <w:iCs/>
                <w:sz w:val="28"/>
                <w:szCs w:val="28"/>
              </w:rPr>
              <w:t>12.000</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60"/>
              <w:ind w:firstLine="720"/>
              <w:jc w:val="center"/>
              <w:rPr>
                <w:bCs/>
                <w:iCs/>
                <w:sz w:val="28"/>
                <w:szCs w:val="28"/>
              </w:rPr>
            </w:pPr>
            <w:r w:rsidRPr="00934BA7">
              <w:rPr>
                <w:bCs/>
                <w:iCs/>
                <w:sz w:val="28"/>
                <w:szCs w:val="28"/>
              </w:rPr>
              <w:br/>
            </w:r>
            <w:r w:rsidRPr="00934BA7">
              <w:rPr>
                <w:bCs/>
                <w:iCs/>
                <w:sz w:val="28"/>
                <w:szCs w:val="28"/>
              </w:rPr>
              <w:br/>
            </w:r>
          </w:p>
          <w:p w:rsidR="007374A9" w:rsidRDefault="007374A9" w:rsidP="001364C6">
            <w:pPr>
              <w:shd w:val="clear" w:color="auto" w:fill="FFFFFF"/>
              <w:spacing w:before="60"/>
              <w:rPr>
                <w:bCs/>
                <w:iCs/>
                <w:sz w:val="6"/>
                <w:szCs w:val="6"/>
              </w:rPr>
            </w:pPr>
          </w:p>
          <w:p w:rsidR="007374A9" w:rsidRDefault="007374A9" w:rsidP="001364C6">
            <w:pPr>
              <w:shd w:val="clear" w:color="auto" w:fill="FFFFFF"/>
              <w:spacing w:before="60"/>
              <w:rPr>
                <w:bCs/>
                <w:iCs/>
                <w:sz w:val="6"/>
                <w:szCs w:val="6"/>
              </w:rPr>
            </w:pPr>
          </w:p>
          <w:p w:rsidR="007374A9" w:rsidRPr="00DA2E15" w:rsidRDefault="007374A9" w:rsidP="001364C6">
            <w:pPr>
              <w:shd w:val="clear" w:color="auto" w:fill="FFFFFF"/>
              <w:spacing w:before="60"/>
              <w:rPr>
                <w:bCs/>
                <w:iCs/>
                <w:sz w:val="6"/>
                <w:szCs w:val="6"/>
              </w:rPr>
            </w:pPr>
          </w:p>
          <w:p w:rsidR="007374A9" w:rsidRPr="00934BA7" w:rsidRDefault="007374A9" w:rsidP="001364C6">
            <w:pPr>
              <w:shd w:val="clear" w:color="auto" w:fill="FFFFFF"/>
              <w:spacing w:before="60"/>
              <w:jc w:val="center"/>
              <w:rPr>
                <w:bCs/>
                <w:iCs/>
                <w:sz w:val="28"/>
                <w:szCs w:val="28"/>
              </w:rPr>
            </w:pPr>
            <w:r w:rsidRPr="00934BA7">
              <w:rPr>
                <w:bCs/>
                <w:iCs/>
                <w:sz w:val="28"/>
                <w:szCs w:val="28"/>
              </w:rPr>
              <w:t>8.000</w:t>
            </w:r>
          </w:p>
        </w:tc>
      </w:tr>
      <w:tr w:rsidR="007374A9" w:rsidRPr="00934BA7" w:rsidTr="001364C6">
        <w:trPr>
          <w:trHeight w:val="661"/>
        </w:trPr>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4B6CC5" w:rsidRDefault="007374A9" w:rsidP="001364C6">
            <w:pPr>
              <w:shd w:val="clear" w:color="auto" w:fill="FFFFFF"/>
              <w:jc w:val="center"/>
              <w:rPr>
                <w:bCs/>
                <w:iCs/>
              </w:rPr>
            </w:pPr>
            <w:r w:rsidRPr="004B6CC5">
              <w:rPr>
                <w:bCs/>
                <w:iCs/>
              </w:rPr>
              <w:t>2</w:t>
            </w:r>
          </w:p>
        </w:tc>
        <w:tc>
          <w:tcPr>
            <w:tcW w:w="42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4B6CC5" w:rsidRDefault="007374A9" w:rsidP="001364C6">
            <w:pPr>
              <w:shd w:val="clear" w:color="auto" w:fill="FFFFFF"/>
              <w:jc w:val="both"/>
              <w:rPr>
                <w:bCs/>
                <w:iCs/>
              </w:rPr>
            </w:pPr>
            <w:r w:rsidRPr="004B6CC5">
              <w:rPr>
                <w:bCs/>
                <w:iCs/>
              </w:rPr>
              <w:t>Bảo hiểm y tế học sinh</w:t>
            </w:r>
          </w:p>
          <w:p w:rsidR="007374A9" w:rsidRPr="004B6CC5" w:rsidRDefault="007374A9" w:rsidP="001364C6">
            <w:pPr>
              <w:shd w:val="clear" w:color="auto" w:fill="FFFFFF"/>
              <w:jc w:val="both"/>
              <w:rPr>
                <w:bCs/>
                <w:iCs/>
              </w:rPr>
            </w:pPr>
            <w:r w:rsidRPr="004B6CC5">
              <w:rPr>
                <w:bCs/>
                <w:iCs/>
              </w:rPr>
              <w:t>(</w:t>
            </w:r>
            <w:r w:rsidR="004B6CC5" w:rsidRPr="004B6CC5">
              <w:rPr>
                <w:bCs/>
                <w:iCs/>
              </w:rPr>
              <w:t>Theo CV 1704/HDLS/</w:t>
            </w:r>
            <w:r w:rsidR="007933EA" w:rsidRPr="004B6CC5">
              <w:rPr>
                <w:bCs/>
                <w:iCs/>
              </w:rPr>
              <w:t>BHXH</w:t>
            </w:r>
            <w:r w:rsidR="004B6CC5" w:rsidRPr="004B6CC5">
              <w:rPr>
                <w:bCs/>
                <w:iCs/>
              </w:rPr>
              <w:t>-GDĐT</w:t>
            </w:r>
            <w:r w:rsidRPr="004B6CC5">
              <w:rPr>
                <w:bCs/>
                <w:iCs/>
              </w:rPr>
              <w:t>)</w:t>
            </w:r>
          </w:p>
          <w:p w:rsidR="007374A9" w:rsidRPr="004B6CC5" w:rsidRDefault="007374A9" w:rsidP="0000730F">
            <w:r w:rsidRPr="004B6CC5">
              <w:rPr>
                <w:bCs/>
                <w:i/>
                <w:iCs/>
              </w:rPr>
              <w:t>(đồng/học sinh/</w:t>
            </w:r>
            <w:r w:rsidR="004B6CC5" w:rsidRPr="004B6CC5">
              <w:rPr>
                <w:bCs/>
                <w:i/>
                <w:iCs/>
              </w:rPr>
              <w:t>/</w:t>
            </w:r>
            <w:r w:rsidRPr="004B6CC5">
              <w:rPr>
                <w:bCs/>
                <w:i/>
                <w:iCs/>
              </w:rPr>
              <w:t>năm)</w:t>
            </w:r>
          </w:p>
        </w:tc>
        <w:tc>
          <w:tcPr>
            <w:tcW w:w="14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4B6CC5" w:rsidRDefault="007374A9" w:rsidP="001364C6">
            <w:pPr>
              <w:shd w:val="clear" w:color="auto" w:fill="FFFFFF"/>
              <w:ind w:firstLine="720"/>
              <w:jc w:val="both"/>
              <w:rPr>
                <w:bCs/>
                <w:iCs/>
              </w:rPr>
            </w:pPr>
            <w:r w:rsidRPr="004B6CC5">
              <w:rPr>
                <w:bCs/>
                <w:iCs/>
              </w:rPr>
              <w:t>/</w:t>
            </w:r>
          </w:p>
          <w:p w:rsidR="007374A9" w:rsidRPr="004B6CC5" w:rsidRDefault="007374A9" w:rsidP="001364C6"/>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4B6CC5" w:rsidRDefault="0000730F" w:rsidP="001364C6">
            <w:pPr>
              <w:jc w:val="center"/>
            </w:pPr>
            <w:r>
              <w:t>563.220</w:t>
            </w:r>
          </w:p>
        </w:tc>
        <w:tc>
          <w:tcPr>
            <w:tcW w:w="1675" w:type="dxa"/>
            <w:gridSpan w:val="2"/>
            <w:tcBorders>
              <w:top w:val="single" w:sz="6" w:space="0" w:color="000000"/>
              <w:left w:val="single" w:sz="6" w:space="0" w:color="000000"/>
              <w:bottom w:val="single" w:sz="6" w:space="0" w:color="000000"/>
              <w:right w:val="single" w:sz="6" w:space="0" w:color="000000"/>
            </w:tcBorders>
          </w:tcPr>
          <w:p w:rsidR="007374A9" w:rsidRPr="004B6CC5" w:rsidRDefault="0000730F" w:rsidP="001364C6">
            <w:pPr>
              <w:jc w:val="center"/>
            </w:pPr>
            <w:r>
              <w:t>563.220</w:t>
            </w:r>
          </w:p>
        </w:tc>
      </w:tr>
      <w:tr w:rsidR="007374A9" w:rsidRPr="00934BA7" w:rsidTr="001364C6">
        <w:tc>
          <w:tcPr>
            <w:tcW w:w="9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jc w:val="center"/>
              <w:rPr>
                <w:bCs/>
                <w:iCs/>
                <w:sz w:val="28"/>
                <w:szCs w:val="28"/>
              </w:rPr>
            </w:pPr>
            <w:r w:rsidRPr="00934BA7">
              <w:rPr>
                <w:bCs/>
                <w:iCs/>
                <w:sz w:val="28"/>
                <w:szCs w:val="28"/>
              </w:rPr>
              <w:t>3</w:t>
            </w:r>
          </w:p>
        </w:tc>
        <w:tc>
          <w:tcPr>
            <w:tcW w:w="42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868EA" w:rsidRDefault="007374A9" w:rsidP="001364C6">
            <w:pPr>
              <w:shd w:val="clear" w:color="auto" w:fill="FFFFFF"/>
              <w:spacing w:before="120"/>
              <w:jc w:val="both"/>
              <w:rPr>
                <w:bCs/>
                <w:iCs/>
                <w:sz w:val="28"/>
                <w:szCs w:val="28"/>
              </w:rPr>
            </w:pPr>
            <w:r w:rsidRPr="00934BA7">
              <w:rPr>
                <w:bCs/>
                <w:iCs/>
                <w:sz w:val="28"/>
                <w:szCs w:val="28"/>
              </w:rPr>
              <w:t>Học phẩm</w:t>
            </w:r>
            <w:r w:rsidR="003868EA">
              <w:rPr>
                <w:bCs/>
                <w:iCs/>
                <w:sz w:val="28"/>
                <w:szCs w:val="28"/>
              </w:rPr>
              <w:t xml:space="preserve"> – học cụ</w:t>
            </w:r>
          </w:p>
          <w:p w:rsidR="003868EA" w:rsidRDefault="007374A9" w:rsidP="001364C6">
            <w:pPr>
              <w:shd w:val="clear" w:color="auto" w:fill="FFFFFF"/>
              <w:spacing w:before="120"/>
              <w:jc w:val="both"/>
              <w:rPr>
                <w:bCs/>
                <w:i/>
                <w:iCs/>
                <w:sz w:val="28"/>
                <w:szCs w:val="28"/>
              </w:rPr>
            </w:pPr>
            <w:r w:rsidRPr="00934BA7">
              <w:rPr>
                <w:bCs/>
                <w:i/>
                <w:iCs/>
                <w:sz w:val="28"/>
                <w:szCs w:val="28"/>
              </w:rPr>
              <w:lastRenderedPageBreak/>
              <w:t xml:space="preserve">(đồng/học sinh/năm học)  </w:t>
            </w:r>
          </w:p>
          <w:p w:rsidR="007374A9" w:rsidRPr="00934BA7" w:rsidRDefault="007374A9" w:rsidP="001364C6">
            <w:pPr>
              <w:shd w:val="clear" w:color="auto" w:fill="FFFFFF"/>
              <w:spacing w:before="120"/>
              <w:jc w:val="both"/>
              <w:rPr>
                <w:bCs/>
                <w:iCs/>
                <w:sz w:val="28"/>
                <w:szCs w:val="28"/>
              </w:rPr>
            </w:pPr>
            <w:r w:rsidRPr="00934BA7">
              <w:rPr>
                <w:bCs/>
                <w:i/>
                <w:iCs/>
                <w:sz w:val="28"/>
                <w:szCs w:val="28"/>
              </w:rPr>
              <w:t>- Nhà trẻ</w:t>
            </w:r>
          </w:p>
          <w:p w:rsidR="007374A9" w:rsidRPr="00934BA7" w:rsidRDefault="007374A9" w:rsidP="001364C6">
            <w:pPr>
              <w:shd w:val="clear" w:color="auto" w:fill="FFFFFF"/>
              <w:spacing w:before="120"/>
              <w:jc w:val="both"/>
              <w:rPr>
                <w:bCs/>
                <w:iCs/>
                <w:sz w:val="28"/>
                <w:szCs w:val="28"/>
              </w:rPr>
            </w:pPr>
            <w:r w:rsidRPr="00934BA7">
              <w:rPr>
                <w:bCs/>
                <w:i/>
                <w:iCs/>
                <w:sz w:val="28"/>
                <w:szCs w:val="28"/>
              </w:rPr>
              <w:t>- Mẫu giáo</w:t>
            </w:r>
          </w:p>
        </w:tc>
        <w:tc>
          <w:tcPr>
            <w:tcW w:w="14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ind w:firstLine="720"/>
              <w:jc w:val="both"/>
              <w:rPr>
                <w:bCs/>
                <w:iCs/>
                <w:sz w:val="28"/>
                <w:szCs w:val="28"/>
              </w:rPr>
            </w:pPr>
          </w:p>
          <w:p w:rsidR="007374A9" w:rsidRPr="000C2870" w:rsidRDefault="007374A9" w:rsidP="001364C6">
            <w:pPr>
              <w:shd w:val="clear" w:color="auto" w:fill="FFFFFF"/>
              <w:spacing w:before="120"/>
              <w:jc w:val="center"/>
              <w:rPr>
                <w:bCs/>
                <w:iCs/>
                <w:color w:val="FF0000"/>
                <w:sz w:val="28"/>
                <w:szCs w:val="28"/>
              </w:rPr>
            </w:pPr>
            <w:r w:rsidRPr="000C2870">
              <w:rPr>
                <w:bCs/>
                <w:iCs/>
                <w:color w:val="FF0000"/>
                <w:sz w:val="28"/>
                <w:szCs w:val="28"/>
              </w:rPr>
              <w:lastRenderedPageBreak/>
              <w:t>200.000</w:t>
            </w:r>
          </w:p>
          <w:p w:rsidR="007374A9" w:rsidRPr="00934BA7" w:rsidRDefault="007374A9" w:rsidP="001364C6">
            <w:pPr>
              <w:shd w:val="clear" w:color="auto" w:fill="FFFFFF"/>
              <w:spacing w:before="120"/>
              <w:jc w:val="center"/>
              <w:rPr>
                <w:bCs/>
                <w:iCs/>
                <w:sz w:val="28"/>
                <w:szCs w:val="28"/>
              </w:rPr>
            </w:pPr>
            <w:r w:rsidRPr="000C2870">
              <w:rPr>
                <w:bCs/>
                <w:iCs/>
                <w:color w:val="FF0000"/>
                <w:sz w:val="28"/>
                <w:szCs w:val="28"/>
              </w:rPr>
              <w:t>250.000</w:t>
            </w:r>
          </w:p>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ind w:firstLine="720"/>
              <w:jc w:val="both"/>
              <w:rPr>
                <w:bCs/>
                <w:iCs/>
                <w:sz w:val="28"/>
                <w:szCs w:val="28"/>
              </w:rPr>
            </w:pPr>
            <w:r w:rsidRPr="00934BA7">
              <w:rPr>
                <w:bCs/>
                <w:iCs/>
                <w:sz w:val="28"/>
                <w:szCs w:val="28"/>
              </w:rPr>
              <w:lastRenderedPageBreak/>
              <w:t>/</w:t>
            </w:r>
          </w:p>
        </w:tc>
        <w:tc>
          <w:tcPr>
            <w:tcW w:w="167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ind w:firstLine="720"/>
              <w:jc w:val="both"/>
              <w:rPr>
                <w:bCs/>
                <w:iCs/>
                <w:sz w:val="28"/>
                <w:szCs w:val="28"/>
              </w:rPr>
            </w:pPr>
            <w:r w:rsidRPr="00934BA7">
              <w:rPr>
                <w:bCs/>
                <w:iCs/>
                <w:sz w:val="28"/>
                <w:szCs w:val="28"/>
              </w:rPr>
              <w:t>/</w:t>
            </w:r>
          </w:p>
        </w:tc>
      </w:tr>
      <w:tr w:rsidR="007374A9" w:rsidRPr="00934BA7" w:rsidTr="001364C6">
        <w:tc>
          <w:tcPr>
            <w:tcW w:w="960"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jc w:val="center"/>
              <w:rPr>
                <w:bCs/>
                <w:iCs/>
                <w:sz w:val="28"/>
                <w:szCs w:val="28"/>
              </w:rPr>
            </w:pPr>
            <w:r w:rsidRPr="00934BA7">
              <w:rPr>
                <w:bCs/>
                <w:iCs/>
                <w:sz w:val="28"/>
                <w:szCs w:val="28"/>
              </w:rPr>
              <w:lastRenderedPageBreak/>
              <w:t>4</w:t>
            </w:r>
          </w:p>
        </w:tc>
        <w:tc>
          <w:tcPr>
            <w:tcW w:w="4248"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jc w:val="both"/>
              <w:rPr>
                <w:bCs/>
                <w:iCs/>
                <w:sz w:val="28"/>
                <w:szCs w:val="28"/>
              </w:rPr>
            </w:pPr>
            <w:r w:rsidRPr="00934BA7">
              <w:rPr>
                <w:bCs/>
                <w:iCs/>
                <w:sz w:val="28"/>
                <w:szCs w:val="28"/>
              </w:rPr>
              <w:t>Ấn chỉ hồ sơ học sinh</w:t>
            </w:r>
          </w:p>
          <w:p w:rsidR="007374A9" w:rsidRPr="00934BA7" w:rsidRDefault="007374A9" w:rsidP="001364C6">
            <w:pPr>
              <w:shd w:val="clear" w:color="auto" w:fill="FFFFFF"/>
              <w:spacing w:before="120"/>
              <w:jc w:val="both"/>
              <w:rPr>
                <w:bCs/>
                <w:iCs/>
                <w:sz w:val="28"/>
                <w:szCs w:val="28"/>
              </w:rPr>
            </w:pPr>
            <w:r w:rsidRPr="00934BA7">
              <w:rPr>
                <w:bCs/>
                <w:i/>
                <w:iCs/>
                <w:sz w:val="28"/>
                <w:szCs w:val="28"/>
              </w:rPr>
              <w:t>(đồng/học sinh/năm học)</w:t>
            </w:r>
          </w:p>
        </w:tc>
        <w:tc>
          <w:tcPr>
            <w:tcW w:w="147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ind w:firstLine="720"/>
              <w:jc w:val="both"/>
              <w:rPr>
                <w:bCs/>
                <w:iCs/>
                <w:sz w:val="28"/>
                <w:szCs w:val="28"/>
              </w:rPr>
            </w:pPr>
            <w:r w:rsidRPr="00934BA7">
              <w:rPr>
                <w:bCs/>
                <w:iCs/>
                <w:sz w:val="28"/>
                <w:szCs w:val="28"/>
              </w:rPr>
              <w:t>/</w:t>
            </w:r>
          </w:p>
        </w:tc>
        <w:tc>
          <w:tcPr>
            <w:tcW w:w="1530"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7374A9" w:rsidRPr="00934BA7" w:rsidRDefault="007374A9" w:rsidP="001364C6">
            <w:pPr>
              <w:shd w:val="clear" w:color="auto" w:fill="FFFFFF"/>
              <w:spacing w:before="120"/>
              <w:jc w:val="center"/>
              <w:rPr>
                <w:bCs/>
                <w:iCs/>
                <w:sz w:val="28"/>
                <w:szCs w:val="28"/>
              </w:rPr>
            </w:pPr>
            <w:r w:rsidRPr="00934BA7">
              <w:rPr>
                <w:bCs/>
                <w:iCs/>
                <w:sz w:val="28"/>
                <w:szCs w:val="28"/>
              </w:rPr>
              <w:t>80.000</w:t>
            </w:r>
          </w:p>
        </w:tc>
        <w:tc>
          <w:tcPr>
            <w:tcW w:w="1675" w:type="dxa"/>
            <w:gridSpan w:val="2"/>
            <w:tcBorders>
              <w:top w:val="single" w:sz="6" w:space="0" w:color="000000"/>
              <w:left w:val="single" w:sz="6" w:space="0" w:color="000000"/>
              <w:bottom w:val="single" w:sz="4" w:space="0" w:color="auto"/>
              <w:right w:val="single" w:sz="4" w:space="0" w:color="auto"/>
            </w:tcBorders>
            <w:tcMar>
              <w:top w:w="0" w:type="dxa"/>
              <w:left w:w="105" w:type="dxa"/>
              <w:bottom w:w="0" w:type="dxa"/>
              <w:right w:w="105" w:type="dxa"/>
            </w:tcMar>
          </w:tcPr>
          <w:p w:rsidR="007374A9" w:rsidRPr="00934BA7" w:rsidRDefault="007374A9" w:rsidP="001364C6">
            <w:pPr>
              <w:shd w:val="clear" w:color="auto" w:fill="FFFFFF"/>
              <w:spacing w:before="120"/>
              <w:jc w:val="center"/>
              <w:rPr>
                <w:bCs/>
                <w:iCs/>
                <w:sz w:val="28"/>
                <w:szCs w:val="28"/>
              </w:rPr>
            </w:pPr>
            <w:r w:rsidRPr="00934BA7">
              <w:rPr>
                <w:bCs/>
                <w:iCs/>
                <w:sz w:val="28"/>
                <w:szCs w:val="28"/>
              </w:rPr>
              <w:t>90.000</w:t>
            </w:r>
          </w:p>
        </w:tc>
      </w:tr>
      <w:tr w:rsidR="007374A9" w:rsidRPr="00934BA7" w:rsidTr="001364C6">
        <w:trPr>
          <w:gridAfter w:val="1"/>
          <w:wAfter w:w="10"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5</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rPr>
                <w:sz w:val="28"/>
                <w:szCs w:val="28"/>
              </w:rPr>
            </w:pPr>
            <w:r w:rsidRPr="00934BA7">
              <w:rPr>
                <w:sz w:val="28"/>
                <w:szCs w:val="28"/>
              </w:rPr>
              <w:t>Tiền ăn, nước uống</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line="276" w:lineRule="auto"/>
              <w:rPr>
                <w:sz w:val="28"/>
                <w:szCs w:val="28"/>
              </w:rPr>
            </w:pP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line="276" w:lineRule="auto"/>
              <w:rPr>
                <w:sz w:val="28"/>
                <w:szCs w:val="28"/>
              </w:rPr>
            </w:pPr>
          </w:p>
        </w:tc>
        <w:tc>
          <w:tcPr>
            <w:tcW w:w="1665" w:type="dxa"/>
            <w:tcBorders>
              <w:right w:val="single" w:sz="4" w:space="0" w:color="auto"/>
            </w:tcBorders>
            <w:shd w:val="clear" w:color="auto" w:fill="auto"/>
          </w:tcPr>
          <w:p w:rsidR="007374A9" w:rsidRPr="00934BA7" w:rsidRDefault="007374A9" w:rsidP="001364C6"/>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5.1</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rPr>
                <w:sz w:val="28"/>
                <w:szCs w:val="28"/>
              </w:rPr>
            </w:pPr>
            <w:r w:rsidRPr="00934BA7">
              <w:rPr>
                <w:i/>
                <w:iCs/>
                <w:sz w:val="28"/>
                <w:szCs w:val="28"/>
              </w:rPr>
              <w:t>Tiền ăn (đồng/học sinh/ngày)</w:t>
            </w:r>
          </w:p>
          <w:p w:rsidR="007374A9" w:rsidRPr="00934BA7" w:rsidRDefault="007374A9" w:rsidP="001364C6">
            <w:pPr>
              <w:spacing w:before="60" w:after="60"/>
              <w:rPr>
                <w:sz w:val="28"/>
                <w:szCs w:val="28"/>
              </w:rPr>
            </w:pPr>
            <w:r w:rsidRPr="00934BA7">
              <w:rPr>
                <w:i/>
                <w:iCs/>
                <w:sz w:val="28"/>
                <w:szCs w:val="28"/>
              </w:rPr>
              <w:t>- Nhà trẻ</w:t>
            </w:r>
          </w:p>
          <w:p w:rsidR="007374A9" w:rsidRPr="00934BA7" w:rsidRDefault="007374A9" w:rsidP="001364C6">
            <w:pPr>
              <w:spacing w:before="60" w:after="60" w:line="0" w:lineRule="atLeast"/>
              <w:rPr>
                <w:sz w:val="28"/>
                <w:szCs w:val="28"/>
              </w:rPr>
            </w:pPr>
            <w:r w:rsidRPr="00934BA7">
              <w:rPr>
                <w:i/>
                <w:iCs/>
                <w:sz w:val="28"/>
                <w:szCs w:val="28"/>
              </w:rPr>
              <w:t>- Mẫu giáo</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Default="007374A9" w:rsidP="001364C6">
            <w:pPr>
              <w:spacing w:before="60" w:after="60"/>
              <w:jc w:val="center"/>
              <w:rPr>
                <w:iCs/>
                <w:sz w:val="28"/>
                <w:szCs w:val="28"/>
              </w:rPr>
            </w:pPr>
          </w:p>
          <w:p w:rsidR="007374A9" w:rsidRPr="00934BA7" w:rsidRDefault="007374A9" w:rsidP="001364C6">
            <w:pPr>
              <w:spacing w:before="60" w:after="60"/>
              <w:jc w:val="center"/>
              <w:rPr>
                <w:sz w:val="28"/>
                <w:szCs w:val="28"/>
              </w:rPr>
            </w:pPr>
            <w:r w:rsidRPr="00934BA7">
              <w:rPr>
                <w:iCs/>
                <w:sz w:val="28"/>
                <w:szCs w:val="28"/>
              </w:rPr>
              <w:t>26.000</w:t>
            </w:r>
          </w:p>
          <w:p w:rsidR="007374A9" w:rsidRPr="00934BA7" w:rsidRDefault="007374A9" w:rsidP="001364C6">
            <w:pPr>
              <w:spacing w:before="60" w:after="60" w:line="0" w:lineRule="atLeast"/>
              <w:jc w:val="center"/>
              <w:rPr>
                <w:sz w:val="28"/>
                <w:szCs w:val="28"/>
              </w:rPr>
            </w:pPr>
            <w:r w:rsidRPr="00934BA7">
              <w:rPr>
                <w:iCs/>
                <w:sz w:val="28"/>
                <w:szCs w:val="28"/>
              </w:rPr>
              <w:t>28.000</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Default="007374A9" w:rsidP="001364C6">
            <w:pPr>
              <w:spacing w:before="60" w:after="60" w:line="0" w:lineRule="atLeast"/>
              <w:jc w:val="center"/>
              <w:rPr>
                <w:iCs/>
                <w:color w:val="FF0000"/>
                <w:sz w:val="28"/>
                <w:szCs w:val="28"/>
              </w:rPr>
            </w:pPr>
          </w:p>
          <w:p w:rsidR="007374A9" w:rsidRPr="00934BA7" w:rsidRDefault="007374A9" w:rsidP="001364C6">
            <w:pPr>
              <w:spacing w:before="60" w:after="60" w:line="0" w:lineRule="atLeast"/>
              <w:jc w:val="center"/>
              <w:rPr>
                <w:sz w:val="28"/>
                <w:szCs w:val="28"/>
              </w:rPr>
            </w:pPr>
            <w:r w:rsidRPr="00934BA7">
              <w:rPr>
                <w:iCs/>
                <w:color w:val="FF0000"/>
                <w:sz w:val="28"/>
                <w:szCs w:val="28"/>
              </w:rPr>
              <w:t>30.000</w:t>
            </w:r>
          </w:p>
        </w:tc>
        <w:tc>
          <w:tcPr>
            <w:tcW w:w="1675" w:type="dxa"/>
            <w:gridSpan w:val="2"/>
            <w:tcBorders>
              <w:top w:val="single" w:sz="4" w:space="0" w:color="auto"/>
              <w:left w:val="single" w:sz="4" w:space="0" w:color="auto"/>
              <w:bottom w:val="single" w:sz="4" w:space="0" w:color="auto"/>
              <w:right w:val="single" w:sz="4" w:space="0" w:color="auto"/>
            </w:tcBorders>
          </w:tcPr>
          <w:p w:rsidR="007374A9" w:rsidRDefault="007374A9" w:rsidP="001364C6">
            <w:pPr>
              <w:spacing w:before="60" w:after="60" w:line="0" w:lineRule="atLeast"/>
              <w:jc w:val="center"/>
              <w:rPr>
                <w:iCs/>
                <w:color w:val="FF0000"/>
                <w:sz w:val="28"/>
                <w:szCs w:val="28"/>
              </w:rPr>
            </w:pPr>
          </w:p>
          <w:p w:rsidR="007374A9" w:rsidRPr="00934BA7" w:rsidRDefault="007374A9" w:rsidP="001364C6">
            <w:pPr>
              <w:spacing w:before="60" w:after="60" w:line="0" w:lineRule="atLeast"/>
              <w:jc w:val="center"/>
              <w:rPr>
                <w:sz w:val="28"/>
                <w:szCs w:val="28"/>
              </w:rPr>
            </w:pPr>
            <w:r w:rsidRPr="00934BA7">
              <w:rPr>
                <w:iCs/>
                <w:color w:val="FF0000"/>
                <w:sz w:val="28"/>
                <w:szCs w:val="28"/>
              </w:rPr>
              <w:t>30.000</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5.2</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rPr>
                <w:sz w:val="28"/>
                <w:szCs w:val="28"/>
              </w:rPr>
            </w:pPr>
            <w:r w:rsidRPr="00934BA7">
              <w:rPr>
                <w:i/>
                <w:iCs/>
                <w:sz w:val="28"/>
                <w:szCs w:val="28"/>
              </w:rPr>
              <w:t>Tiền ăn sáng</w:t>
            </w:r>
          </w:p>
          <w:p w:rsidR="007374A9" w:rsidRPr="00934BA7" w:rsidRDefault="007374A9" w:rsidP="001364C6">
            <w:pPr>
              <w:spacing w:before="60" w:after="60" w:line="0" w:lineRule="atLeast"/>
              <w:rPr>
                <w:sz w:val="28"/>
                <w:szCs w:val="28"/>
              </w:rPr>
            </w:pPr>
            <w:r w:rsidRPr="00934BA7">
              <w:rPr>
                <w:i/>
                <w:iCs/>
                <w:sz w:val="28"/>
                <w:szCs w:val="28"/>
              </w:rPr>
              <w:t>(đồng/học sinh/ngày)</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10.000</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12.000</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374A9" w:rsidP="001364C6">
            <w:pPr>
              <w:spacing w:before="60" w:after="60" w:line="0" w:lineRule="atLeast"/>
              <w:jc w:val="center"/>
              <w:rPr>
                <w:sz w:val="28"/>
                <w:szCs w:val="28"/>
              </w:rPr>
            </w:pPr>
            <w:r w:rsidRPr="00934BA7">
              <w:rPr>
                <w:iCs/>
                <w:sz w:val="28"/>
                <w:szCs w:val="28"/>
              </w:rPr>
              <w:t>/</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5.3</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rPr>
                <w:sz w:val="28"/>
                <w:szCs w:val="28"/>
              </w:rPr>
            </w:pPr>
            <w:r w:rsidRPr="00934BA7">
              <w:rPr>
                <w:i/>
                <w:iCs/>
                <w:sz w:val="28"/>
                <w:szCs w:val="28"/>
              </w:rPr>
              <w:t>Tiền công phục vụ ăn sáng</w:t>
            </w:r>
          </w:p>
          <w:p w:rsidR="007374A9" w:rsidRPr="00934BA7" w:rsidRDefault="007374A9" w:rsidP="001364C6">
            <w:pPr>
              <w:spacing w:before="60" w:after="60" w:line="0" w:lineRule="atLeast"/>
              <w:rPr>
                <w:sz w:val="28"/>
                <w:szCs w:val="28"/>
              </w:rPr>
            </w:pPr>
            <w:r w:rsidRPr="00934BA7">
              <w:rPr>
                <w:i/>
                <w:iCs/>
                <w:sz w:val="28"/>
                <w:szCs w:val="28"/>
              </w:rPr>
              <w:t>(đồng/học sinh/</w:t>
            </w:r>
            <w:r>
              <w:rPr>
                <w:i/>
                <w:iCs/>
                <w:sz w:val="28"/>
                <w:szCs w:val="28"/>
              </w:rPr>
              <w:t xml:space="preserve"> tháng</w:t>
            </w:r>
            <w:r w:rsidRPr="00934BA7">
              <w:rPr>
                <w:i/>
                <w:iCs/>
                <w:sz w:val="28"/>
                <w:szCs w:val="28"/>
              </w:rPr>
              <w:t>)</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60.000</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374A9" w:rsidP="001364C6">
            <w:pPr>
              <w:spacing w:before="60" w:after="60" w:line="0" w:lineRule="atLeast"/>
              <w:jc w:val="center"/>
              <w:rPr>
                <w:sz w:val="28"/>
                <w:szCs w:val="28"/>
              </w:rPr>
            </w:pPr>
            <w:r w:rsidRPr="00934BA7">
              <w:rPr>
                <w:iCs/>
                <w:sz w:val="28"/>
                <w:szCs w:val="28"/>
              </w:rPr>
              <w:t>/</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5.4</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rPr>
                <w:i/>
                <w:iCs/>
                <w:sz w:val="28"/>
                <w:szCs w:val="28"/>
              </w:rPr>
            </w:pPr>
            <w:r w:rsidRPr="00934BA7">
              <w:rPr>
                <w:i/>
                <w:iCs/>
                <w:sz w:val="28"/>
                <w:szCs w:val="28"/>
              </w:rPr>
              <w:t xml:space="preserve">Tiền nước uống bán trú </w:t>
            </w:r>
          </w:p>
          <w:p w:rsidR="007374A9" w:rsidRPr="00934BA7" w:rsidRDefault="007374A9" w:rsidP="001364C6">
            <w:pPr>
              <w:spacing w:before="60" w:after="60" w:line="0" w:lineRule="atLeast"/>
              <w:rPr>
                <w:sz w:val="28"/>
                <w:szCs w:val="28"/>
              </w:rPr>
            </w:pPr>
            <w:r w:rsidRPr="00934BA7">
              <w:rPr>
                <w:i/>
                <w:iCs/>
                <w:sz w:val="28"/>
                <w:szCs w:val="28"/>
              </w:rPr>
              <w:t>(đồng/học sinh/</w:t>
            </w:r>
            <w:r>
              <w:rPr>
                <w:i/>
                <w:iCs/>
                <w:sz w:val="28"/>
                <w:szCs w:val="28"/>
              </w:rPr>
              <w:t xml:space="preserve"> tháng</w:t>
            </w:r>
            <w:r w:rsidRPr="00934BA7">
              <w:rPr>
                <w:i/>
                <w:iCs/>
                <w:sz w:val="28"/>
                <w:szCs w:val="28"/>
              </w:rPr>
              <w:t>)</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 xml:space="preserve">15.000 </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7933EA">
            <w:pPr>
              <w:spacing w:before="60" w:after="60" w:line="0" w:lineRule="atLeast"/>
              <w:jc w:val="center"/>
              <w:rPr>
                <w:sz w:val="28"/>
                <w:szCs w:val="28"/>
              </w:rPr>
            </w:pPr>
            <w:r w:rsidRPr="00934BA7">
              <w:rPr>
                <w:iCs/>
                <w:sz w:val="28"/>
                <w:szCs w:val="28"/>
              </w:rPr>
              <w:t>1</w:t>
            </w:r>
            <w:r w:rsidR="007933EA">
              <w:rPr>
                <w:iCs/>
                <w:sz w:val="28"/>
                <w:szCs w:val="28"/>
              </w:rPr>
              <w:t>5</w:t>
            </w:r>
            <w:r w:rsidRPr="00934BA7">
              <w:rPr>
                <w:iCs/>
                <w:sz w:val="28"/>
                <w:szCs w:val="28"/>
              </w:rPr>
              <w:t>.000</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933EA" w:rsidP="001364C6">
            <w:pPr>
              <w:spacing w:before="60" w:after="60" w:line="0" w:lineRule="atLeast"/>
              <w:jc w:val="center"/>
              <w:rPr>
                <w:sz w:val="28"/>
                <w:szCs w:val="28"/>
              </w:rPr>
            </w:pPr>
            <w:r>
              <w:rPr>
                <w:iCs/>
                <w:sz w:val="28"/>
                <w:szCs w:val="28"/>
              </w:rPr>
              <w:t>15</w:t>
            </w:r>
            <w:r w:rsidR="007374A9" w:rsidRPr="00934BA7">
              <w:rPr>
                <w:iCs/>
                <w:sz w:val="28"/>
                <w:szCs w:val="28"/>
              </w:rPr>
              <w:t>.000</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5.5</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rPr>
                <w:sz w:val="28"/>
                <w:szCs w:val="28"/>
              </w:rPr>
            </w:pPr>
            <w:r w:rsidRPr="00934BA7">
              <w:rPr>
                <w:i/>
                <w:iCs/>
                <w:sz w:val="28"/>
                <w:szCs w:val="28"/>
              </w:rPr>
              <w:t xml:space="preserve">Tiền nước uống 1 buổi </w:t>
            </w:r>
          </w:p>
          <w:p w:rsidR="007374A9" w:rsidRPr="00934BA7" w:rsidRDefault="007374A9" w:rsidP="001364C6">
            <w:pPr>
              <w:spacing w:before="60" w:after="60" w:line="0" w:lineRule="atLeast"/>
              <w:rPr>
                <w:sz w:val="28"/>
                <w:szCs w:val="28"/>
              </w:rPr>
            </w:pPr>
            <w:r w:rsidRPr="00934BA7">
              <w:rPr>
                <w:i/>
                <w:iCs/>
                <w:sz w:val="28"/>
                <w:szCs w:val="28"/>
              </w:rPr>
              <w:t>(đồng/học sinh/</w:t>
            </w:r>
            <w:r>
              <w:rPr>
                <w:i/>
                <w:iCs/>
                <w:sz w:val="28"/>
                <w:szCs w:val="28"/>
              </w:rPr>
              <w:t xml:space="preserve"> tháng</w:t>
            </w:r>
            <w:r w:rsidRPr="00934BA7">
              <w:rPr>
                <w:i/>
                <w:iCs/>
                <w:sz w:val="28"/>
                <w:szCs w:val="28"/>
              </w:rPr>
              <w:t>)</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Cs/>
                <w:sz w:val="28"/>
                <w:szCs w:val="28"/>
              </w:rPr>
              <w:t>/</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933EA" w:rsidP="001364C6">
            <w:pPr>
              <w:spacing w:before="60" w:after="60" w:line="0" w:lineRule="atLeast"/>
              <w:jc w:val="center"/>
              <w:rPr>
                <w:sz w:val="28"/>
                <w:szCs w:val="28"/>
              </w:rPr>
            </w:pPr>
            <w:r>
              <w:rPr>
                <w:iCs/>
                <w:sz w:val="28"/>
                <w:szCs w:val="28"/>
              </w:rPr>
              <w:t>10</w:t>
            </w:r>
            <w:r w:rsidR="007374A9" w:rsidRPr="00934BA7">
              <w:rPr>
                <w:iCs/>
                <w:sz w:val="28"/>
                <w:szCs w:val="28"/>
              </w:rPr>
              <w:t>.000</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933EA" w:rsidP="001364C6">
            <w:pPr>
              <w:spacing w:before="60" w:after="60" w:line="0" w:lineRule="atLeast"/>
              <w:jc w:val="center"/>
              <w:rPr>
                <w:sz w:val="28"/>
                <w:szCs w:val="28"/>
              </w:rPr>
            </w:pPr>
            <w:r>
              <w:rPr>
                <w:iCs/>
                <w:sz w:val="28"/>
                <w:szCs w:val="28"/>
              </w:rPr>
              <w:t>10</w:t>
            </w:r>
            <w:r w:rsidR="007374A9" w:rsidRPr="00934BA7">
              <w:rPr>
                <w:iCs/>
                <w:sz w:val="28"/>
                <w:szCs w:val="28"/>
              </w:rPr>
              <w:t>.000</w:t>
            </w:r>
          </w:p>
        </w:tc>
      </w:tr>
      <w:tr w:rsidR="005F0C8C"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Pr="00934BA7" w:rsidRDefault="005F0C8C" w:rsidP="001364C6">
            <w:pPr>
              <w:spacing w:before="60" w:after="60" w:line="0" w:lineRule="atLeast"/>
              <w:jc w:val="center"/>
              <w:rPr>
                <w:i/>
                <w:iCs/>
                <w:sz w:val="28"/>
                <w:szCs w:val="28"/>
              </w:rPr>
            </w:pPr>
            <w:r>
              <w:rPr>
                <w:i/>
                <w:iCs/>
                <w:sz w:val="28"/>
                <w:szCs w:val="28"/>
              </w:rPr>
              <w:t>6</w:t>
            </w:r>
          </w:p>
        </w:tc>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1364C6">
            <w:pPr>
              <w:spacing w:before="60" w:after="60"/>
              <w:rPr>
                <w:i/>
                <w:iCs/>
                <w:sz w:val="28"/>
                <w:szCs w:val="28"/>
              </w:rPr>
            </w:pPr>
            <w:r>
              <w:rPr>
                <w:i/>
                <w:iCs/>
                <w:sz w:val="28"/>
                <w:szCs w:val="28"/>
              </w:rPr>
              <w:t>Tiền vệ sinh bán trú</w:t>
            </w:r>
          </w:p>
          <w:p w:rsidR="005F0C8C" w:rsidRPr="00934BA7" w:rsidRDefault="005F0C8C" w:rsidP="001364C6">
            <w:pPr>
              <w:spacing w:before="60" w:after="60"/>
              <w:rPr>
                <w:i/>
                <w:iCs/>
                <w:sz w:val="28"/>
                <w:szCs w:val="28"/>
              </w:rPr>
            </w:pPr>
            <w:r>
              <w:rPr>
                <w:i/>
                <w:iCs/>
                <w:sz w:val="28"/>
                <w:szCs w:val="28"/>
              </w:rPr>
              <w:t>(đồng/học sinh/tháng)</w:t>
            </w:r>
          </w:p>
        </w:tc>
        <w:tc>
          <w:tcPr>
            <w:tcW w:w="14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Pr="00934BA7" w:rsidRDefault="005F0C8C" w:rsidP="001364C6">
            <w:pPr>
              <w:spacing w:before="60" w:after="60" w:line="0" w:lineRule="atLeast"/>
              <w:jc w:val="center"/>
              <w:rPr>
                <w:iCs/>
                <w:sz w:val="28"/>
                <w:szCs w:val="28"/>
              </w:rPr>
            </w:pPr>
            <w:r>
              <w:rPr>
                <w:iCs/>
                <w:sz w:val="28"/>
                <w:szCs w:val="28"/>
              </w:rPr>
              <w:t>20.000</w:t>
            </w:r>
          </w:p>
        </w:tc>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1364C6">
            <w:pPr>
              <w:spacing w:before="60" w:after="60" w:line="0" w:lineRule="atLeast"/>
              <w:jc w:val="center"/>
              <w:rPr>
                <w:iCs/>
                <w:sz w:val="28"/>
                <w:szCs w:val="28"/>
              </w:rPr>
            </w:pPr>
            <w:r>
              <w:rPr>
                <w:iCs/>
                <w:sz w:val="28"/>
                <w:szCs w:val="28"/>
              </w:rPr>
              <w:t>15.000</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5F0C8C" w:rsidRDefault="005F0C8C" w:rsidP="001364C6">
            <w:pPr>
              <w:spacing w:before="60" w:after="60" w:line="0" w:lineRule="atLeast"/>
              <w:jc w:val="center"/>
              <w:rPr>
                <w:iCs/>
                <w:sz w:val="28"/>
                <w:szCs w:val="28"/>
              </w:rPr>
            </w:pPr>
            <w:r>
              <w:rPr>
                <w:iCs/>
                <w:sz w:val="28"/>
                <w:szCs w:val="28"/>
              </w:rPr>
              <w:t>15.000</w:t>
            </w:r>
          </w:p>
        </w:tc>
      </w:tr>
    </w:tbl>
    <w:p w:rsidR="007374A9" w:rsidRDefault="007374A9" w:rsidP="007374A9">
      <w:pPr>
        <w:shd w:val="clear" w:color="auto" w:fill="FFFFFF"/>
        <w:spacing w:before="120"/>
        <w:ind w:firstLine="720"/>
        <w:jc w:val="both"/>
        <w:rPr>
          <w:b/>
          <w:sz w:val="6"/>
          <w:szCs w:val="6"/>
        </w:rPr>
      </w:pPr>
    </w:p>
    <w:p w:rsidR="007933EA" w:rsidRPr="007933EA" w:rsidRDefault="007933EA" w:rsidP="007374A9">
      <w:pPr>
        <w:shd w:val="clear" w:color="auto" w:fill="FFFFFF"/>
        <w:spacing w:before="120"/>
        <w:ind w:firstLine="720"/>
        <w:jc w:val="both"/>
        <w:rPr>
          <w:sz w:val="28"/>
          <w:szCs w:val="28"/>
        </w:rPr>
      </w:pPr>
      <w:r>
        <w:rPr>
          <w:b/>
          <w:sz w:val="28"/>
          <w:szCs w:val="28"/>
        </w:rPr>
        <w:t xml:space="preserve">- </w:t>
      </w:r>
      <w:r w:rsidRPr="007933EA">
        <w:rPr>
          <w:sz w:val="28"/>
          <w:szCs w:val="28"/>
        </w:rPr>
        <w:t>Đối với tiền công chi trả cho</w:t>
      </w:r>
      <w:r>
        <w:rPr>
          <w:b/>
          <w:sz w:val="28"/>
          <w:szCs w:val="28"/>
        </w:rPr>
        <w:t xml:space="preserve"> </w:t>
      </w:r>
      <w:r w:rsidRPr="007933EA">
        <w:rPr>
          <w:sz w:val="28"/>
          <w:szCs w:val="28"/>
        </w:rPr>
        <w:t>nhân viên</w:t>
      </w:r>
      <w:r>
        <w:rPr>
          <w:sz w:val="28"/>
          <w:szCs w:val="28"/>
        </w:rPr>
        <w:t xml:space="preserve"> nuôi dưỡng hợp đồng theo Nghị quyết số 04/2017/NQ-HĐND: Trên cơ sở thỏa thuận tiền lương, các khoản đóng góp theo lương theo Hợp đồng với các nhân viên nuôi dưỡng, trong đó ngân sách hỗ trợ 1.000.000 đồng/người/tháng, phần còn lại các trường thực hiện chia đều cho tất cả học sinh và thực hiện thu tiền.</w:t>
      </w:r>
    </w:p>
    <w:p w:rsidR="005F0C8C" w:rsidRDefault="007374A9" w:rsidP="007374A9">
      <w:pPr>
        <w:shd w:val="clear" w:color="auto" w:fill="FFFFFF"/>
        <w:spacing w:before="120"/>
        <w:ind w:firstLine="720"/>
        <w:jc w:val="both"/>
        <w:rPr>
          <w:b/>
          <w:sz w:val="28"/>
          <w:szCs w:val="28"/>
        </w:rPr>
      </w:pPr>
      <w:proofErr w:type="gramStart"/>
      <w:r>
        <w:rPr>
          <w:b/>
          <w:sz w:val="28"/>
          <w:szCs w:val="28"/>
        </w:rPr>
        <w:t>2</w:t>
      </w:r>
      <w:r w:rsidR="005F0C8C">
        <w:rPr>
          <w:b/>
          <w:sz w:val="28"/>
          <w:szCs w:val="28"/>
        </w:rPr>
        <w:t>.1</w:t>
      </w:r>
      <w:r>
        <w:rPr>
          <w:b/>
          <w:sz w:val="28"/>
          <w:szCs w:val="28"/>
        </w:rPr>
        <w:t>.</w:t>
      </w:r>
      <w:r w:rsidRPr="00934BA7">
        <w:rPr>
          <w:b/>
          <w:sz w:val="28"/>
          <w:szCs w:val="28"/>
        </w:rPr>
        <w:t>2. Thu theo</w:t>
      </w:r>
      <w:proofErr w:type="gramEnd"/>
      <w:r w:rsidRPr="00934BA7">
        <w:rPr>
          <w:b/>
          <w:sz w:val="28"/>
          <w:szCs w:val="28"/>
        </w:rPr>
        <w:t xml:space="preserve"> thoả thuận</w:t>
      </w:r>
      <w:r w:rsidR="005F0C8C">
        <w:rPr>
          <w:b/>
          <w:sz w:val="28"/>
          <w:szCs w:val="28"/>
        </w:rPr>
        <w:t>:</w:t>
      </w:r>
    </w:p>
    <w:p w:rsidR="00D402A8" w:rsidRDefault="00D402A8" w:rsidP="00D402A8">
      <w:pPr>
        <w:shd w:val="clear" w:color="auto" w:fill="FFFFFF"/>
        <w:spacing w:before="120"/>
        <w:ind w:firstLine="720"/>
        <w:rPr>
          <w:bCs/>
          <w:iCs/>
          <w:sz w:val="28"/>
          <w:szCs w:val="28"/>
        </w:rPr>
      </w:pPr>
      <w:r>
        <w:rPr>
          <w:bCs/>
          <w:iCs/>
          <w:sz w:val="28"/>
          <w:szCs w:val="28"/>
        </w:rPr>
        <w:t xml:space="preserve">Khung mức </w:t>
      </w:r>
      <w:proofErr w:type="gramStart"/>
      <w:r>
        <w:rPr>
          <w:bCs/>
          <w:iCs/>
          <w:sz w:val="28"/>
          <w:szCs w:val="28"/>
        </w:rPr>
        <w:t>thu</w:t>
      </w:r>
      <w:proofErr w:type="gramEnd"/>
      <w:r>
        <w:rPr>
          <w:bCs/>
          <w:iCs/>
          <w:sz w:val="28"/>
          <w:szCs w:val="28"/>
        </w:rPr>
        <w:t xml:space="preserve"> theo Công văn 2525/UBND-TC ngày 20/02/2019</w:t>
      </w:r>
      <w:r w:rsidRPr="00934BA7">
        <w:rPr>
          <w:bCs/>
          <w:iCs/>
          <w:sz w:val="28"/>
          <w:szCs w:val="28"/>
        </w:rPr>
        <w:t>:</w:t>
      </w:r>
    </w:p>
    <w:p w:rsidR="007374A9" w:rsidRPr="00934BA7" w:rsidRDefault="007374A9" w:rsidP="007374A9">
      <w:pPr>
        <w:shd w:val="clear" w:color="auto" w:fill="FFFFFF"/>
        <w:spacing w:before="120"/>
        <w:ind w:firstLine="720"/>
        <w:jc w:val="right"/>
        <w:rPr>
          <w:bCs/>
          <w:iCs/>
          <w:sz w:val="28"/>
          <w:szCs w:val="28"/>
        </w:rPr>
      </w:pPr>
      <w:r w:rsidRPr="00934BA7">
        <w:rPr>
          <w:bCs/>
          <w:iCs/>
          <w:sz w:val="28"/>
          <w:szCs w:val="28"/>
        </w:rPr>
        <w:t xml:space="preserve">Đơn vị tính: </w:t>
      </w:r>
      <w:r w:rsidR="005F0C8C">
        <w:rPr>
          <w:bCs/>
          <w:iCs/>
          <w:sz w:val="28"/>
          <w:szCs w:val="28"/>
        </w:rPr>
        <w:t>đ</w:t>
      </w:r>
      <w:r w:rsidRPr="00934BA7">
        <w:rPr>
          <w:bCs/>
          <w:iCs/>
          <w:sz w:val="28"/>
          <w:szCs w:val="28"/>
        </w:rPr>
        <w:t>ồng.</w:t>
      </w:r>
    </w:p>
    <w:tbl>
      <w:tblPr>
        <w:tblW w:w="0" w:type="auto"/>
        <w:tblLook w:val="04A0" w:firstRow="1" w:lastRow="0" w:firstColumn="1" w:lastColumn="0" w:noHBand="0" w:noVBand="1"/>
      </w:tblPr>
      <w:tblGrid>
        <w:gridCol w:w="740"/>
        <w:gridCol w:w="4665"/>
        <w:gridCol w:w="1406"/>
        <w:gridCol w:w="1274"/>
        <w:gridCol w:w="1736"/>
      </w:tblGrid>
      <w:tr w:rsidR="007374A9" w:rsidRPr="00934BA7" w:rsidTr="001364C6">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b/>
                <w:bCs/>
                <w:sz w:val="28"/>
                <w:szCs w:val="28"/>
              </w:rPr>
              <w:t>STT</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b/>
                <w:bCs/>
                <w:sz w:val="28"/>
                <w:szCs w:val="28"/>
              </w:rPr>
              <w:t>Nội dung thu</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b/>
                <w:bCs/>
                <w:sz w:val="28"/>
                <w:szCs w:val="28"/>
              </w:rPr>
              <w:t>Mầm non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b/>
                <w:bCs/>
                <w:sz w:val="28"/>
                <w:szCs w:val="28"/>
              </w:rPr>
              <w:t>Tiểu học</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b/>
                <w:bCs/>
                <w:sz w:val="28"/>
                <w:szCs w:val="28"/>
              </w:rPr>
              <w:t>THCS</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sz w:val="28"/>
                <w:szCs w:val="28"/>
              </w:rPr>
              <w:t>1</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rPr>
                <w:i/>
                <w:iCs/>
                <w:sz w:val="28"/>
                <w:szCs w:val="28"/>
              </w:rPr>
            </w:pPr>
            <w:r w:rsidRPr="00934BA7">
              <w:rPr>
                <w:sz w:val="28"/>
                <w:szCs w:val="28"/>
              </w:rPr>
              <w:t>Tổ chức học 2 buổi</w:t>
            </w:r>
            <w:r w:rsidRPr="00934BA7">
              <w:rPr>
                <w:i/>
                <w:iCs/>
                <w:sz w:val="28"/>
                <w:szCs w:val="28"/>
              </w:rPr>
              <w:t xml:space="preserve"> </w:t>
            </w:r>
          </w:p>
          <w:p w:rsidR="007374A9" w:rsidRPr="00934BA7" w:rsidRDefault="007374A9" w:rsidP="001364C6">
            <w:pPr>
              <w:spacing w:before="60" w:after="60" w:line="0" w:lineRule="atLeast"/>
              <w:rPr>
                <w:sz w:val="28"/>
                <w:szCs w:val="28"/>
              </w:rPr>
            </w:pPr>
            <w:r w:rsidRPr="00934BA7">
              <w:rPr>
                <w:i/>
                <w:iCs/>
                <w:sz w:val="28"/>
                <w:szCs w:val="28"/>
              </w:rPr>
              <w:t>(đồng/học sinh/tháng)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80.000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200.000</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sz w:val="28"/>
                <w:szCs w:val="28"/>
              </w:rPr>
              <w:t>2</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rPr>
                <w:sz w:val="28"/>
                <w:szCs w:val="28"/>
              </w:rPr>
            </w:pPr>
            <w:r w:rsidRPr="00934BA7">
              <w:rPr>
                <w:sz w:val="28"/>
                <w:szCs w:val="28"/>
              </w:rPr>
              <w:t>Tiền tổ chức các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line="276" w:lineRule="auto"/>
              <w:rPr>
                <w:rFonts w:eastAsia="Calibri"/>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line="276" w:lineRule="auto"/>
              <w:rPr>
                <w:rFonts w:eastAsia="Calibri"/>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line="276" w:lineRule="auto"/>
              <w:rPr>
                <w:rFonts w:eastAsia="Calibri"/>
                <w:sz w:val="28"/>
                <w:szCs w:val="28"/>
              </w:rPr>
            </w:pP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right"/>
              <w:rPr>
                <w:sz w:val="28"/>
                <w:szCs w:val="28"/>
              </w:rPr>
            </w:pPr>
            <w:r w:rsidRPr="00934BA7">
              <w:rPr>
                <w:i/>
                <w:iCs/>
                <w:sz w:val="28"/>
                <w:szCs w:val="28"/>
              </w:rPr>
              <w:t>2.1</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284C1A" w:rsidP="001364C6">
            <w:pPr>
              <w:spacing w:before="60" w:after="60" w:line="0" w:lineRule="atLeast"/>
              <w:rPr>
                <w:sz w:val="28"/>
                <w:szCs w:val="28"/>
              </w:rPr>
            </w:pPr>
            <w:r>
              <w:rPr>
                <w:iCs/>
                <w:sz w:val="28"/>
                <w:szCs w:val="28"/>
              </w:rPr>
              <w:t>T</w:t>
            </w:r>
            <w:r w:rsidR="007374A9" w:rsidRPr="00627018">
              <w:rPr>
                <w:iCs/>
                <w:sz w:val="28"/>
                <w:szCs w:val="28"/>
              </w:rPr>
              <w:t xml:space="preserve">ăng cường ngoại ngữ, Tin học </w:t>
            </w:r>
            <w:r w:rsidR="007374A9" w:rsidRPr="00934BA7">
              <w:rPr>
                <w:i/>
                <w:iCs/>
                <w:sz w:val="28"/>
                <w:szCs w:val="28"/>
              </w:rPr>
              <w:t>(đồng/học sinh/</w:t>
            </w:r>
            <w:r w:rsidR="007374A9">
              <w:rPr>
                <w:i/>
                <w:iCs/>
                <w:sz w:val="28"/>
                <w:szCs w:val="28"/>
              </w:rPr>
              <w:t xml:space="preserve"> tháng</w:t>
            </w:r>
            <w:r w:rsidR="007374A9" w:rsidRPr="00934BA7">
              <w:rPr>
                <w:i/>
                <w:iCs/>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50.000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60.000</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right"/>
              <w:rPr>
                <w:sz w:val="28"/>
                <w:szCs w:val="28"/>
              </w:rPr>
            </w:pPr>
            <w:r w:rsidRPr="00934BA7">
              <w:rPr>
                <w:i/>
                <w:iCs/>
                <w:sz w:val="28"/>
                <w:szCs w:val="28"/>
              </w:rPr>
              <w:t>2.2</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627018" w:rsidRDefault="00284C1A" w:rsidP="001364C6">
            <w:pPr>
              <w:spacing w:before="60" w:after="60"/>
              <w:rPr>
                <w:sz w:val="28"/>
                <w:szCs w:val="28"/>
              </w:rPr>
            </w:pPr>
            <w:r>
              <w:rPr>
                <w:iCs/>
                <w:sz w:val="28"/>
                <w:szCs w:val="28"/>
              </w:rPr>
              <w:t>N</w:t>
            </w:r>
            <w:r w:rsidR="007374A9" w:rsidRPr="00627018">
              <w:rPr>
                <w:iCs/>
                <w:sz w:val="28"/>
                <w:szCs w:val="28"/>
              </w:rPr>
              <w:t>ăng khiếu</w:t>
            </w:r>
          </w:p>
          <w:p w:rsidR="007374A9" w:rsidRPr="00934BA7" w:rsidRDefault="007374A9" w:rsidP="001364C6">
            <w:pPr>
              <w:spacing w:before="60" w:after="60" w:line="0" w:lineRule="atLeast"/>
              <w:rPr>
                <w:sz w:val="28"/>
                <w:szCs w:val="28"/>
              </w:rPr>
            </w:pPr>
            <w:r w:rsidRPr="00934BA7">
              <w:rPr>
                <w:i/>
                <w:iCs/>
                <w:sz w:val="28"/>
                <w:szCs w:val="28"/>
              </w:rPr>
              <w:t>(đồng/môn/học sinh/tháng)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5F0C8C" w:rsidP="001364C6">
            <w:pPr>
              <w:spacing w:before="60" w:after="60" w:line="0" w:lineRule="atLeast"/>
              <w:jc w:val="center"/>
              <w:rPr>
                <w:sz w:val="28"/>
                <w:szCs w:val="28"/>
              </w:rPr>
            </w:pPr>
            <w:r>
              <w:rPr>
                <w:i/>
                <w:iCs/>
                <w:color w:val="FF0000"/>
                <w:sz w:val="28"/>
                <w:szCs w:val="28"/>
              </w:rPr>
              <w:t>6</w:t>
            </w:r>
            <w:r w:rsidR="007374A9" w:rsidRPr="000C2870">
              <w:rPr>
                <w:i/>
                <w:iCs/>
                <w:color w:val="FF0000"/>
                <w:sz w:val="28"/>
                <w:szCs w:val="28"/>
              </w:rPr>
              <w:t>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30.000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right"/>
              <w:rPr>
                <w:sz w:val="28"/>
                <w:szCs w:val="28"/>
              </w:rPr>
            </w:pPr>
            <w:r w:rsidRPr="00934BA7">
              <w:rPr>
                <w:i/>
                <w:iCs/>
                <w:sz w:val="28"/>
                <w:szCs w:val="28"/>
              </w:rPr>
              <w:lastRenderedPageBreak/>
              <w:t>2.3</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627018" w:rsidRDefault="00284C1A" w:rsidP="001364C6">
            <w:pPr>
              <w:spacing w:before="60" w:after="60"/>
              <w:rPr>
                <w:sz w:val="28"/>
                <w:szCs w:val="28"/>
              </w:rPr>
            </w:pPr>
            <w:r>
              <w:rPr>
                <w:iCs/>
                <w:sz w:val="28"/>
                <w:szCs w:val="28"/>
              </w:rPr>
              <w:t>T</w:t>
            </w:r>
            <w:r w:rsidR="007374A9" w:rsidRPr="00627018">
              <w:rPr>
                <w:iCs/>
                <w:sz w:val="28"/>
                <w:szCs w:val="28"/>
              </w:rPr>
              <w:t>ự chọn ngoại ngữ, tin học</w:t>
            </w:r>
          </w:p>
          <w:p w:rsidR="007374A9" w:rsidRPr="00934BA7" w:rsidRDefault="007374A9" w:rsidP="001364C6">
            <w:pPr>
              <w:spacing w:before="60" w:after="60" w:line="0" w:lineRule="atLeast"/>
              <w:rPr>
                <w:sz w:val="28"/>
                <w:szCs w:val="28"/>
              </w:rPr>
            </w:pPr>
            <w:r w:rsidRPr="00934BA7">
              <w:rPr>
                <w:i/>
                <w:iCs/>
                <w:sz w:val="28"/>
                <w:szCs w:val="28"/>
              </w:rPr>
              <w:t>(đồng/học sinh/tháng)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30.000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i/>
                <w:iCs/>
                <w:sz w:val="28"/>
                <w:szCs w:val="28"/>
              </w:rPr>
              <w:t>40.000</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2.4</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284C1A" w:rsidP="001364C6">
            <w:pPr>
              <w:spacing w:before="60" w:after="60"/>
              <w:rPr>
                <w:sz w:val="28"/>
                <w:szCs w:val="28"/>
              </w:rPr>
            </w:pPr>
            <w:r>
              <w:rPr>
                <w:sz w:val="28"/>
                <w:szCs w:val="28"/>
              </w:rPr>
              <w:t>T</w:t>
            </w:r>
            <w:r w:rsidR="007374A9">
              <w:rPr>
                <w:sz w:val="28"/>
                <w:szCs w:val="28"/>
              </w:rPr>
              <w:t>ếng Anh bản ngữ</w:t>
            </w:r>
          </w:p>
          <w:p w:rsidR="007374A9" w:rsidRPr="00934BA7" w:rsidRDefault="007374A9" w:rsidP="001364C6">
            <w:pPr>
              <w:spacing w:before="60" w:after="60"/>
              <w:rPr>
                <w:i/>
                <w:iCs/>
                <w:sz w:val="28"/>
                <w:szCs w:val="28"/>
              </w:rPr>
            </w:pPr>
            <w:r w:rsidRPr="00934BA7">
              <w:rPr>
                <w:i/>
                <w:iCs/>
                <w:sz w:val="28"/>
                <w:szCs w:val="28"/>
              </w:rPr>
              <w:t>(đồng/học sinh/tháng)</w:t>
            </w:r>
          </w:p>
          <w:p w:rsidR="007374A9" w:rsidRDefault="007374A9" w:rsidP="001364C6">
            <w:pPr>
              <w:spacing w:before="60" w:after="60"/>
              <w:rPr>
                <w:i/>
                <w:iCs/>
                <w:sz w:val="28"/>
                <w:szCs w:val="28"/>
              </w:rPr>
            </w:pPr>
            <w:r>
              <w:rPr>
                <w:i/>
                <w:iCs/>
                <w:sz w:val="28"/>
                <w:szCs w:val="28"/>
              </w:rPr>
              <w:t>4 tiết/tháng</w:t>
            </w:r>
          </w:p>
          <w:p w:rsidR="007374A9" w:rsidRPr="00934BA7" w:rsidRDefault="007374A9" w:rsidP="001364C6">
            <w:pPr>
              <w:spacing w:before="60" w:after="60"/>
              <w:rPr>
                <w:sz w:val="28"/>
                <w:szCs w:val="28"/>
              </w:rPr>
            </w:pPr>
            <w:r>
              <w:rPr>
                <w:i/>
                <w:iCs/>
                <w:sz w:val="28"/>
                <w:szCs w:val="28"/>
              </w:rPr>
              <w:t>8 tiết/tháng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p>
          <w:p w:rsidR="007374A9" w:rsidRDefault="007374A9" w:rsidP="001364C6">
            <w:pPr>
              <w:rPr>
                <w:sz w:val="6"/>
                <w:szCs w:val="6"/>
              </w:rPr>
            </w:pPr>
            <w:r w:rsidRPr="00934BA7">
              <w:rPr>
                <w:sz w:val="28"/>
                <w:szCs w:val="28"/>
              </w:rPr>
              <w:t xml:space="preserve">  </w:t>
            </w:r>
          </w:p>
          <w:p w:rsidR="007374A9" w:rsidRDefault="007374A9" w:rsidP="001364C6">
            <w:pPr>
              <w:rPr>
                <w:sz w:val="6"/>
                <w:szCs w:val="6"/>
              </w:rPr>
            </w:pPr>
          </w:p>
          <w:p w:rsidR="007374A9" w:rsidRDefault="007374A9" w:rsidP="001364C6">
            <w:pPr>
              <w:rPr>
                <w:sz w:val="6"/>
                <w:szCs w:val="6"/>
              </w:rPr>
            </w:pPr>
          </w:p>
          <w:p w:rsidR="007374A9" w:rsidRDefault="007374A9" w:rsidP="001364C6">
            <w:pPr>
              <w:rPr>
                <w:sz w:val="6"/>
                <w:szCs w:val="6"/>
              </w:rPr>
            </w:pPr>
          </w:p>
          <w:p w:rsidR="007374A9" w:rsidRDefault="007374A9" w:rsidP="001364C6">
            <w:pPr>
              <w:rPr>
                <w:sz w:val="6"/>
                <w:szCs w:val="6"/>
              </w:rPr>
            </w:pPr>
          </w:p>
          <w:p w:rsidR="007374A9" w:rsidRDefault="007374A9" w:rsidP="001364C6">
            <w:pPr>
              <w:rPr>
                <w:sz w:val="6"/>
                <w:szCs w:val="6"/>
              </w:rPr>
            </w:pPr>
          </w:p>
          <w:p w:rsidR="007374A9" w:rsidRPr="00043ACF" w:rsidRDefault="007374A9" w:rsidP="001364C6">
            <w:pPr>
              <w:rPr>
                <w:sz w:val="6"/>
                <w:szCs w:val="6"/>
              </w:rPr>
            </w:pPr>
          </w:p>
          <w:p w:rsidR="007374A9" w:rsidRPr="00934BA7" w:rsidRDefault="007374A9" w:rsidP="001364C6">
            <w:pPr>
              <w:rPr>
                <w:sz w:val="28"/>
                <w:szCs w:val="28"/>
              </w:rPr>
            </w:pPr>
            <w:r>
              <w:rPr>
                <w:sz w:val="28"/>
                <w:szCs w:val="28"/>
              </w:rPr>
              <w:t xml:space="preserve">  </w:t>
            </w:r>
            <w:r w:rsidRPr="00934BA7">
              <w:rPr>
                <w:sz w:val="28"/>
                <w:szCs w:val="28"/>
              </w:rPr>
              <w:t>90.000</w:t>
            </w:r>
          </w:p>
          <w:p w:rsidR="007374A9" w:rsidRPr="00934BA7" w:rsidRDefault="007374A9" w:rsidP="001364C6">
            <w:pPr>
              <w:rPr>
                <w:sz w:val="28"/>
                <w:szCs w:val="28"/>
              </w:rPr>
            </w:pPr>
            <w:r w:rsidRPr="00934BA7">
              <w:rPr>
                <w:sz w:val="28"/>
                <w:szCs w:val="28"/>
              </w:rPr>
              <w:t>180.000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p>
          <w:p w:rsidR="007374A9" w:rsidRDefault="007374A9" w:rsidP="001364C6">
            <w:pPr>
              <w:jc w:val="center"/>
              <w:rPr>
                <w:sz w:val="6"/>
                <w:szCs w:val="6"/>
              </w:rPr>
            </w:pPr>
          </w:p>
          <w:p w:rsidR="007374A9" w:rsidRDefault="007374A9" w:rsidP="001364C6">
            <w:pPr>
              <w:jc w:val="center"/>
              <w:rPr>
                <w:sz w:val="6"/>
                <w:szCs w:val="6"/>
              </w:rPr>
            </w:pPr>
          </w:p>
          <w:p w:rsidR="007374A9" w:rsidRDefault="007374A9" w:rsidP="001364C6">
            <w:pPr>
              <w:jc w:val="center"/>
              <w:rPr>
                <w:sz w:val="6"/>
                <w:szCs w:val="6"/>
              </w:rPr>
            </w:pPr>
          </w:p>
          <w:p w:rsidR="007374A9" w:rsidRDefault="007374A9" w:rsidP="001364C6">
            <w:pPr>
              <w:jc w:val="center"/>
              <w:rPr>
                <w:sz w:val="6"/>
                <w:szCs w:val="6"/>
              </w:rPr>
            </w:pPr>
          </w:p>
          <w:p w:rsidR="007374A9" w:rsidRDefault="007374A9" w:rsidP="001364C6">
            <w:pPr>
              <w:jc w:val="center"/>
              <w:rPr>
                <w:sz w:val="6"/>
                <w:szCs w:val="6"/>
              </w:rPr>
            </w:pPr>
          </w:p>
          <w:p w:rsidR="007374A9" w:rsidRDefault="007374A9" w:rsidP="001364C6">
            <w:pPr>
              <w:jc w:val="center"/>
              <w:rPr>
                <w:sz w:val="6"/>
                <w:szCs w:val="6"/>
              </w:rPr>
            </w:pPr>
          </w:p>
          <w:p w:rsidR="007374A9" w:rsidRPr="00043ACF" w:rsidRDefault="007374A9" w:rsidP="001364C6">
            <w:pPr>
              <w:jc w:val="center"/>
              <w:rPr>
                <w:sz w:val="6"/>
                <w:szCs w:val="6"/>
              </w:rPr>
            </w:pPr>
          </w:p>
          <w:p w:rsidR="007374A9" w:rsidRPr="00934BA7" w:rsidRDefault="007374A9" w:rsidP="001364C6">
            <w:pPr>
              <w:jc w:val="center"/>
              <w:rPr>
                <w:sz w:val="28"/>
                <w:szCs w:val="28"/>
              </w:rPr>
            </w:pPr>
            <w:r w:rsidRPr="00934BA7">
              <w:rPr>
                <w:sz w:val="28"/>
                <w:szCs w:val="28"/>
              </w:rPr>
              <w:t xml:space="preserve"> 90.000</w:t>
            </w:r>
          </w:p>
          <w:p w:rsidR="007374A9" w:rsidRPr="00934BA7" w:rsidRDefault="007374A9" w:rsidP="001364C6">
            <w:pPr>
              <w:jc w:val="center"/>
              <w:rPr>
                <w:sz w:val="28"/>
                <w:szCs w:val="28"/>
              </w:rPr>
            </w:pPr>
            <w:r w:rsidRPr="00934BA7">
              <w:rPr>
                <w:sz w:val="28"/>
                <w:szCs w:val="28"/>
              </w:rPr>
              <w:t>180.000</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3</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F61A8" w:rsidP="001364C6">
            <w:pPr>
              <w:spacing w:before="60" w:after="60"/>
              <w:rPr>
                <w:sz w:val="28"/>
                <w:szCs w:val="28"/>
              </w:rPr>
            </w:pPr>
            <w:r>
              <w:rPr>
                <w:sz w:val="28"/>
                <w:szCs w:val="28"/>
              </w:rPr>
              <w:t>Tiền học</w:t>
            </w:r>
            <w:r w:rsidR="007374A9" w:rsidRPr="00934BA7">
              <w:rPr>
                <w:sz w:val="28"/>
                <w:szCs w:val="28"/>
              </w:rPr>
              <w:t xml:space="preserve"> nghề phổ thông</w:t>
            </w:r>
          </w:p>
          <w:p w:rsidR="007374A9" w:rsidRPr="00934BA7" w:rsidRDefault="00284C1A" w:rsidP="001364C6">
            <w:pPr>
              <w:spacing w:before="60" w:after="60" w:line="0" w:lineRule="atLeast"/>
              <w:rPr>
                <w:sz w:val="28"/>
                <w:szCs w:val="28"/>
              </w:rPr>
            </w:pPr>
            <w:r>
              <w:rPr>
                <w:i/>
                <w:iCs/>
                <w:sz w:val="28"/>
                <w:szCs w:val="28"/>
              </w:rPr>
              <w:t>(đồng/học sinh</w:t>
            </w:r>
            <w:r w:rsidR="007374A9" w:rsidRPr="00934BA7">
              <w:rPr>
                <w:i/>
                <w:iCs/>
                <w:sz w:val="28"/>
                <w:szCs w:val="28"/>
              </w:rPr>
              <w:t>/tiết)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jc w:val="center"/>
              <w:rPr>
                <w:sz w:val="28"/>
                <w:szCs w:val="28"/>
              </w:rPr>
            </w:pPr>
            <w:r w:rsidRPr="00934BA7">
              <w:rPr>
                <w:sz w:val="28"/>
                <w:szCs w:val="28"/>
              </w:rPr>
              <w:t>2.500</w:t>
            </w:r>
          </w:p>
        </w:tc>
      </w:tr>
      <w:tr w:rsidR="007374A9"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374A9" w:rsidRPr="00934BA7" w:rsidRDefault="007374A9" w:rsidP="001364C6">
            <w:pPr>
              <w:spacing w:before="60" w:after="60" w:line="0" w:lineRule="atLeast"/>
              <w:jc w:val="center"/>
              <w:rPr>
                <w:sz w:val="28"/>
                <w:szCs w:val="28"/>
              </w:rPr>
            </w:pPr>
            <w:r w:rsidRPr="00934BA7">
              <w:rPr>
                <w:sz w:val="28"/>
                <w:szCs w:val="28"/>
              </w:rPr>
              <w:t>4</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1364C6">
            <w:pPr>
              <w:spacing w:before="60" w:after="60" w:line="0" w:lineRule="atLeast"/>
              <w:rPr>
                <w:sz w:val="28"/>
                <w:szCs w:val="28"/>
              </w:rPr>
            </w:pPr>
            <w:r w:rsidRPr="00934BA7">
              <w:rPr>
                <w:sz w:val="28"/>
                <w:szCs w:val="28"/>
              </w:rPr>
              <w:t>Tổ chức phục vụ bán trú</w:t>
            </w:r>
          </w:p>
          <w:p w:rsidR="007374A9" w:rsidRPr="005F0C8C" w:rsidRDefault="007374A9" w:rsidP="001364C6">
            <w:pPr>
              <w:spacing w:before="60" w:after="60" w:line="0" w:lineRule="atLeast"/>
              <w:rPr>
                <w:i/>
                <w:iCs/>
                <w:sz w:val="28"/>
                <w:szCs w:val="28"/>
              </w:rPr>
            </w:pPr>
            <w:r w:rsidRPr="00934BA7">
              <w:rPr>
                <w:sz w:val="28"/>
                <w:szCs w:val="28"/>
              </w:rPr>
              <w:t xml:space="preserve"> </w:t>
            </w:r>
            <w:r w:rsidRPr="00934BA7">
              <w:rPr>
                <w:i/>
                <w:iCs/>
                <w:sz w:val="28"/>
                <w:szCs w:val="28"/>
              </w:rPr>
              <w:t>(đồng/học sinh/tháng)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7374A9" w:rsidP="005F0C8C">
            <w:pPr>
              <w:spacing w:before="60" w:after="60" w:line="0" w:lineRule="atLeast"/>
              <w:jc w:val="center"/>
              <w:rPr>
                <w:sz w:val="28"/>
                <w:szCs w:val="28"/>
              </w:rPr>
            </w:pPr>
            <w:r w:rsidRPr="00934BA7">
              <w:rPr>
                <w:sz w:val="28"/>
                <w:szCs w:val="28"/>
              </w:rPr>
              <w:t>150.000</w:t>
            </w:r>
          </w:p>
          <w:p w:rsidR="007374A9" w:rsidRPr="00934BA7" w:rsidRDefault="007374A9" w:rsidP="001364C6">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934BA7" w:rsidRDefault="005F0C8C" w:rsidP="005F0C8C">
            <w:pPr>
              <w:spacing w:before="60" w:after="60" w:line="0" w:lineRule="atLeast"/>
              <w:jc w:val="center"/>
              <w:rPr>
                <w:sz w:val="28"/>
                <w:szCs w:val="28"/>
              </w:rPr>
            </w:pPr>
            <w:r>
              <w:rPr>
                <w:color w:val="FF0000"/>
                <w:sz w:val="28"/>
                <w:szCs w:val="28"/>
              </w:rPr>
              <w:t>18</w:t>
            </w:r>
            <w:r w:rsidR="007374A9" w:rsidRPr="00934BA7">
              <w:rPr>
                <w:color w:val="FF0000"/>
                <w:sz w:val="28"/>
                <w:szCs w:val="28"/>
              </w:rPr>
              <w:t>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374A9" w:rsidRPr="005F0C8C" w:rsidRDefault="005F0C8C" w:rsidP="005F0C8C">
            <w:pPr>
              <w:spacing w:before="60" w:after="60" w:line="0" w:lineRule="atLeast"/>
              <w:jc w:val="center"/>
              <w:rPr>
                <w:color w:val="FF0000"/>
                <w:sz w:val="28"/>
                <w:szCs w:val="28"/>
              </w:rPr>
            </w:pPr>
            <w:r>
              <w:rPr>
                <w:color w:val="FF0000"/>
                <w:sz w:val="28"/>
                <w:szCs w:val="28"/>
              </w:rPr>
              <w:t>18</w:t>
            </w:r>
            <w:r w:rsidR="007374A9" w:rsidRPr="00934BA7">
              <w:rPr>
                <w:color w:val="FF0000"/>
                <w:sz w:val="28"/>
                <w:szCs w:val="28"/>
              </w:rPr>
              <w:t>0.000</w:t>
            </w:r>
          </w:p>
        </w:tc>
      </w:tr>
      <w:tr w:rsidR="005F0C8C" w:rsidRPr="00934BA7" w:rsidTr="001364C6">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F0C8C" w:rsidRPr="00934BA7" w:rsidRDefault="005F0C8C" w:rsidP="001364C6">
            <w:pPr>
              <w:spacing w:before="60" w:after="60" w:line="0" w:lineRule="atLeast"/>
              <w:jc w:val="center"/>
              <w:rPr>
                <w:sz w:val="28"/>
                <w:szCs w:val="28"/>
              </w:rPr>
            </w:pPr>
            <w:r>
              <w:rPr>
                <w:sz w:val="28"/>
                <w:szCs w:val="28"/>
              </w:rPr>
              <w:t>5</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F0C8C" w:rsidRDefault="005F0C8C" w:rsidP="001364C6">
            <w:pPr>
              <w:spacing w:before="60" w:after="60"/>
              <w:rPr>
                <w:sz w:val="28"/>
                <w:szCs w:val="28"/>
              </w:rPr>
            </w:pPr>
            <w:r>
              <w:rPr>
                <w:sz w:val="28"/>
                <w:szCs w:val="28"/>
              </w:rPr>
              <w:t>Tiền mua sắm thiết bị, vật dụng phục vụ học sinh bán trú</w:t>
            </w:r>
          </w:p>
          <w:p w:rsidR="005F0C8C" w:rsidRPr="005F0C8C" w:rsidRDefault="005F0C8C" w:rsidP="001364C6">
            <w:pPr>
              <w:spacing w:before="60" w:after="60"/>
              <w:rPr>
                <w:i/>
                <w:sz w:val="28"/>
                <w:szCs w:val="28"/>
              </w:rPr>
            </w:pPr>
            <w:r w:rsidRPr="005F0C8C">
              <w:rPr>
                <w:i/>
                <w:sz w:val="28"/>
                <w:szCs w:val="28"/>
              </w:rPr>
              <w:t>(đồng/học sinh/năm học)</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F0C8C" w:rsidRPr="00934BA7" w:rsidRDefault="005F0C8C" w:rsidP="001364C6">
            <w:pPr>
              <w:spacing w:before="60" w:after="60" w:line="0" w:lineRule="atLeast"/>
              <w:jc w:val="center"/>
              <w:rPr>
                <w:sz w:val="28"/>
                <w:szCs w:val="28"/>
              </w:rPr>
            </w:pPr>
            <w:r>
              <w:rPr>
                <w:sz w:val="28"/>
                <w:szCs w:val="28"/>
              </w:rPr>
              <w:t>200.000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F0C8C" w:rsidRPr="00934BA7" w:rsidRDefault="005F0C8C" w:rsidP="001364C6">
            <w:pPr>
              <w:spacing w:before="60" w:after="60" w:line="0" w:lineRule="atLeast"/>
              <w:jc w:val="center"/>
              <w:rPr>
                <w:sz w:val="28"/>
                <w:szCs w:val="28"/>
              </w:rPr>
            </w:pPr>
            <w:r>
              <w:rPr>
                <w:sz w:val="28"/>
                <w:szCs w:val="28"/>
              </w:rPr>
              <w:t>150.000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F0C8C" w:rsidRPr="00934BA7" w:rsidRDefault="005F0C8C" w:rsidP="001364C6">
            <w:pPr>
              <w:spacing w:before="60" w:after="60" w:line="0" w:lineRule="atLeast"/>
              <w:jc w:val="center"/>
              <w:rPr>
                <w:sz w:val="28"/>
                <w:szCs w:val="28"/>
              </w:rPr>
            </w:pPr>
            <w:r>
              <w:rPr>
                <w:sz w:val="28"/>
                <w:szCs w:val="28"/>
              </w:rPr>
              <w:t>150.000</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5F0C8C" w:rsidP="001364C6">
            <w:pPr>
              <w:spacing w:before="60" w:after="60" w:line="0" w:lineRule="atLeast"/>
              <w:jc w:val="center"/>
              <w:rPr>
                <w:i/>
                <w:iCs/>
                <w:sz w:val="28"/>
                <w:szCs w:val="28"/>
              </w:rPr>
            </w:pPr>
            <w:r>
              <w:rPr>
                <w:i/>
                <w:iCs/>
                <w:sz w:val="28"/>
                <w:szCs w:val="28"/>
              </w:rPr>
              <w:t>6</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F61A8" w:rsidP="001364C6">
            <w:pPr>
              <w:spacing w:before="60" w:after="60"/>
              <w:rPr>
                <w:i/>
                <w:iCs/>
                <w:sz w:val="28"/>
                <w:szCs w:val="28"/>
              </w:rPr>
            </w:pPr>
            <w:r>
              <w:rPr>
                <w:iCs/>
                <w:sz w:val="28"/>
                <w:szCs w:val="28"/>
              </w:rPr>
              <w:t>H</w:t>
            </w:r>
            <w:r w:rsidR="007374A9" w:rsidRPr="00934BA7">
              <w:rPr>
                <w:iCs/>
                <w:sz w:val="28"/>
                <w:szCs w:val="28"/>
              </w:rPr>
              <w:t>ọc bơi ngoài nhà trường</w:t>
            </w:r>
            <w:r w:rsidR="007374A9" w:rsidRPr="00934BA7">
              <w:rPr>
                <w:i/>
                <w:iCs/>
                <w:sz w:val="28"/>
                <w:szCs w:val="28"/>
              </w:rPr>
              <w:t xml:space="preserve"> (đồng/học sinh/12 tiết/khóa)</w:t>
            </w:r>
          </w:p>
        </w:tc>
        <w:tc>
          <w:tcPr>
            <w:tcW w:w="14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i/>
                <w:iCs/>
                <w:sz w:val="28"/>
                <w:szCs w:val="28"/>
              </w:rPr>
            </w:pP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iCs/>
                <w:sz w:val="28"/>
                <w:szCs w:val="28"/>
              </w:rPr>
            </w:pPr>
            <w:r w:rsidRPr="00934BA7">
              <w:rPr>
                <w:iCs/>
                <w:sz w:val="28"/>
                <w:szCs w:val="28"/>
              </w:rPr>
              <w:t>105.000</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374A9" w:rsidP="001364C6">
            <w:pPr>
              <w:spacing w:before="60" w:after="60" w:line="0" w:lineRule="atLeast"/>
              <w:jc w:val="center"/>
              <w:rPr>
                <w:iCs/>
                <w:sz w:val="28"/>
                <w:szCs w:val="28"/>
              </w:rPr>
            </w:pPr>
            <w:r w:rsidRPr="00934BA7">
              <w:rPr>
                <w:iCs/>
                <w:sz w:val="28"/>
                <w:szCs w:val="28"/>
              </w:rPr>
              <w:t>105.000</w:t>
            </w:r>
          </w:p>
        </w:tc>
      </w:tr>
      <w:tr w:rsidR="007374A9"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5F0C8C" w:rsidP="005F0C8C">
            <w:pPr>
              <w:spacing w:before="60" w:after="60" w:line="0" w:lineRule="atLeast"/>
              <w:jc w:val="center"/>
              <w:rPr>
                <w:i/>
                <w:iCs/>
                <w:sz w:val="28"/>
                <w:szCs w:val="28"/>
              </w:rPr>
            </w:pPr>
            <w:r>
              <w:rPr>
                <w:i/>
                <w:iCs/>
                <w:sz w:val="28"/>
                <w:szCs w:val="28"/>
              </w:rPr>
              <w:t>7</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rPr>
                <w:iCs/>
                <w:sz w:val="28"/>
                <w:szCs w:val="28"/>
              </w:rPr>
            </w:pPr>
            <w:r w:rsidRPr="00934BA7">
              <w:rPr>
                <w:iCs/>
                <w:sz w:val="28"/>
                <w:szCs w:val="28"/>
              </w:rPr>
              <w:t>Giáo dục kỹ năng sống</w:t>
            </w:r>
          </w:p>
          <w:p w:rsidR="007374A9" w:rsidRPr="00934BA7" w:rsidRDefault="007374A9" w:rsidP="001364C6">
            <w:pPr>
              <w:spacing w:before="60" w:after="60"/>
              <w:rPr>
                <w:i/>
                <w:iCs/>
                <w:sz w:val="28"/>
                <w:szCs w:val="28"/>
              </w:rPr>
            </w:pPr>
            <w:r w:rsidRPr="00934BA7">
              <w:rPr>
                <w:i/>
                <w:iCs/>
                <w:sz w:val="28"/>
                <w:szCs w:val="28"/>
              </w:rPr>
              <w:t>(đồng/học sinh/4 tiết/tháng)</w:t>
            </w:r>
          </w:p>
          <w:p w:rsidR="007374A9" w:rsidRPr="00934BA7" w:rsidRDefault="007374A9" w:rsidP="001364C6">
            <w:pPr>
              <w:spacing w:before="60" w:after="60"/>
              <w:rPr>
                <w:iCs/>
                <w:sz w:val="28"/>
                <w:szCs w:val="28"/>
              </w:rPr>
            </w:pPr>
            <w:r w:rsidRPr="00934BA7">
              <w:rPr>
                <w:i/>
                <w:iCs/>
                <w:sz w:val="28"/>
                <w:szCs w:val="28"/>
              </w:rPr>
              <w:t>(đồng/học sinh/2 tiết/tháng)</w:t>
            </w:r>
          </w:p>
        </w:tc>
        <w:tc>
          <w:tcPr>
            <w:tcW w:w="14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iCs/>
                <w:sz w:val="28"/>
                <w:szCs w:val="28"/>
              </w:rPr>
            </w:pPr>
          </w:p>
          <w:p w:rsidR="007374A9" w:rsidRPr="00934BA7" w:rsidRDefault="007374A9" w:rsidP="001364C6">
            <w:pPr>
              <w:spacing w:before="60" w:after="60" w:line="0" w:lineRule="atLeast"/>
              <w:jc w:val="center"/>
              <w:rPr>
                <w:iCs/>
                <w:sz w:val="28"/>
                <w:szCs w:val="28"/>
              </w:rPr>
            </w:pPr>
            <w:r w:rsidRPr="00934BA7">
              <w:rPr>
                <w:iCs/>
                <w:sz w:val="28"/>
                <w:szCs w:val="28"/>
              </w:rPr>
              <w:t>60.000</w:t>
            </w:r>
          </w:p>
          <w:p w:rsidR="007374A9" w:rsidRPr="00934BA7" w:rsidRDefault="007374A9" w:rsidP="001364C6">
            <w:pPr>
              <w:spacing w:before="60" w:after="60" w:line="0" w:lineRule="atLeast"/>
              <w:jc w:val="center"/>
              <w:rPr>
                <w:iCs/>
                <w:sz w:val="28"/>
                <w:szCs w:val="28"/>
              </w:rPr>
            </w:pPr>
            <w:r w:rsidRPr="00934BA7">
              <w:rPr>
                <w:iCs/>
                <w:sz w:val="28"/>
                <w:szCs w:val="28"/>
              </w:rPr>
              <w:t>35.000</w:t>
            </w: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374A9" w:rsidRPr="00934BA7" w:rsidRDefault="007374A9" w:rsidP="001364C6">
            <w:pPr>
              <w:spacing w:before="60" w:after="60" w:line="0" w:lineRule="atLeast"/>
              <w:jc w:val="center"/>
              <w:rPr>
                <w:iCs/>
                <w:sz w:val="28"/>
                <w:szCs w:val="28"/>
              </w:rPr>
            </w:pPr>
          </w:p>
          <w:p w:rsidR="007374A9" w:rsidRPr="00934BA7" w:rsidRDefault="007374A9" w:rsidP="001364C6">
            <w:pPr>
              <w:spacing w:before="60" w:after="60" w:line="0" w:lineRule="atLeast"/>
              <w:jc w:val="center"/>
              <w:rPr>
                <w:iCs/>
                <w:sz w:val="28"/>
                <w:szCs w:val="28"/>
              </w:rPr>
            </w:pPr>
            <w:r w:rsidRPr="00934BA7">
              <w:rPr>
                <w:iCs/>
                <w:sz w:val="28"/>
                <w:szCs w:val="28"/>
              </w:rPr>
              <w:t>60.000</w:t>
            </w:r>
          </w:p>
          <w:p w:rsidR="007374A9" w:rsidRPr="00934BA7" w:rsidRDefault="007374A9" w:rsidP="001364C6">
            <w:pPr>
              <w:spacing w:before="60" w:after="60" w:line="0" w:lineRule="atLeast"/>
              <w:jc w:val="center"/>
              <w:rPr>
                <w:iCs/>
                <w:sz w:val="28"/>
                <w:szCs w:val="28"/>
              </w:rPr>
            </w:pPr>
            <w:r w:rsidRPr="00934BA7">
              <w:rPr>
                <w:iCs/>
                <w:sz w:val="28"/>
                <w:szCs w:val="28"/>
              </w:rPr>
              <w:t>35.000</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7374A9" w:rsidRPr="00934BA7" w:rsidRDefault="007374A9" w:rsidP="001364C6">
            <w:pPr>
              <w:spacing w:before="60" w:after="60" w:line="0" w:lineRule="atLeast"/>
              <w:jc w:val="center"/>
              <w:rPr>
                <w:iCs/>
                <w:sz w:val="28"/>
                <w:szCs w:val="28"/>
              </w:rPr>
            </w:pPr>
          </w:p>
          <w:p w:rsidR="007374A9" w:rsidRPr="00934BA7" w:rsidRDefault="007374A9" w:rsidP="001364C6">
            <w:pPr>
              <w:spacing w:before="60" w:after="60" w:line="0" w:lineRule="atLeast"/>
              <w:jc w:val="center"/>
              <w:rPr>
                <w:iCs/>
                <w:sz w:val="28"/>
                <w:szCs w:val="28"/>
              </w:rPr>
            </w:pPr>
            <w:r w:rsidRPr="00934BA7">
              <w:rPr>
                <w:iCs/>
                <w:sz w:val="28"/>
                <w:szCs w:val="28"/>
              </w:rPr>
              <w:t>60.000</w:t>
            </w:r>
          </w:p>
          <w:p w:rsidR="007374A9" w:rsidRPr="00934BA7" w:rsidRDefault="007374A9" w:rsidP="001364C6">
            <w:pPr>
              <w:spacing w:before="60" w:after="60" w:line="0" w:lineRule="atLeast"/>
              <w:jc w:val="center"/>
              <w:rPr>
                <w:iCs/>
                <w:sz w:val="28"/>
                <w:szCs w:val="28"/>
              </w:rPr>
            </w:pPr>
            <w:r w:rsidRPr="00934BA7">
              <w:rPr>
                <w:iCs/>
                <w:sz w:val="28"/>
                <w:szCs w:val="28"/>
              </w:rPr>
              <w:t>35.000</w:t>
            </w:r>
          </w:p>
        </w:tc>
      </w:tr>
      <w:tr w:rsidR="005F0C8C"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2E6CA9">
            <w:pPr>
              <w:spacing w:after="100"/>
              <w:jc w:val="center"/>
              <w:rPr>
                <w:bCs/>
                <w:sz w:val="29"/>
                <w:szCs w:val="29"/>
              </w:rPr>
            </w:pPr>
            <w:r>
              <w:rPr>
                <w:bCs/>
                <w:sz w:val="29"/>
                <w:szCs w:val="29"/>
              </w:rPr>
              <w:t>8</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7F61A8" w:rsidP="002E6CA9">
            <w:pPr>
              <w:rPr>
                <w:bCs/>
                <w:sz w:val="29"/>
                <w:szCs w:val="29"/>
              </w:rPr>
            </w:pPr>
            <w:r>
              <w:rPr>
                <w:bCs/>
                <w:sz w:val="29"/>
                <w:szCs w:val="29"/>
              </w:rPr>
              <w:t>Tiền</w:t>
            </w:r>
            <w:r w:rsidR="005F0C8C">
              <w:rPr>
                <w:bCs/>
                <w:sz w:val="29"/>
                <w:szCs w:val="29"/>
              </w:rPr>
              <w:t xml:space="preserve"> </w:t>
            </w:r>
            <w:r w:rsidR="00284C1A">
              <w:rPr>
                <w:bCs/>
                <w:sz w:val="29"/>
                <w:szCs w:val="29"/>
              </w:rPr>
              <w:t xml:space="preserve">tổ chức học </w:t>
            </w:r>
            <w:r w:rsidR="005F0C8C">
              <w:rPr>
                <w:bCs/>
                <w:sz w:val="29"/>
                <w:szCs w:val="29"/>
              </w:rPr>
              <w:t xml:space="preserve">phần mềm I-Smart dạy tiếng Anh thông qua Toán và Khoa học </w:t>
            </w:r>
          </w:p>
          <w:p w:rsidR="005F0C8C" w:rsidRDefault="005F0C8C" w:rsidP="002E6CA9">
            <w:pPr>
              <w:rPr>
                <w:i/>
                <w:iCs/>
                <w:sz w:val="28"/>
                <w:szCs w:val="28"/>
              </w:rPr>
            </w:pPr>
            <w:r w:rsidRPr="00934BA7">
              <w:rPr>
                <w:i/>
                <w:iCs/>
                <w:sz w:val="28"/>
                <w:szCs w:val="28"/>
              </w:rPr>
              <w:t>(đồng/học sinh/tháng)</w:t>
            </w:r>
          </w:p>
          <w:p w:rsidR="005F0C8C" w:rsidRDefault="005F0C8C" w:rsidP="002E6CA9">
            <w:pPr>
              <w:jc w:val="both"/>
              <w:rPr>
                <w:i/>
                <w:iCs/>
                <w:sz w:val="28"/>
                <w:szCs w:val="28"/>
              </w:rPr>
            </w:pPr>
            <w:r>
              <w:rPr>
                <w:i/>
                <w:iCs/>
                <w:sz w:val="28"/>
                <w:szCs w:val="28"/>
              </w:rPr>
              <w:t>- Giáo viên người nước ngoài dạy</w:t>
            </w:r>
          </w:p>
          <w:p w:rsidR="005F0C8C" w:rsidRDefault="005F0C8C" w:rsidP="002E6CA9">
            <w:pPr>
              <w:jc w:val="both"/>
              <w:rPr>
                <w:bCs/>
                <w:sz w:val="29"/>
                <w:szCs w:val="29"/>
              </w:rPr>
            </w:pPr>
            <w:r>
              <w:rPr>
                <w:i/>
                <w:iCs/>
                <w:sz w:val="28"/>
                <w:szCs w:val="28"/>
              </w:rPr>
              <w:t>- Giáo viên người Việt dạy</w:t>
            </w:r>
          </w:p>
        </w:tc>
        <w:tc>
          <w:tcPr>
            <w:tcW w:w="14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2E6CA9">
            <w:pPr>
              <w:jc w:val="both"/>
              <w:rPr>
                <w:bCs/>
                <w:sz w:val="29"/>
                <w:szCs w:val="29"/>
              </w:rPr>
            </w:pPr>
          </w:p>
          <w:p w:rsidR="005F0C8C" w:rsidRDefault="005F0C8C" w:rsidP="002E6CA9">
            <w:pPr>
              <w:jc w:val="both"/>
              <w:rPr>
                <w:bCs/>
                <w:sz w:val="29"/>
                <w:szCs w:val="29"/>
              </w:rPr>
            </w:pPr>
          </w:p>
          <w:p w:rsidR="005F0C8C" w:rsidRPr="00F366F3" w:rsidRDefault="005F0C8C" w:rsidP="002E6CA9">
            <w:pPr>
              <w:jc w:val="both"/>
              <w:rPr>
                <w:bCs/>
                <w:sz w:val="10"/>
                <w:szCs w:val="10"/>
              </w:rPr>
            </w:pPr>
          </w:p>
          <w:p w:rsidR="005F0C8C" w:rsidRDefault="005F0C8C" w:rsidP="002E6CA9">
            <w:pPr>
              <w:jc w:val="center"/>
              <w:rPr>
                <w:bCs/>
                <w:sz w:val="6"/>
                <w:szCs w:val="6"/>
              </w:rPr>
            </w:pPr>
          </w:p>
          <w:p w:rsidR="005F0C8C" w:rsidRDefault="005F0C8C" w:rsidP="002E6CA9">
            <w:pPr>
              <w:jc w:val="center"/>
              <w:rPr>
                <w:bCs/>
                <w:sz w:val="6"/>
                <w:szCs w:val="6"/>
              </w:rPr>
            </w:pPr>
          </w:p>
          <w:p w:rsidR="005F0C8C" w:rsidRPr="001D461F" w:rsidRDefault="005F0C8C" w:rsidP="002E6CA9">
            <w:pPr>
              <w:jc w:val="center"/>
              <w:rPr>
                <w:bCs/>
                <w:sz w:val="6"/>
                <w:szCs w:val="6"/>
              </w:rPr>
            </w:pPr>
          </w:p>
          <w:p w:rsidR="005F0C8C" w:rsidRDefault="005F0C8C" w:rsidP="002E6CA9">
            <w:pPr>
              <w:jc w:val="center"/>
              <w:rPr>
                <w:bCs/>
                <w:sz w:val="29"/>
                <w:szCs w:val="29"/>
              </w:rPr>
            </w:pP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1364C6">
            <w:pPr>
              <w:spacing w:before="60" w:after="60" w:line="0" w:lineRule="atLeast"/>
              <w:jc w:val="center"/>
              <w:rPr>
                <w:iCs/>
                <w:sz w:val="28"/>
                <w:szCs w:val="28"/>
              </w:rPr>
            </w:pPr>
          </w:p>
          <w:p w:rsidR="005F0C8C" w:rsidRPr="005F0C8C" w:rsidRDefault="005F0C8C" w:rsidP="005F0C8C">
            <w:pPr>
              <w:rPr>
                <w:sz w:val="28"/>
                <w:szCs w:val="28"/>
              </w:rPr>
            </w:pPr>
          </w:p>
          <w:p w:rsidR="005F0C8C" w:rsidRDefault="005F0C8C" w:rsidP="005F0C8C">
            <w:pPr>
              <w:rPr>
                <w:sz w:val="28"/>
                <w:szCs w:val="28"/>
              </w:rPr>
            </w:pPr>
          </w:p>
          <w:p w:rsidR="005F0C8C" w:rsidRDefault="005F0C8C" w:rsidP="005F0C8C">
            <w:pPr>
              <w:jc w:val="center"/>
              <w:rPr>
                <w:bCs/>
                <w:sz w:val="29"/>
                <w:szCs w:val="29"/>
              </w:rPr>
            </w:pPr>
            <w:r>
              <w:rPr>
                <w:bCs/>
                <w:sz w:val="29"/>
                <w:szCs w:val="29"/>
              </w:rPr>
              <w:t>500.000</w:t>
            </w:r>
          </w:p>
          <w:p w:rsidR="005F0C8C" w:rsidRPr="005F0C8C" w:rsidRDefault="005F0C8C" w:rsidP="005F0C8C">
            <w:pPr>
              <w:rPr>
                <w:sz w:val="28"/>
                <w:szCs w:val="28"/>
              </w:rPr>
            </w:pPr>
            <w:r>
              <w:rPr>
                <w:bCs/>
                <w:sz w:val="29"/>
                <w:szCs w:val="29"/>
              </w:rPr>
              <w:t>400.000</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5F0C8C" w:rsidRPr="00934BA7" w:rsidRDefault="005F0C8C" w:rsidP="001364C6">
            <w:pPr>
              <w:spacing w:before="60" w:after="60" w:line="0" w:lineRule="atLeast"/>
              <w:jc w:val="center"/>
              <w:rPr>
                <w:iCs/>
                <w:sz w:val="28"/>
                <w:szCs w:val="28"/>
              </w:rPr>
            </w:pPr>
          </w:p>
        </w:tc>
      </w:tr>
      <w:tr w:rsidR="005F0C8C" w:rsidRPr="00934BA7" w:rsidTr="001364C6">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2E6CA9">
            <w:pPr>
              <w:spacing w:after="100"/>
              <w:jc w:val="center"/>
              <w:rPr>
                <w:bCs/>
                <w:sz w:val="29"/>
                <w:szCs w:val="29"/>
              </w:rPr>
            </w:pPr>
            <w:r>
              <w:rPr>
                <w:bCs/>
                <w:sz w:val="29"/>
                <w:szCs w:val="29"/>
              </w:rPr>
              <w:t>9</w:t>
            </w:r>
          </w:p>
        </w:tc>
        <w:tc>
          <w:tcPr>
            <w:tcW w:w="46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7F61A8" w:rsidP="002E6CA9">
            <w:pPr>
              <w:rPr>
                <w:bCs/>
                <w:sz w:val="29"/>
                <w:szCs w:val="29"/>
              </w:rPr>
            </w:pPr>
            <w:r>
              <w:rPr>
                <w:bCs/>
                <w:sz w:val="29"/>
                <w:szCs w:val="29"/>
              </w:rPr>
              <w:t>Tiền</w:t>
            </w:r>
            <w:r w:rsidR="005F0C8C">
              <w:rPr>
                <w:bCs/>
                <w:sz w:val="29"/>
                <w:szCs w:val="29"/>
              </w:rPr>
              <w:t xml:space="preserve"> </w:t>
            </w:r>
            <w:r w:rsidR="00284C1A">
              <w:rPr>
                <w:bCs/>
                <w:sz w:val="29"/>
                <w:szCs w:val="29"/>
              </w:rPr>
              <w:t xml:space="preserve">tổ chức học </w:t>
            </w:r>
            <w:r w:rsidR="005F0C8C">
              <w:rPr>
                <w:bCs/>
                <w:sz w:val="29"/>
                <w:szCs w:val="29"/>
              </w:rPr>
              <w:t>phần mềm I-learn hỗ trợ dạy chương trình tiếng Anh đề án</w:t>
            </w:r>
          </w:p>
          <w:p w:rsidR="005F0C8C" w:rsidRDefault="005F0C8C" w:rsidP="002E6CA9">
            <w:pPr>
              <w:jc w:val="both"/>
              <w:rPr>
                <w:bCs/>
                <w:sz w:val="29"/>
                <w:szCs w:val="29"/>
              </w:rPr>
            </w:pPr>
            <w:r w:rsidRPr="00934BA7">
              <w:rPr>
                <w:i/>
                <w:iCs/>
                <w:sz w:val="28"/>
                <w:szCs w:val="28"/>
              </w:rPr>
              <w:t>(đồng/học sinh/</w:t>
            </w:r>
            <w:r>
              <w:rPr>
                <w:i/>
                <w:iCs/>
                <w:sz w:val="28"/>
                <w:szCs w:val="28"/>
              </w:rPr>
              <w:t>8 tiết/</w:t>
            </w:r>
            <w:r w:rsidRPr="00934BA7">
              <w:rPr>
                <w:i/>
                <w:iCs/>
                <w:sz w:val="28"/>
                <w:szCs w:val="28"/>
              </w:rPr>
              <w:t>tháng)</w:t>
            </w:r>
          </w:p>
        </w:tc>
        <w:tc>
          <w:tcPr>
            <w:tcW w:w="14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Default="005F0C8C" w:rsidP="002E6CA9">
            <w:pPr>
              <w:jc w:val="center"/>
              <w:rPr>
                <w:bCs/>
                <w:sz w:val="29"/>
                <w:szCs w:val="29"/>
              </w:rPr>
            </w:pPr>
          </w:p>
          <w:p w:rsidR="005F0C8C" w:rsidRDefault="005F0C8C" w:rsidP="002E6CA9">
            <w:pPr>
              <w:rPr>
                <w:sz w:val="29"/>
                <w:szCs w:val="29"/>
              </w:rPr>
            </w:pPr>
          </w:p>
          <w:p w:rsidR="005F0C8C" w:rsidRPr="001D461F" w:rsidRDefault="005F0C8C" w:rsidP="002E6CA9">
            <w:pPr>
              <w:jc w:val="center"/>
              <w:rPr>
                <w:sz w:val="29"/>
                <w:szCs w:val="29"/>
              </w:rPr>
            </w:pP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F0C8C" w:rsidRPr="00934BA7" w:rsidRDefault="00466846" w:rsidP="001364C6">
            <w:pPr>
              <w:spacing w:before="60" w:after="60" w:line="0" w:lineRule="atLeast"/>
              <w:jc w:val="center"/>
              <w:rPr>
                <w:iCs/>
                <w:sz w:val="28"/>
                <w:szCs w:val="28"/>
              </w:rPr>
            </w:pPr>
            <w:r>
              <w:rPr>
                <w:bCs/>
                <w:sz w:val="29"/>
                <w:szCs w:val="29"/>
              </w:rPr>
              <w:t>80.000</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5F0C8C" w:rsidRPr="00934BA7" w:rsidRDefault="005F0C8C" w:rsidP="001364C6">
            <w:pPr>
              <w:spacing w:before="60" w:after="60" w:line="0" w:lineRule="atLeast"/>
              <w:jc w:val="center"/>
              <w:rPr>
                <w:iCs/>
                <w:sz w:val="28"/>
                <w:szCs w:val="28"/>
              </w:rPr>
            </w:pPr>
          </w:p>
        </w:tc>
      </w:tr>
    </w:tbl>
    <w:p w:rsidR="007374A9" w:rsidRDefault="007374A9" w:rsidP="007374A9">
      <w:pPr>
        <w:spacing w:before="120" w:after="120"/>
        <w:ind w:firstLine="720"/>
        <w:jc w:val="both"/>
        <w:rPr>
          <w:sz w:val="28"/>
          <w:szCs w:val="28"/>
        </w:rPr>
      </w:pPr>
      <w:r w:rsidRPr="00934BA7">
        <w:rPr>
          <w:sz w:val="28"/>
          <w:szCs w:val="28"/>
        </w:rPr>
        <w:t xml:space="preserve">Đối với các trường thực hiện chương trình tiếng Anh tích hợp cho học sinh (trường TH Nguyễn Khuyến, </w:t>
      </w:r>
      <w:r>
        <w:rPr>
          <w:sz w:val="28"/>
          <w:szCs w:val="28"/>
        </w:rPr>
        <w:t xml:space="preserve">TH Nguyễn Thị Định, </w:t>
      </w:r>
      <w:r w:rsidRPr="00934BA7">
        <w:rPr>
          <w:sz w:val="28"/>
          <w:szCs w:val="28"/>
        </w:rPr>
        <w:t>THCS Hà Huy Tập) từ năm học 2017-2018, thực hiện theo Công văn số 2463/UBND-VX ngày 26/04/2017 của Ủy ban nhân dân Thành phố Hồ Chí Minh.</w:t>
      </w:r>
    </w:p>
    <w:p w:rsidR="00931446" w:rsidRDefault="00931446" w:rsidP="00931446">
      <w:pPr>
        <w:spacing w:after="60"/>
        <w:ind w:left="91" w:firstLine="629"/>
        <w:jc w:val="both"/>
        <w:rPr>
          <w:bCs/>
          <w:sz w:val="29"/>
          <w:szCs w:val="29"/>
        </w:rPr>
      </w:pPr>
      <w:r>
        <w:rPr>
          <w:bCs/>
          <w:sz w:val="29"/>
          <w:szCs w:val="29"/>
        </w:rPr>
        <w:t xml:space="preserve">Đối với việc tổ chức học thêm, dạy thêm các trường trung học cơ sở thực hiện </w:t>
      </w:r>
      <w:proofErr w:type="gramStart"/>
      <w:r>
        <w:rPr>
          <w:bCs/>
          <w:sz w:val="29"/>
          <w:szCs w:val="29"/>
        </w:rPr>
        <w:t>theo</w:t>
      </w:r>
      <w:proofErr w:type="gramEnd"/>
      <w:r>
        <w:rPr>
          <w:bCs/>
          <w:sz w:val="29"/>
          <w:szCs w:val="29"/>
        </w:rPr>
        <w:t xml:space="preserve"> Hướng dẫn số 4012/HD/GDĐT-KHTC ngày 11/11/2014 của Sở Giáo dục và Đào tạo về thu, sử dụng tiền dạy thêm, học thêm đối với các cơ sở giáo dục và đào tạo công lập từ năm học 2014-2015. Riêng các lớp phụ đạo học sinh yếu kém và bồi dưỡng học sinh giỏi không được phép </w:t>
      </w:r>
      <w:proofErr w:type="gramStart"/>
      <w:r>
        <w:rPr>
          <w:bCs/>
          <w:sz w:val="29"/>
          <w:szCs w:val="29"/>
        </w:rPr>
        <w:t>thu</w:t>
      </w:r>
      <w:proofErr w:type="gramEnd"/>
      <w:r>
        <w:rPr>
          <w:bCs/>
          <w:sz w:val="29"/>
          <w:szCs w:val="29"/>
        </w:rPr>
        <w:t xml:space="preserve"> tiền.</w:t>
      </w:r>
    </w:p>
    <w:p w:rsidR="00F238D2" w:rsidRDefault="007374A9" w:rsidP="007374A9">
      <w:pPr>
        <w:spacing w:before="120" w:after="120"/>
        <w:ind w:firstLine="720"/>
        <w:jc w:val="both"/>
        <w:rPr>
          <w:sz w:val="28"/>
          <w:szCs w:val="28"/>
        </w:rPr>
      </w:pPr>
      <w:r>
        <w:rPr>
          <w:sz w:val="28"/>
          <w:szCs w:val="28"/>
        </w:rPr>
        <w:t xml:space="preserve">Đối với trường chuẩn quốc gia thì khoản </w:t>
      </w:r>
      <w:proofErr w:type="gramStart"/>
      <w:r>
        <w:rPr>
          <w:sz w:val="28"/>
          <w:szCs w:val="28"/>
        </w:rPr>
        <w:t>thu</w:t>
      </w:r>
      <w:proofErr w:type="gramEnd"/>
      <w:r>
        <w:rPr>
          <w:sz w:val="28"/>
          <w:szCs w:val="28"/>
        </w:rPr>
        <w:t xml:space="preserve"> tổ chức học 2 bu</w:t>
      </w:r>
      <w:r w:rsidR="00F238D2">
        <w:rPr>
          <w:sz w:val="28"/>
          <w:szCs w:val="28"/>
        </w:rPr>
        <w:t>ổi và tiền công phục vụ bán trú:</w:t>
      </w:r>
    </w:p>
    <w:p w:rsidR="007374A9" w:rsidRDefault="00F238D2" w:rsidP="007374A9">
      <w:pPr>
        <w:spacing w:before="120" w:after="120"/>
        <w:ind w:firstLine="720"/>
        <w:jc w:val="both"/>
        <w:rPr>
          <w:sz w:val="28"/>
          <w:szCs w:val="28"/>
        </w:rPr>
      </w:pPr>
      <w:r>
        <w:rPr>
          <w:bCs/>
          <w:iCs/>
          <w:sz w:val="28"/>
          <w:szCs w:val="28"/>
        </w:rPr>
        <w:t>K</w:t>
      </w:r>
      <w:r w:rsidR="00D402A8">
        <w:rPr>
          <w:bCs/>
          <w:iCs/>
          <w:sz w:val="28"/>
          <w:szCs w:val="28"/>
        </w:rPr>
        <w:t xml:space="preserve">hung mức </w:t>
      </w:r>
      <w:proofErr w:type="gramStart"/>
      <w:r w:rsidR="00D402A8">
        <w:rPr>
          <w:bCs/>
          <w:iCs/>
          <w:sz w:val="28"/>
          <w:szCs w:val="28"/>
        </w:rPr>
        <w:t>thu</w:t>
      </w:r>
      <w:proofErr w:type="gramEnd"/>
      <w:r w:rsidR="00D402A8">
        <w:rPr>
          <w:bCs/>
          <w:iCs/>
          <w:sz w:val="28"/>
          <w:szCs w:val="28"/>
        </w:rPr>
        <w:t xml:space="preserve"> theo Công văn 2525/UBND-TC ngày 20/02/2019</w:t>
      </w:r>
      <w:r w:rsidR="00D402A8">
        <w:rPr>
          <w:sz w:val="28"/>
          <w:szCs w:val="28"/>
        </w:rPr>
        <w:t>:</w:t>
      </w:r>
    </w:p>
    <w:p w:rsidR="007374A9" w:rsidRPr="00C2615B" w:rsidRDefault="007374A9" w:rsidP="007374A9">
      <w:pPr>
        <w:spacing w:before="120" w:after="120"/>
        <w:ind w:firstLine="720"/>
        <w:jc w:val="both"/>
        <w:rPr>
          <w:i/>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2615B">
        <w:rPr>
          <w:i/>
          <w:sz w:val="28"/>
          <w:szCs w:val="28"/>
        </w:rPr>
        <w:t>Đơn vị tính: đồng</w:t>
      </w:r>
    </w:p>
    <w:tbl>
      <w:tblPr>
        <w:tblStyle w:val="TableGrid"/>
        <w:tblW w:w="0" w:type="auto"/>
        <w:tblLook w:val="04A0" w:firstRow="1" w:lastRow="0" w:firstColumn="1" w:lastColumn="0" w:noHBand="0" w:noVBand="1"/>
      </w:tblPr>
      <w:tblGrid>
        <w:gridCol w:w="746"/>
        <w:gridCol w:w="4192"/>
        <w:gridCol w:w="2454"/>
        <w:gridCol w:w="2454"/>
      </w:tblGrid>
      <w:tr w:rsidR="007374A9" w:rsidTr="001364C6">
        <w:tc>
          <w:tcPr>
            <w:tcW w:w="714" w:type="dxa"/>
          </w:tcPr>
          <w:p w:rsidR="007374A9" w:rsidRPr="00C2615B" w:rsidRDefault="007374A9" w:rsidP="001364C6">
            <w:pPr>
              <w:spacing w:before="120" w:after="120"/>
              <w:jc w:val="center"/>
              <w:rPr>
                <w:b/>
                <w:sz w:val="28"/>
                <w:szCs w:val="28"/>
              </w:rPr>
            </w:pPr>
            <w:r w:rsidRPr="00C2615B">
              <w:rPr>
                <w:b/>
                <w:sz w:val="28"/>
                <w:szCs w:val="28"/>
              </w:rPr>
              <w:t>STT</w:t>
            </w:r>
          </w:p>
        </w:tc>
        <w:tc>
          <w:tcPr>
            <w:tcW w:w="4208" w:type="dxa"/>
          </w:tcPr>
          <w:p w:rsidR="007374A9" w:rsidRPr="00C2615B" w:rsidRDefault="007374A9" w:rsidP="001364C6">
            <w:pPr>
              <w:spacing w:before="120" w:after="120"/>
              <w:jc w:val="center"/>
              <w:rPr>
                <w:b/>
                <w:sz w:val="28"/>
                <w:szCs w:val="28"/>
              </w:rPr>
            </w:pPr>
            <w:r w:rsidRPr="00C2615B">
              <w:rPr>
                <w:b/>
                <w:sz w:val="28"/>
                <w:szCs w:val="28"/>
              </w:rPr>
              <w:t>Nội dung thu</w:t>
            </w:r>
          </w:p>
        </w:tc>
        <w:tc>
          <w:tcPr>
            <w:tcW w:w="2462" w:type="dxa"/>
          </w:tcPr>
          <w:p w:rsidR="007374A9" w:rsidRPr="00C2615B" w:rsidRDefault="007374A9" w:rsidP="001364C6">
            <w:pPr>
              <w:spacing w:before="120" w:after="120"/>
              <w:jc w:val="center"/>
              <w:rPr>
                <w:b/>
                <w:sz w:val="28"/>
                <w:szCs w:val="28"/>
              </w:rPr>
            </w:pPr>
            <w:r w:rsidRPr="00C2615B">
              <w:rPr>
                <w:b/>
                <w:sz w:val="28"/>
                <w:szCs w:val="28"/>
              </w:rPr>
              <w:t>Mầm non</w:t>
            </w:r>
          </w:p>
        </w:tc>
        <w:tc>
          <w:tcPr>
            <w:tcW w:w="2462" w:type="dxa"/>
          </w:tcPr>
          <w:p w:rsidR="007374A9" w:rsidRPr="00C2615B" w:rsidRDefault="007374A9" w:rsidP="001364C6">
            <w:pPr>
              <w:spacing w:before="120" w:after="120"/>
              <w:jc w:val="center"/>
              <w:rPr>
                <w:b/>
                <w:sz w:val="28"/>
                <w:szCs w:val="28"/>
              </w:rPr>
            </w:pPr>
            <w:r w:rsidRPr="00C2615B">
              <w:rPr>
                <w:b/>
                <w:sz w:val="28"/>
                <w:szCs w:val="28"/>
              </w:rPr>
              <w:t>Tiểu học</w:t>
            </w:r>
          </w:p>
        </w:tc>
      </w:tr>
      <w:tr w:rsidR="007374A9" w:rsidTr="001364C6">
        <w:tc>
          <w:tcPr>
            <w:tcW w:w="714" w:type="dxa"/>
          </w:tcPr>
          <w:p w:rsidR="007374A9" w:rsidRDefault="007374A9" w:rsidP="001364C6">
            <w:pPr>
              <w:spacing w:before="120" w:after="120"/>
              <w:jc w:val="center"/>
              <w:rPr>
                <w:sz w:val="28"/>
                <w:szCs w:val="28"/>
              </w:rPr>
            </w:pPr>
            <w:r>
              <w:rPr>
                <w:sz w:val="28"/>
                <w:szCs w:val="28"/>
              </w:rPr>
              <w:t>1</w:t>
            </w:r>
          </w:p>
        </w:tc>
        <w:tc>
          <w:tcPr>
            <w:tcW w:w="4208" w:type="dxa"/>
          </w:tcPr>
          <w:p w:rsidR="007374A9" w:rsidRDefault="00284C1A" w:rsidP="001364C6">
            <w:pPr>
              <w:spacing w:before="60"/>
              <w:jc w:val="both"/>
              <w:rPr>
                <w:sz w:val="28"/>
                <w:szCs w:val="28"/>
              </w:rPr>
            </w:pPr>
            <w:r>
              <w:rPr>
                <w:sz w:val="28"/>
                <w:szCs w:val="28"/>
              </w:rPr>
              <w:t>Tiền t</w:t>
            </w:r>
            <w:r w:rsidR="007374A9">
              <w:rPr>
                <w:sz w:val="28"/>
                <w:szCs w:val="28"/>
              </w:rPr>
              <w:t>ổ chức học 2 buổi</w:t>
            </w:r>
          </w:p>
          <w:p w:rsidR="007374A9" w:rsidRPr="00C2615B" w:rsidRDefault="007374A9" w:rsidP="001364C6">
            <w:pPr>
              <w:spacing w:before="60"/>
              <w:jc w:val="both"/>
              <w:rPr>
                <w:i/>
                <w:sz w:val="28"/>
                <w:szCs w:val="28"/>
              </w:rPr>
            </w:pPr>
            <w:r w:rsidRPr="00C2615B">
              <w:rPr>
                <w:i/>
                <w:sz w:val="28"/>
                <w:szCs w:val="28"/>
              </w:rPr>
              <w:t>(đồng/học sinh/tháng)</w:t>
            </w:r>
          </w:p>
        </w:tc>
        <w:tc>
          <w:tcPr>
            <w:tcW w:w="2462" w:type="dxa"/>
          </w:tcPr>
          <w:p w:rsidR="007374A9" w:rsidRDefault="007374A9" w:rsidP="001364C6">
            <w:pPr>
              <w:spacing w:before="120" w:after="120"/>
              <w:jc w:val="center"/>
              <w:rPr>
                <w:sz w:val="28"/>
                <w:szCs w:val="28"/>
              </w:rPr>
            </w:pPr>
            <w:r>
              <w:rPr>
                <w:sz w:val="28"/>
                <w:szCs w:val="28"/>
              </w:rPr>
              <w:t>/</w:t>
            </w:r>
          </w:p>
        </w:tc>
        <w:tc>
          <w:tcPr>
            <w:tcW w:w="2462" w:type="dxa"/>
          </w:tcPr>
          <w:p w:rsidR="007374A9" w:rsidRDefault="007374A9" w:rsidP="001364C6">
            <w:pPr>
              <w:spacing w:before="120" w:after="120"/>
              <w:jc w:val="center"/>
              <w:rPr>
                <w:sz w:val="28"/>
                <w:szCs w:val="28"/>
              </w:rPr>
            </w:pPr>
            <w:r>
              <w:rPr>
                <w:sz w:val="28"/>
                <w:szCs w:val="28"/>
              </w:rPr>
              <w:t>100.000</w:t>
            </w:r>
          </w:p>
        </w:tc>
      </w:tr>
      <w:tr w:rsidR="007374A9" w:rsidTr="001364C6">
        <w:tc>
          <w:tcPr>
            <w:tcW w:w="714" w:type="dxa"/>
          </w:tcPr>
          <w:p w:rsidR="007374A9" w:rsidRDefault="007374A9" w:rsidP="001364C6">
            <w:pPr>
              <w:spacing w:before="120" w:after="120"/>
              <w:jc w:val="center"/>
              <w:rPr>
                <w:sz w:val="28"/>
                <w:szCs w:val="28"/>
              </w:rPr>
            </w:pPr>
            <w:r>
              <w:rPr>
                <w:sz w:val="28"/>
                <w:szCs w:val="28"/>
              </w:rPr>
              <w:t>2</w:t>
            </w:r>
          </w:p>
        </w:tc>
        <w:tc>
          <w:tcPr>
            <w:tcW w:w="4208" w:type="dxa"/>
          </w:tcPr>
          <w:p w:rsidR="007374A9" w:rsidRDefault="00284C1A" w:rsidP="001364C6">
            <w:pPr>
              <w:spacing w:before="60"/>
              <w:jc w:val="both"/>
              <w:rPr>
                <w:sz w:val="28"/>
                <w:szCs w:val="28"/>
              </w:rPr>
            </w:pPr>
            <w:r>
              <w:rPr>
                <w:sz w:val="28"/>
                <w:szCs w:val="28"/>
              </w:rPr>
              <w:t>Tiền t</w:t>
            </w:r>
            <w:r w:rsidR="007374A9">
              <w:rPr>
                <w:sz w:val="28"/>
                <w:szCs w:val="28"/>
              </w:rPr>
              <w:t>ổ chức phục vụ bán trú</w:t>
            </w:r>
          </w:p>
          <w:p w:rsidR="007374A9" w:rsidRPr="00C2615B" w:rsidRDefault="007374A9" w:rsidP="001364C6">
            <w:pPr>
              <w:spacing w:before="60"/>
              <w:jc w:val="both"/>
              <w:rPr>
                <w:i/>
                <w:sz w:val="28"/>
                <w:szCs w:val="28"/>
              </w:rPr>
            </w:pPr>
            <w:r w:rsidRPr="00C2615B">
              <w:rPr>
                <w:i/>
                <w:sz w:val="28"/>
                <w:szCs w:val="28"/>
              </w:rPr>
              <w:t>(đồng/học sinh/tháng)</w:t>
            </w:r>
          </w:p>
        </w:tc>
        <w:tc>
          <w:tcPr>
            <w:tcW w:w="2462" w:type="dxa"/>
          </w:tcPr>
          <w:p w:rsidR="007374A9" w:rsidRDefault="007374A9" w:rsidP="001364C6">
            <w:pPr>
              <w:spacing w:before="120" w:after="120"/>
              <w:jc w:val="center"/>
              <w:rPr>
                <w:sz w:val="28"/>
                <w:szCs w:val="28"/>
              </w:rPr>
            </w:pPr>
            <w:r>
              <w:rPr>
                <w:sz w:val="28"/>
                <w:szCs w:val="28"/>
              </w:rPr>
              <w:t>250.000</w:t>
            </w:r>
          </w:p>
        </w:tc>
        <w:tc>
          <w:tcPr>
            <w:tcW w:w="2462" w:type="dxa"/>
          </w:tcPr>
          <w:p w:rsidR="007374A9" w:rsidRDefault="007374A9" w:rsidP="00BF746D">
            <w:pPr>
              <w:spacing w:before="120" w:after="120"/>
              <w:jc w:val="center"/>
              <w:rPr>
                <w:sz w:val="28"/>
                <w:szCs w:val="28"/>
              </w:rPr>
            </w:pPr>
            <w:r w:rsidRPr="00C2615B">
              <w:rPr>
                <w:color w:val="FF0000"/>
                <w:sz w:val="28"/>
                <w:szCs w:val="28"/>
              </w:rPr>
              <w:t>2</w:t>
            </w:r>
            <w:r w:rsidR="00BF746D">
              <w:rPr>
                <w:color w:val="FF0000"/>
                <w:sz w:val="28"/>
                <w:szCs w:val="28"/>
              </w:rPr>
              <w:t>4</w:t>
            </w:r>
            <w:r w:rsidRPr="00C2615B">
              <w:rPr>
                <w:color w:val="FF0000"/>
                <w:sz w:val="28"/>
                <w:szCs w:val="28"/>
              </w:rPr>
              <w:t>0.000</w:t>
            </w:r>
          </w:p>
        </w:tc>
      </w:tr>
    </w:tbl>
    <w:p w:rsidR="007374A9" w:rsidRPr="001D461F" w:rsidRDefault="007374A9" w:rsidP="007374A9">
      <w:pPr>
        <w:spacing w:after="60"/>
        <w:ind w:left="91" w:firstLine="629"/>
        <w:jc w:val="both"/>
        <w:rPr>
          <w:bCs/>
          <w:sz w:val="6"/>
          <w:szCs w:val="6"/>
        </w:rPr>
      </w:pPr>
    </w:p>
    <w:p w:rsidR="007374A9" w:rsidRDefault="007374A9" w:rsidP="007374A9">
      <w:pPr>
        <w:spacing w:after="60"/>
        <w:ind w:left="91" w:firstLine="629"/>
        <w:jc w:val="both"/>
        <w:rPr>
          <w:bCs/>
          <w:sz w:val="29"/>
          <w:szCs w:val="29"/>
        </w:rPr>
      </w:pPr>
      <w:r w:rsidRPr="00934BA7">
        <w:rPr>
          <w:bCs/>
          <w:sz w:val="29"/>
          <w:szCs w:val="29"/>
        </w:rPr>
        <w:t>Các hoạt động trải nghiệm, giáo dục STEM, hoạt động ngoại khóa, rèn kỹ năng sống, robot</w:t>
      </w:r>
      <w:r>
        <w:rPr>
          <w:bCs/>
          <w:sz w:val="29"/>
          <w:szCs w:val="29"/>
        </w:rPr>
        <w:t>a</w:t>
      </w:r>
      <w:r w:rsidRPr="00934BA7">
        <w:rPr>
          <w:bCs/>
          <w:sz w:val="29"/>
          <w:szCs w:val="29"/>
        </w:rPr>
        <w:t>con, chương trình vui học Wedo Lego Education,… các trường thống nhất thỏa thuận với cha mẹ học sinh tại thời điểm thực hiện.</w:t>
      </w:r>
    </w:p>
    <w:p w:rsidR="00BF746D" w:rsidRPr="00033BED" w:rsidRDefault="00E01208" w:rsidP="007374A9">
      <w:pPr>
        <w:spacing w:after="100"/>
        <w:ind w:left="90" w:firstLine="630"/>
        <w:jc w:val="both"/>
        <w:rPr>
          <w:bCs/>
          <w:sz w:val="29"/>
          <w:szCs w:val="29"/>
        </w:rPr>
      </w:pPr>
      <w:r>
        <w:rPr>
          <w:b/>
          <w:bCs/>
          <w:sz w:val="29"/>
          <w:szCs w:val="29"/>
        </w:rPr>
        <w:t xml:space="preserve">* </w:t>
      </w:r>
      <w:r w:rsidR="00E83ABB">
        <w:rPr>
          <w:b/>
          <w:bCs/>
          <w:sz w:val="29"/>
          <w:szCs w:val="29"/>
        </w:rPr>
        <w:t xml:space="preserve">Từ năm học 2019-2020, Sở Giáo dục và Đào tạo triển khai Bộ tư liệu dạy học </w:t>
      </w:r>
      <w:proofErr w:type="gramStart"/>
      <w:r w:rsidR="00E83ABB">
        <w:rPr>
          <w:b/>
          <w:bCs/>
          <w:sz w:val="29"/>
          <w:szCs w:val="29"/>
        </w:rPr>
        <w:t>theo</w:t>
      </w:r>
      <w:proofErr w:type="gramEnd"/>
      <w:r w:rsidR="00E83ABB">
        <w:rPr>
          <w:b/>
          <w:bCs/>
          <w:sz w:val="29"/>
          <w:szCs w:val="29"/>
        </w:rPr>
        <w:t xml:space="preserve"> hướng ứng dụng công nghệ thông tin trong nhà trường phổ thông</w:t>
      </w:r>
      <w:r w:rsidR="00355E69">
        <w:rPr>
          <w:b/>
          <w:bCs/>
          <w:sz w:val="29"/>
          <w:szCs w:val="29"/>
        </w:rPr>
        <w:t xml:space="preserve"> </w:t>
      </w:r>
      <w:r w:rsidR="00A756A6">
        <w:rPr>
          <w:b/>
          <w:bCs/>
          <w:sz w:val="29"/>
          <w:szCs w:val="29"/>
        </w:rPr>
        <w:t>(</w:t>
      </w:r>
      <w:r w:rsidR="00355E69" w:rsidRPr="00A756A6">
        <w:rPr>
          <w:bCs/>
          <w:sz w:val="29"/>
          <w:szCs w:val="29"/>
        </w:rPr>
        <w:t>theo</w:t>
      </w:r>
      <w:r w:rsidR="00355E69">
        <w:rPr>
          <w:b/>
          <w:bCs/>
          <w:sz w:val="29"/>
          <w:szCs w:val="29"/>
        </w:rPr>
        <w:t xml:space="preserve"> </w:t>
      </w:r>
      <w:r w:rsidR="00355E69">
        <w:rPr>
          <w:bCs/>
          <w:iCs/>
          <w:spacing w:val="4"/>
          <w:sz w:val="28"/>
          <w:szCs w:val="28"/>
        </w:rPr>
        <w:t>Công văn 1174/GDĐT-TrH ngày 12/04/2019 của Sở Giáo dục vào Đào tạo thành phố Hồ Chí Minh</w:t>
      </w:r>
      <w:r w:rsidR="00A756A6">
        <w:rPr>
          <w:bCs/>
          <w:iCs/>
          <w:spacing w:val="4"/>
          <w:sz w:val="28"/>
          <w:szCs w:val="28"/>
        </w:rPr>
        <w:t>)</w:t>
      </w:r>
      <w:r w:rsidR="00355E69">
        <w:rPr>
          <w:bCs/>
          <w:iCs/>
          <w:spacing w:val="4"/>
          <w:sz w:val="28"/>
          <w:szCs w:val="28"/>
        </w:rPr>
        <w:t>. K</w:t>
      </w:r>
      <w:r w:rsidR="001903E7">
        <w:rPr>
          <w:b/>
          <w:bCs/>
          <w:sz w:val="29"/>
          <w:szCs w:val="29"/>
        </w:rPr>
        <w:t>hối Tiểu học và Trung học cơ sở bao gồm các môn: Lịch sử, Địa lí, Đạo đức và Giáo dục Công dân</w:t>
      </w:r>
      <w:r w:rsidR="00355E69">
        <w:rPr>
          <w:b/>
          <w:bCs/>
          <w:sz w:val="29"/>
          <w:szCs w:val="29"/>
        </w:rPr>
        <w:t xml:space="preserve">, </w:t>
      </w:r>
      <w:proofErr w:type="gramStart"/>
      <w:r w:rsidR="00355E69" w:rsidRPr="00033BED">
        <w:rPr>
          <w:bCs/>
          <w:sz w:val="29"/>
          <w:szCs w:val="29"/>
        </w:rPr>
        <w:t>theo</w:t>
      </w:r>
      <w:proofErr w:type="gramEnd"/>
      <w:r w:rsidR="00355E69" w:rsidRPr="00033BED">
        <w:rPr>
          <w:bCs/>
          <w:sz w:val="29"/>
          <w:szCs w:val="29"/>
        </w:rPr>
        <w:t xml:space="preserve"> khung mức thu sau:</w:t>
      </w:r>
    </w:p>
    <w:p w:rsidR="00355E69" w:rsidRPr="00355E69" w:rsidRDefault="00355E69" w:rsidP="007374A9">
      <w:pPr>
        <w:spacing w:after="100"/>
        <w:ind w:left="90" w:firstLine="630"/>
        <w:jc w:val="both"/>
        <w:rPr>
          <w:bCs/>
          <w:sz w:val="29"/>
          <w:szCs w:val="29"/>
        </w:rPr>
      </w:pP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sidRPr="00355E69">
        <w:rPr>
          <w:bCs/>
          <w:sz w:val="29"/>
          <w:szCs w:val="29"/>
        </w:rPr>
        <w:t>Đơn vị tính: đồng</w:t>
      </w:r>
    </w:p>
    <w:tbl>
      <w:tblPr>
        <w:tblStyle w:val="TableGrid"/>
        <w:tblW w:w="0" w:type="auto"/>
        <w:tblLook w:val="04A0" w:firstRow="1" w:lastRow="0" w:firstColumn="1" w:lastColumn="0" w:noHBand="0" w:noVBand="1"/>
      </w:tblPr>
      <w:tblGrid>
        <w:gridCol w:w="746"/>
        <w:gridCol w:w="4193"/>
        <w:gridCol w:w="2453"/>
        <w:gridCol w:w="2454"/>
      </w:tblGrid>
      <w:tr w:rsidR="001903E7" w:rsidTr="00835DCB">
        <w:tc>
          <w:tcPr>
            <w:tcW w:w="714" w:type="dxa"/>
          </w:tcPr>
          <w:p w:rsidR="001903E7" w:rsidRPr="00C2615B" w:rsidRDefault="001903E7" w:rsidP="00835DCB">
            <w:pPr>
              <w:spacing w:before="120" w:after="120"/>
              <w:jc w:val="center"/>
              <w:rPr>
                <w:b/>
                <w:sz w:val="28"/>
                <w:szCs w:val="28"/>
              </w:rPr>
            </w:pPr>
            <w:r w:rsidRPr="00C2615B">
              <w:rPr>
                <w:b/>
                <w:sz w:val="28"/>
                <w:szCs w:val="28"/>
              </w:rPr>
              <w:t>STT</w:t>
            </w:r>
          </w:p>
        </w:tc>
        <w:tc>
          <w:tcPr>
            <w:tcW w:w="4208" w:type="dxa"/>
          </w:tcPr>
          <w:p w:rsidR="001903E7" w:rsidRPr="00C2615B" w:rsidRDefault="001903E7" w:rsidP="00835DCB">
            <w:pPr>
              <w:spacing w:before="120" w:after="120"/>
              <w:jc w:val="center"/>
              <w:rPr>
                <w:b/>
                <w:sz w:val="28"/>
                <w:szCs w:val="28"/>
              </w:rPr>
            </w:pPr>
            <w:r w:rsidRPr="00C2615B">
              <w:rPr>
                <w:b/>
                <w:sz w:val="28"/>
                <w:szCs w:val="28"/>
              </w:rPr>
              <w:t>Nội dung thu</w:t>
            </w:r>
          </w:p>
        </w:tc>
        <w:tc>
          <w:tcPr>
            <w:tcW w:w="2462" w:type="dxa"/>
          </w:tcPr>
          <w:p w:rsidR="001903E7" w:rsidRPr="00C2615B" w:rsidRDefault="001903E7" w:rsidP="00835DCB">
            <w:pPr>
              <w:spacing w:before="120" w:after="120"/>
              <w:jc w:val="center"/>
              <w:rPr>
                <w:b/>
                <w:sz w:val="28"/>
                <w:szCs w:val="28"/>
              </w:rPr>
            </w:pPr>
            <w:r>
              <w:rPr>
                <w:b/>
                <w:sz w:val="28"/>
                <w:szCs w:val="28"/>
              </w:rPr>
              <w:t>Tiểu học</w:t>
            </w:r>
          </w:p>
        </w:tc>
        <w:tc>
          <w:tcPr>
            <w:tcW w:w="2462" w:type="dxa"/>
          </w:tcPr>
          <w:p w:rsidR="001903E7" w:rsidRPr="00C2615B" w:rsidRDefault="001903E7" w:rsidP="001903E7">
            <w:pPr>
              <w:spacing w:before="120" w:after="120"/>
              <w:jc w:val="center"/>
              <w:rPr>
                <w:b/>
                <w:sz w:val="28"/>
                <w:szCs w:val="28"/>
              </w:rPr>
            </w:pPr>
            <w:r>
              <w:rPr>
                <w:b/>
                <w:sz w:val="28"/>
                <w:szCs w:val="28"/>
              </w:rPr>
              <w:t>THCS</w:t>
            </w:r>
          </w:p>
        </w:tc>
      </w:tr>
      <w:tr w:rsidR="001903E7" w:rsidTr="00835DCB">
        <w:tc>
          <w:tcPr>
            <w:tcW w:w="714" w:type="dxa"/>
          </w:tcPr>
          <w:p w:rsidR="001903E7" w:rsidRDefault="001903E7" w:rsidP="00835DCB">
            <w:pPr>
              <w:spacing w:before="120" w:after="120"/>
              <w:jc w:val="center"/>
              <w:rPr>
                <w:sz w:val="28"/>
                <w:szCs w:val="28"/>
              </w:rPr>
            </w:pPr>
            <w:r>
              <w:rPr>
                <w:sz w:val="28"/>
                <w:szCs w:val="28"/>
              </w:rPr>
              <w:t>1</w:t>
            </w:r>
          </w:p>
        </w:tc>
        <w:tc>
          <w:tcPr>
            <w:tcW w:w="4208" w:type="dxa"/>
          </w:tcPr>
          <w:p w:rsidR="001903E7" w:rsidRDefault="00284C1A" w:rsidP="00835DCB">
            <w:pPr>
              <w:spacing w:before="60"/>
              <w:jc w:val="both"/>
              <w:rPr>
                <w:sz w:val="28"/>
                <w:szCs w:val="28"/>
              </w:rPr>
            </w:pPr>
            <w:r>
              <w:rPr>
                <w:sz w:val="28"/>
                <w:szCs w:val="28"/>
              </w:rPr>
              <w:t>Tiền tổ chức học p</w:t>
            </w:r>
            <w:r w:rsidR="001903E7">
              <w:rPr>
                <w:sz w:val="28"/>
                <w:szCs w:val="28"/>
              </w:rPr>
              <w:t>hần mềm thiết kế bài giảng Smartschool môn Đạo đức – Giáo dục CD</w:t>
            </w:r>
          </w:p>
          <w:p w:rsidR="001903E7" w:rsidRDefault="001903E7" w:rsidP="00835DCB">
            <w:pPr>
              <w:spacing w:before="60"/>
              <w:jc w:val="both"/>
              <w:rPr>
                <w:sz w:val="28"/>
                <w:szCs w:val="28"/>
              </w:rPr>
            </w:pPr>
            <w:r>
              <w:rPr>
                <w:sz w:val="28"/>
                <w:szCs w:val="28"/>
              </w:rPr>
              <w:t>- Lớp 1, 2, 3</w:t>
            </w:r>
            <w:r w:rsidR="006376A5">
              <w:rPr>
                <w:sz w:val="28"/>
                <w:szCs w:val="28"/>
              </w:rPr>
              <w:t>, 4, 5</w:t>
            </w:r>
            <w:r>
              <w:rPr>
                <w:sz w:val="28"/>
                <w:szCs w:val="28"/>
              </w:rPr>
              <w:t xml:space="preserve"> (4 tiết)</w:t>
            </w:r>
          </w:p>
          <w:p w:rsidR="00355E69" w:rsidRDefault="00355E69" w:rsidP="00835DCB">
            <w:pPr>
              <w:spacing w:before="60"/>
              <w:jc w:val="both"/>
              <w:rPr>
                <w:sz w:val="28"/>
                <w:szCs w:val="28"/>
              </w:rPr>
            </w:pPr>
            <w:r>
              <w:rPr>
                <w:sz w:val="28"/>
                <w:szCs w:val="28"/>
              </w:rPr>
              <w:t>- Lớp 6, 7, 8, 9 (4 tiết)</w:t>
            </w:r>
          </w:p>
          <w:p w:rsidR="001903E7" w:rsidRPr="00C2615B" w:rsidRDefault="001903E7" w:rsidP="00835DCB">
            <w:pPr>
              <w:spacing w:before="60"/>
              <w:jc w:val="both"/>
              <w:rPr>
                <w:i/>
                <w:sz w:val="28"/>
                <w:szCs w:val="28"/>
              </w:rPr>
            </w:pPr>
            <w:r w:rsidRPr="00C2615B">
              <w:rPr>
                <w:i/>
                <w:sz w:val="28"/>
                <w:szCs w:val="28"/>
              </w:rPr>
              <w:t>(đồng/học sinh/tháng)</w:t>
            </w:r>
          </w:p>
        </w:tc>
        <w:tc>
          <w:tcPr>
            <w:tcW w:w="2462" w:type="dxa"/>
          </w:tcPr>
          <w:p w:rsidR="00355E69" w:rsidRDefault="00355E69" w:rsidP="00835DCB">
            <w:pPr>
              <w:spacing w:before="120" w:after="120"/>
              <w:jc w:val="center"/>
              <w:rPr>
                <w:sz w:val="28"/>
                <w:szCs w:val="28"/>
              </w:rPr>
            </w:pPr>
          </w:p>
          <w:p w:rsidR="00355E69" w:rsidRPr="00355E69" w:rsidRDefault="00355E69" w:rsidP="00355E69">
            <w:pPr>
              <w:rPr>
                <w:sz w:val="28"/>
                <w:szCs w:val="28"/>
              </w:rPr>
            </w:pPr>
          </w:p>
          <w:p w:rsidR="00355E69" w:rsidRDefault="00355E69" w:rsidP="00355E69">
            <w:pPr>
              <w:rPr>
                <w:sz w:val="28"/>
                <w:szCs w:val="28"/>
              </w:rPr>
            </w:pPr>
          </w:p>
          <w:p w:rsidR="001903E7" w:rsidRPr="00355E69" w:rsidRDefault="00355E69" w:rsidP="00355E69">
            <w:pPr>
              <w:ind w:firstLine="720"/>
              <w:rPr>
                <w:sz w:val="28"/>
                <w:szCs w:val="28"/>
              </w:rPr>
            </w:pPr>
            <w:r>
              <w:rPr>
                <w:sz w:val="28"/>
                <w:szCs w:val="28"/>
              </w:rPr>
              <w:t>7.000</w:t>
            </w:r>
          </w:p>
        </w:tc>
        <w:tc>
          <w:tcPr>
            <w:tcW w:w="2462" w:type="dxa"/>
          </w:tcPr>
          <w:p w:rsidR="00355E69" w:rsidRDefault="00355E69" w:rsidP="00835DCB">
            <w:pPr>
              <w:spacing w:before="120" w:after="120"/>
              <w:jc w:val="center"/>
              <w:rPr>
                <w:sz w:val="28"/>
                <w:szCs w:val="28"/>
              </w:rPr>
            </w:pPr>
          </w:p>
          <w:p w:rsidR="00355E69" w:rsidRPr="00355E69" w:rsidRDefault="00355E69" w:rsidP="00355E69">
            <w:pPr>
              <w:rPr>
                <w:sz w:val="28"/>
                <w:szCs w:val="28"/>
              </w:rPr>
            </w:pPr>
          </w:p>
          <w:p w:rsidR="00355E69" w:rsidRPr="00355E69" w:rsidRDefault="00355E69" w:rsidP="00355E69">
            <w:pPr>
              <w:rPr>
                <w:sz w:val="28"/>
                <w:szCs w:val="28"/>
              </w:rPr>
            </w:pPr>
          </w:p>
          <w:p w:rsidR="00355E69" w:rsidRDefault="00355E69" w:rsidP="00355E69">
            <w:pPr>
              <w:rPr>
                <w:sz w:val="28"/>
                <w:szCs w:val="28"/>
              </w:rPr>
            </w:pPr>
          </w:p>
          <w:p w:rsidR="001903E7" w:rsidRPr="00355E69" w:rsidRDefault="00355E69" w:rsidP="00355E69">
            <w:pPr>
              <w:ind w:firstLine="720"/>
              <w:rPr>
                <w:sz w:val="28"/>
                <w:szCs w:val="28"/>
              </w:rPr>
            </w:pPr>
            <w:r>
              <w:rPr>
                <w:sz w:val="28"/>
                <w:szCs w:val="28"/>
              </w:rPr>
              <w:t>7.000</w:t>
            </w:r>
          </w:p>
        </w:tc>
      </w:tr>
      <w:tr w:rsidR="001903E7" w:rsidTr="00835DCB">
        <w:tc>
          <w:tcPr>
            <w:tcW w:w="714" w:type="dxa"/>
          </w:tcPr>
          <w:p w:rsidR="001903E7" w:rsidRDefault="001903E7" w:rsidP="00835DCB">
            <w:pPr>
              <w:spacing w:before="120" w:after="120"/>
              <w:jc w:val="center"/>
              <w:rPr>
                <w:sz w:val="28"/>
                <w:szCs w:val="28"/>
              </w:rPr>
            </w:pPr>
            <w:r>
              <w:rPr>
                <w:sz w:val="28"/>
                <w:szCs w:val="28"/>
              </w:rPr>
              <w:t>2</w:t>
            </w:r>
          </w:p>
        </w:tc>
        <w:tc>
          <w:tcPr>
            <w:tcW w:w="4208" w:type="dxa"/>
          </w:tcPr>
          <w:p w:rsidR="001903E7" w:rsidRDefault="00284C1A" w:rsidP="00835DCB">
            <w:pPr>
              <w:spacing w:before="60"/>
              <w:jc w:val="both"/>
              <w:rPr>
                <w:sz w:val="28"/>
                <w:szCs w:val="28"/>
              </w:rPr>
            </w:pPr>
            <w:r>
              <w:rPr>
                <w:sz w:val="28"/>
                <w:szCs w:val="28"/>
              </w:rPr>
              <w:t>Tiền tổ chức học p</w:t>
            </w:r>
            <w:r w:rsidR="00355E69">
              <w:rPr>
                <w:sz w:val="28"/>
                <w:szCs w:val="28"/>
              </w:rPr>
              <w:t>hần mềm thiết kế bài giảng Smartschool môn Lịch sử</w:t>
            </w:r>
          </w:p>
          <w:p w:rsidR="00355E69" w:rsidRDefault="00355E69" w:rsidP="00835DCB">
            <w:pPr>
              <w:spacing w:before="60"/>
              <w:jc w:val="both"/>
              <w:rPr>
                <w:sz w:val="28"/>
                <w:szCs w:val="28"/>
              </w:rPr>
            </w:pPr>
            <w:r>
              <w:rPr>
                <w:sz w:val="28"/>
                <w:szCs w:val="28"/>
              </w:rPr>
              <w:t>-</w:t>
            </w:r>
            <w:r w:rsidR="002C7973">
              <w:rPr>
                <w:sz w:val="28"/>
                <w:szCs w:val="28"/>
              </w:rPr>
              <w:t xml:space="preserve"> </w:t>
            </w:r>
            <w:r>
              <w:rPr>
                <w:sz w:val="28"/>
                <w:szCs w:val="28"/>
              </w:rPr>
              <w:t>Lớp 4, 5 (4 tiết)</w:t>
            </w:r>
          </w:p>
          <w:p w:rsidR="00355E69" w:rsidRDefault="00355E69" w:rsidP="00355E69">
            <w:pPr>
              <w:spacing w:before="60"/>
              <w:jc w:val="both"/>
              <w:rPr>
                <w:sz w:val="28"/>
                <w:szCs w:val="28"/>
              </w:rPr>
            </w:pPr>
            <w:r>
              <w:rPr>
                <w:sz w:val="28"/>
                <w:szCs w:val="28"/>
              </w:rPr>
              <w:t>- Lớp 6, 7, 8, 9 (4 tiết)</w:t>
            </w:r>
          </w:p>
          <w:p w:rsidR="001903E7" w:rsidRPr="00C2615B" w:rsidRDefault="001903E7" w:rsidP="00835DCB">
            <w:pPr>
              <w:spacing w:before="60"/>
              <w:jc w:val="both"/>
              <w:rPr>
                <w:i/>
                <w:sz w:val="28"/>
                <w:szCs w:val="28"/>
              </w:rPr>
            </w:pPr>
            <w:r w:rsidRPr="00C2615B">
              <w:rPr>
                <w:i/>
                <w:sz w:val="28"/>
                <w:szCs w:val="28"/>
              </w:rPr>
              <w:t>(đồng/học sinh/tháng)</w:t>
            </w:r>
          </w:p>
        </w:tc>
        <w:tc>
          <w:tcPr>
            <w:tcW w:w="2462" w:type="dxa"/>
          </w:tcPr>
          <w:p w:rsidR="00355E69" w:rsidRDefault="00355E69" w:rsidP="00835DCB">
            <w:pPr>
              <w:spacing w:before="120" w:after="120"/>
              <w:jc w:val="center"/>
              <w:rPr>
                <w:sz w:val="28"/>
                <w:szCs w:val="28"/>
              </w:rPr>
            </w:pPr>
          </w:p>
          <w:p w:rsidR="00355E69" w:rsidRDefault="00355E69" w:rsidP="00355E69">
            <w:pPr>
              <w:rPr>
                <w:sz w:val="28"/>
                <w:szCs w:val="28"/>
              </w:rPr>
            </w:pPr>
          </w:p>
          <w:p w:rsidR="001903E7" w:rsidRPr="00355E69" w:rsidRDefault="00355E69" w:rsidP="00355E69">
            <w:pPr>
              <w:ind w:firstLine="720"/>
              <w:rPr>
                <w:sz w:val="28"/>
                <w:szCs w:val="28"/>
              </w:rPr>
            </w:pPr>
            <w:r>
              <w:rPr>
                <w:sz w:val="28"/>
                <w:szCs w:val="28"/>
              </w:rPr>
              <w:t>7.000</w:t>
            </w:r>
          </w:p>
        </w:tc>
        <w:tc>
          <w:tcPr>
            <w:tcW w:w="2462" w:type="dxa"/>
          </w:tcPr>
          <w:p w:rsidR="00355E69" w:rsidRDefault="00355E69" w:rsidP="00835DCB">
            <w:pPr>
              <w:spacing w:before="120" w:after="120"/>
              <w:jc w:val="center"/>
              <w:rPr>
                <w:sz w:val="28"/>
                <w:szCs w:val="28"/>
              </w:rPr>
            </w:pPr>
          </w:p>
          <w:p w:rsidR="00355E69" w:rsidRPr="00355E69" w:rsidRDefault="00355E69" w:rsidP="00355E69">
            <w:pPr>
              <w:rPr>
                <w:sz w:val="28"/>
                <w:szCs w:val="28"/>
              </w:rPr>
            </w:pPr>
          </w:p>
          <w:p w:rsidR="00355E69" w:rsidRDefault="00355E69" w:rsidP="00355E69">
            <w:pPr>
              <w:rPr>
                <w:sz w:val="28"/>
                <w:szCs w:val="28"/>
              </w:rPr>
            </w:pPr>
          </w:p>
          <w:p w:rsidR="001903E7" w:rsidRPr="00355E69" w:rsidRDefault="00355E69" w:rsidP="00355E69">
            <w:pPr>
              <w:ind w:firstLine="720"/>
              <w:rPr>
                <w:sz w:val="28"/>
                <w:szCs w:val="28"/>
              </w:rPr>
            </w:pPr>
            <w:r>
              <w:rPr>
                <w:sz w:val="28"/>
                <w:szCs w:val="28"/>
              </w:rPr>
              <w:t>7.000</w:t>
            </w:r>
          </w:p>
        </w:tc>
      </w:tr>
      <w:tr w:rsidR="00355E69" w:rsidTr="00835DCB">
        <w:tc>
          <w:tcPr>
            <w:tcW w:w="714" w:type="dxa"/>
          </w:tcPr>
          <w:p w:rsidR="00355E69" w:rsidRDefault="00355E69" w:rsidP="00835DCB">
            <w:pPr>
              <w:spacing w:before="120" w:after="120"/>
              <w:jc w:val="center"/>
              <w:rPr>
                <w:sz w:val="28"/>
                <w:szCs w:val="28"/>
              </w:rPr>
            </w:pPr>
            <w:r>
              <w:rPr>
                <w:sz w:val="28"/>
                <w:szCs w:val="28"/>
              </w:rPr>
              <w:t>3</w:t>
            </w:r>
          </w:p>
        </w:tc>
        <w:tc>
          <w:tcPr>
            <w:tcW w:w="4208" w:type="dxa"/>
          </w:tcPr>
          <w:p w:rsidR="00355E69" w:rsidRDefault="00284C1A" w:rsidP="00355E69">
            <w:pPr>
              <w:spacing w:before="60"/>
              <w:jc w:val="both"/>
              <w:rPr>
                <w:sz w:val="28"/>
                <w:szCs w:val="28"/>
              </w:rPr>
            </w:pPr>
            <w:r>
              <w:rPr>
                <w:sz w:val="28"/>
                <w:szCs w:val="28"/>
              </w:rPr>
              <w:t>Tiền tổ chức học p</w:t>
            </w:r>
            <w:r w:rsidR="00355E69">
              <w:rPr>
                <w:sz w:val="28"/>
                <w:szCs w:val="28"/>
              </w:rPr>
              <w:t>hần mềm thiết kế bài giảng Smartschool môn Địa lí</w:t>
            </w:r>
          </w:p>
          <w:p w:rsidR="00355E69" w:rsidRDefault="00355E69" w:rsidP="00355E69">
            <w:pPr>
              <w:spacing w:before="60"/>
              <w:jc w:val="both"/>
              <w:rPr>
                <w:sz w:val="28"/>
                <w:szCs w:val="28"/>
              </w:rPr>
            </w:pPr>
            <w:r>
              <w:rPr>
                <w:sz w:val="28"/>
                <w:szCs w:val="28"/>
              </w:rPr>
              <w:t>-</w:t>
            </w:r>
            <w:r w:rsidR="002C7973">
              <w:rPr>
                <w:sz w:val="28"/>
                <w:szCs w:val="28"/>
              </w:rPr>
              <w:t xml:space="preserve"> </w:t>
            </w:r>
            <w:r>
              <w:rPr>
                <w:sz w:val="28"/>
                <w:szCs w:val="28"/>
              </w:rPr>
              <w:t>Lớp 4, 5 (4 tiết)</w:t>
            </w:r>
          </w:p>
          <w:p w:rsidR="00355E69" w:rsidRDefault="00355E69" w:rsidP="00355E69">
            <w:pPr>
              <w:spacing w:before="60"/>
              <w:jc w:val="both"/>
              <w:rPr>
                <w:sz w:val="28"/>
                <w:szCs w:val="28"/>
              </w:rPr>
            </w:pPr>
            <w:r>
              <w:rPr>
                <w:sz w:val="28"/>
                <w:szCs w:val="28"/>
              </w:rPr>
              <w:t>- Lớp 6, 7, 8, 9 (4 tiết)</w:t>
            </w:r>
          </w:p>
          <w:p w:rsidR="00355E69" w:rsidRDefault="00355E69" w:rsidP="00355E69">
            <w:pPr>
              <w:spacing w:before="60"/>
              <w:jc w:val="both"/>
              <w:rPr>
                <w:sz w:val="28"/>
                <w:szCs w:val="28"/>
              </w:rPr>
            </w:pPr>
            <w:r w:rsidRPr="00C2615B">
              <w:rPr>
                <w:i/>
                <w:sz w:val="28"/>
                <w:szCs w:val="28"/>
              </w:rPr>
              <w:t>(đồng/học sinh/tháng)</w:t>
            </w:r>
          </w:p>
        </w:tc>
        <w:tc>
          <w:tcPr>
            <w:tcW w:w="2462" w:type="dxa"/>
          </w:tcPr>
          <w:p w:rsidR="00355E69" w:rsidRDefault="00355E69" w:rsidP="00835DCB">
            <w:pPr>
              <w:spacing w:before="120" w:after="120"/>
              <w:jc w:val="center"/>
              <w:rPr>
                <w:sz w:val="28"/>
                <w:szCs w:val="28"/>
              </w:rPr>
            </w:pPr>
          </w:p>
          <w:p w:rsidR="00355E69" w:rsidRDefault="00355E69" w:rsidP="00355E69">
            <w:pPr>
              <w:rPr>
                <w:sz w:val="28"/>
                <w:szCs w:val="28"/>
              </w:rPr>
            </w:pPr>
          </w:p>
          <w:p w:rsidR="00355E69" w:rsidRPr="00355E69" w:rsidRDefault="00355E69" w:rsidP="00355E69">
            <w:pPr>
              <w:ind w:firstLine="720"/>
              <w:rPr>
                <w:sz w:val="28"/>
                <w:szCs w:val="28"/>
              </w:rPr>
            </w:pPr>
            <w:r>
              <w:rPr>
                <w:sz w:val="28"/>
                <w:szCs w:val="28"/>
              </w:rPr>
              <w:t>7.000</w:t>
            </w:r>
          </w:p>
        </w:tc>
        <w:tc>
          <w:tcPr>
            <w:tcW w:w="2462" w:type="dxa"/>
          </w:tcPr>
          <w:p w:rsidR="00355E69" w:rsidRDefault="00355E69" w:rsidP="00835DCB">
            <w:pPr>
              <w:spacing w:before="120" w:after="120"/>
              <w:jc w:val="center"/>
              <w:rPr>
                <w:sz w:val="28"/>
                <w:szCs w:val="28"/>
              </w:rPr>
            </w:pPr>
          </w:p>
          <w:p w:rsidR="00355E69" w:rsidRPr="00355E69" w:rsidRDefault="00355E69" w:rsidP="00355E69">
            <w:pPr>
              <w:rPr>
                <w:sz w:val="28"/>
                <w:szCs w:val="28"/>
              </w:rPr>
            </w:pPr>
          </w:p>
          <w:p w:rsidR="00355E69" w:rsidRDefault="00355E69" w:rsidP="00355E69">
            <w:pPr>
              <w:rPr>
                <w:sz w:val="28"/>
                <w:szCs w:val="28"/>
              </w:rPr>
            </w:pPr>
          </w:p>
          <w:p w:rsidR="00355E69" w:rsidRPr="00355E69" w:rsidRDefault="00355E69" w:rsidP="00355E69">
            <w:pPr>
              <w:ind w:firstLine="720"/>
              <w:rPr>
                <w:sz w:val="28"/>
                <w:szCs w:val="28"/>
              </w:rPr>
            </w:pPr>
            <w:r>
              <w:rPr>
                <w:sz w:val="28"/>
                <w:szCs w:val="28"/>
              </w:rPr>
              <w:t>7.000</w:t>
            </w:r>
          </w:p>
        </w:tc>
      </w:tr>
    </w:tbl>
    <w:p w:rsidR="00BF746D" w:rsidRPr="00E44E18" w:rsidRDefault="00BF746D" w:rsidP="007374A9">
      <w:pPr>
        <w:spacing w:after="100"/>
        <w:ind w:left="90" w:firstLine="630"/>
        <w:jc w:val="both"/>
        <w:rPr>
          <w:b/>
          <w:bCs/>
          <w:sz w:val="10"/>
          <w:szCs w:val="10"/>
        </w:rPr>
      </w:pPr>
    </w:p>
    <w:p w:rsidR="00033BED" w:rsidRDefault="00E01208" w:rsidP="007374A9">
      <w:pPr>
        <w:spacing w:after="100"/>
        <w:ind w:left="90" w:firstLine="630"/>
        <w:jc w:val="both"/>
        <w:rPr>
          <w:bCs/>
          <w:iCs/>
          <w:spacing w:val="4"/>
          <w:sz w:val="28"/>
          <w:szCs w:val="28"/>
        </w:rPr>
      </w:pPr>
      <w:r>
        <w:rPr>
          <w:b/>
          <w:bCs/>
          <w:sz w:val="29"/>
          <w:szCs w:val="29"/>
        </w:rPr>
        <w:t xml:space="preserve">* </w:t>
      </w:r>
      <w:r w:rsidR="00033BED">
        <w:rPr>
          <w:b/>
          <w:bCs/>
          <w:sz w:val="29"/>
          <w:szCs w:val="29"/>
        </w:rPr>
        <w:t xml:space="preserve">Thông báo của Sở Giáo dục và Đào tạo cho phép trung tâm ngoại ngữ Tân Văn tổ chức làm quen tiếng Anh cho trẻ mẫu giáo tại các trường mầm non </w:t>
      </w:r>
      <w:r w:rsidR="00033BED" w:rsidRPr="00A756A6">
        <w:rPr>
          <w:bCs/>
          <w:sz w:val="29"/>
          <w:szCs w:val="29"/>
        </w:rPr>
        <w:t>theo</w:t>
      </w:r>
      <w:r w:rsidR="00033BED">
        <w:rPr>
          <w:b/>
          <w:bCs/>
          <w:sz w:val="29"/>
          <w:szCs w:val="29"/>
        </w:rPr>
        <w:t xml:space="preserve"> </w:t>
      </w:r>
      <w:r w:rsidR="00033BED" w:rsidRPr="00033BED">
        <w:rPr>
          <w:bCs/>
          <w:sz w:val="29"/>
          <w:szCs w:val="29"/>
        </w:rPr>
        <w:t>Thông báo</w:t>
      </w:r>
      <w:r w:rsidR="00033BED">
        <w:rPr>
          <w:b/>
          <w:bCs/>
          <w:sz w:val="29"/>
          <w:szCs w:val="29"/>
        </w:rPr>
        <w:t xml:space="preserve"> </w:t>
      </w:r>
      <w:r w:rsidR="00033BED">
        <w:rPr>
          <w:bCs/>
          <w:iCs/>
          <w:spacing w:val="4"/>
          <w:sz w:val="28"/>
          <w:szCs w:val="28"/>
        </w:rPr>
        <w:t>2820-6/TB-GDĐT-MN ngày 07/09/2015 của Sở Giáo dục và Đào tạo thành phố Hồ Chí Minh về việc Giới thiệu Trung Tâm ngoại ngữ Tân Văn triển khai chương trình làm quen tiếng Anh cho trẻ, theo khung mức thu sau:</w:t>
      </w:r>
    </w:p>
    <w:p w:rsidR="00033BED" w:rsidRDefault="00033BED" w:rsidP="007374A9">
      <w:pPr>
        <w:spacing w:after="100"/>
        <w:ind w:left="90" w:firstLine="630"/>
        <w:jc w:val="both"/>
        <w:rPr>
          <w:bCs/>
          <w:iCs/>
          <w:spacing w:val="4"/>
          <w:sz w:val="28"/>
          <w:szCs w:val="28"/>
        </w:rPr>
      </w:pPr>
      <w:r>
        <w:rPr>
          <w:b/>
          <w:bCs/>
          <w:sz w:val="29"/>
          <w:szCs w:val="29"/>
        </w:rPr>
        <w:lastRenderedPageBreak/>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Pr>
          <w:b/>
          <w:bCs/>
          <w:sz w:val="29"/>
          <w:szCs w:val="29"/>
        </w:rPr>
        <w:tab/>
      </w:r>
      <w:r w:rsidRPr="00355E69">
        <w:rPr>
          <w:bCs/>
          <w:sz w:val="29"/>
          <w:szCs w:val="29"/>
        </w:rPr>
        <w:t>Đơn vị tính: đồng</w:t>
      </w:r>
    </w:p>
    <w:tbl>
      <w:tblPr>
        <w:tblW w:w="0" w:type="auto"/>
        <w:tblLook w:val="04A0" w:firstRow="1" w:lastRow="0" w:firstColumn="1" w:lastColumn="0" w:noHBand="0" w:noVBand="1"/>
      </w:tblPr>
      <w:tblGrid>
        <w:gridCol w:w="740"/>
        <w:gridCol w:w="4665"/>
        <w:gridCol w:w="1369"/>
        <w:gridCol w:w="1431"/>
        <w:gridCol w:w="1530"/>
      </w:tblGrid>
      <w:tr w:rsidR="00033BED" w:rsidRPr="00934BA7" w:rsidTr="00033BED">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b/>
                <w:bCs/>
                <w:sz w:val="28"/>
                <w:szCs w:val="28"/>
              </w:rPr>
              <w:t>STT</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b/>
                <w:bCs/>
                <w:sz w:val="28"/>
                <w:szCs w:val="28"/>
              </w:rPr>
              <w:t>Nội dung thu</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b/>
                <w:bCs/>
                <w:sz w:val="28"/>
                <w:szCs w:val="28"/>
              </w:rPr>
              <w:t>Mầm non</w:t>
            </w:r>
          </w:p>
        </w:tc>
        <w:tc>
          <w:tcPr>
            <w:tcW w:w="14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b/>
                <w:bCs/>
                <w:sz w:val="28"/>
                <w:szCs w:val="28"/>
              </w:rPr>
              <w:t>Tiểu học</w:t>
            </w:r>
          </w:p>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b/>
                <w:bCs/>
                <w:sz w:val="28"/>
                <w:szCs w:val="28"/>
              </w:rPr>
              <w:t>THCS</w:t>
            </w:r>
          </w:p>
        </w:tc>
      </w:tr>
      <w:tr w:rsidR="00033BED" w:rsidRPr="00934BA7" w:rsidTr="00033BED">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Pr="00934BA7" w:rsidRDefault="00033BED" w:rsidP="00C4063A">
            <w:pPr>
              <w:spacing w:before="60" w:after="60" w:line="0" w:lineRule="atLeast"/>
              <w:jc w:val="center"/>
              <w:rPr>
                <w:sz w:val="28"/>
                <w:szCs w:val="28"/>
              </w:rPr>
            </w:pPr>
            <w:r w:rsidRPr="00934BA7">
              <w:rPr>
                <w:sz w:val="28"/>
                <w:szCs w:val="28"/>
              </w:rPr>
              <w:t>1</w:t>
            </w:r>
          </w:p>
        </w:tc>
        <w:tc>
          <w:tcPr>
            <w:tcW w:w="4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033BED" w:rsidRDefault="00033BED" w:rsidP="00C4063A">
            <w:pPr>
              <w:spacing w:before="60" w:after="60" w:line="0" w:lineRule="atLeast"/>
              <w:rPr>
                <w:i/>
                <w:iCs/>
                <w:sz w:val="28"/>
                <w:szCs w:val="28"/>
              </w:rPr>
            </w:pPr>
            <w:r>
              <w:rPr>
                <w:sz w:val="28"/>
                <w:szCs w:val="28"/>
              </w:rPr>
              <w:t>Tiền t</w:t>
            </w:r>
            <w:r w:rsidRPr="00934BA7">
              <w:rPr>
                <w:sz w:val="28"/>
                <w:szCs w:val="28"/>
              </w:rPr>
              <w:t xml:space="preserve">ổ chức </w:t>
            </w:r>
            <w:r w:rsidR="00D44C33">
              <w:rPr>
                <w:i/>
                <w:iCs/>
                <w:sz w:val="28"/>
                <w:szCs w:val="28"/>
              </w:rPr>
              <w:t>học phần mềm tiếng Anh Happy Hearts</w:t>
            </w:r>
          </w:p>
          <w:p w:rsidR="00D44C33" w:rsidRDefault="00D44C33" w:rsidP="00C4063A">
            <w:pPr>
              <w:spacing w:before="60" w:after="60" w:line="0" w:lineRule="atLeast"/>
              <w:rPr>
                <w:i/>
                <w:iCs/>
                <w:sz w:val="28"/>
                <w:szCs w:val="28"/>
              </w:rPr>
            </w:pPr>
            <w:r>
              <w:rPr>
                <w:i/>
                <w:iCs/>
                <w:sz w:val="28"/>
                <w:szCs w:val="28"/>
              </w:rPr>
              <w:t>- Giáo viên người Việt dạy (8 tiết)</w:t>
            </w:r>
          </w:p>
          <w:p w:rsidR="00D44C33" w:rsidRPr="00934BA7" w:rsidRDefault="00D44C33" w:rsidP="00C4063A">
            <w:pPr>
              <w:spacing w:before="60" w:after="60" w:line="0" w:lineRule="atLeast"/>
              <w:rPr>
                <w:i/>
                <w:iCs/>
                <w:sz w:val="28"/>
                <w:szCs w:val="28"/>
              </w:rPr>
            </w:pPr>
            <w:r>
              <w:rPr>
                <w:i/>
                <w:iCs/>
                <w:sz w:val="28"/>
                <w:szCs w:val="28"/>
              </w:rPr>
              <w:t>- Giáo viên người Việt (8 tiết) và nước ngoài dạy (2 tiết)</w:t>
            </w:r>
          </w:p>
          <w:p w:rsidR="00033BED" w:rsidRPr="00934BA7" w:rsidRDefault="00033BED" w:rsidP="00C4063A">
            <w:pPr>
              <w:spacing w:before="60" w:after="60" w:line="0" w:lineRule="atLeast"/>
              <w:rPr>
                <w:sz w:val="28"/>
                <w:szCs w:val="28"/>
              </w:rPr>
            </w:pPr>
            <w:r w:rsidRPr="00934BA7">
              <w:rPr>
                <w:i/>
                <w:iCs/>
                <w:sz w:val="28"/>
                <w:szCs w:val="28"/>
              </w:rPr>
              <w:t>(đồng/học sinh/tháng)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44C33" w:rsidRDefault="00033BED" w:rsidP="00C4063A">
            <w:pPr>
              <w:spacing w:before="60" w:after="60" w:line="0" w:lineRule="atLeast"/>
              <w:jc w:val="center"/>
              <w:rPr>
                <w:sz w:val="28"/>
                <w:szCs w:val="28"/>
              </w:rPr>
            </w:pPr>
            <w:r w:rsidRPr="00934BA7">
              <w:rPr>
                <w:sz w:val="28"/>
                <w:szCs w:val="28"/>
              </w:rPr>
              <w:t>/</w:t>
            </w:r>
          </w:p>
          <w:p w:rsidR="00D44C33" w:rsidRDefault="00D44C33" w:rsidP="00D44C33">
            <w:pPr>
              <w:rPr>
                <w:sz w:val="28"/>
                <w:szCs w:val="28"/>
              </w:rPr>
            </w:pPr>
          </w:p>
          <w:p w:rsidR="00D44C33" w:rsidRDefault="00D44C33" w:rsidP="00D44C33">
            <w:pPr>
              <w:jc w:val="center"/>
              <w:rPr>
                <w:sz w:val="28"/>
                <w:szCs w:val="28"/>
              </w:rPr>
            </w:pPr>
            <w:r>
              <w:rPr>
                <w:sz w:val="28"/>
                <w:szCs w:val="28"/>
              </w:rPr>
              <w:t>80.000</w:t>
            </w:r>
          </w:p>
          <w:p w:rsidR="00033BED" w:rsidRPr="00D44C33" w:rsidRDefault="00D44C33" w:rsidP="00D44C33">
            <w:pPr>
              <w:rPr>
                <w:sz w:val="28"/>
                <w:szCs w:val="28"/>
              </w:rPr>
            </w:pPr>
            <w:r>
              <w:rPr>
                <w:sz w:val="28"/>
                <w:szCs w:val="28"/>
              </w:rPr>
              <w:t>180.000</w:t>
            </w:r>
          </w:p>
        </w:tc>
        <w:tc>
          <w:tcPr>
            <w:tcW w:w="143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33BED" w:rsidRPr="00934BA7" w:rsidRDefault="00033BED" w:rsidP="00C4063A">
            <w:pPr>
              <w:spacing w:before="60" w:after="60" w:line="0" w:lineRule="atLeast"/>
              <w:jc w:val="center"/>
              <w:rPr>
                <w:sz w:val="28"/>
                <w:szCs w:val="28"/>
              </w:rPr>
            </w:pPr>
            <w:r>
              <w:rPr>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33BED" w:rsidRPr="00934BA7" w:rsidRDefault="00033BED" w:rsidP="00C4063A">
            <w:pPr>
              <w:spacing w:before="60" w:after="60" w:line="0" w:lineRule="atLeast"/>
              <w:jc w:val="center"/>
              <w:rPr>
                <w:sz w:val="28"/>
                <w:szCs w:val="28"/>
              </w:rPr>
            </w:pPr>
            <w:r>
              <w:rPr>
                <w:sz w:val="28"/>
                <w:szCs w:val="28"/>
              </w:rPr>
              <w:t>/</w:t>
            </w:r>
          </w:p>
        </w:tc>
      </w:tr>
    </w:tbl>
    <w:p w:rsidR="00033BED" w:rsidRDefault="00033BED" w:rsidP="007374A9">
      <w:pPr>
        <w:spacing w:after="100"/>
        <w:ind w:left="90" w:firstLine="630"/>
        <w:jc w:val="both"/>
        <w:rPr>
          <w:b/>
          <w:bCs/>
          <w:sz w:val="29"/>
          <w:szCs w:val="29"/>
        </w:rPr>
      </w:pPr>
    </w:p>
    <w:p w:rsidR="007374A9" w:rsidRPr="00934BA7" w:rsidRDefault="007374A9" w:rsidP="007374A9">
      <w:pPr>
        <w:spacing w:after="100"/>
        <w:ind w:left="90" w:firstLine="630"/>
        <w:jc w:val="both"/>
        <w:rPr>
          <w:b/>
          <w:bCs/>
          <w:sz w:val="29"/>
          <w:szCs w:val="29"/>
        </w:rPr>
      </w:pPr>
      <w:r w:rsidRPr="00934BA7">
        <w:rPr>
          <w:b/>
          <w:bCs/>
          <w:sz w:val="29"/>
          <w:szCs w:val="29"/>
        </w:rPr>
        <w:t>2.</w:t>
      </w:r>
      <w:r w:rsidR="002C7973">
        <w:rPr>
          <w:b/>
          <w:bCs/>
          <w:sz w:val="29"/>
          <w:szCs w:val="29"/>
        </w:rPr>
        <w:t>2</w:t>
      </w:r>
      <w:r w:rsidRPr="00934BA7">
        <w:rPr>
          <w:b/>
          <w:bCs/>
          <w:sz w:val="29"/>
          <w:szCs w:val="29"/>
        </w:rPr>
        <w:t>. Thu tài trợ</w:t>
      </w:r>
      <w:r w:rsidR="00762010">
        <w:rPr>
          <w:b/>
          <w:bCs/>
          <w:sz w:val="29"/>
          <w:szCs w:val="29"/>
        </w:rPr>
        <w:t>, kinh phí hoạt động của Ban đại diện cha mẹ học sinh:</w:t>
      </w:r>
      <w:r w:rsidRPr="00934BA7">
        <w:rPr>
          <w:b/>
          <w:bCs/>
          <w:sz w:val="29"/>
          <w:szCs w:val="29"/>
        </w:rPr>
        <w:t xml:space="preserve"> </w:t>
      </w:r>
    </w:p>
    <w:p w:rsidR="007374A9" w:rsidRDefault="00762010" w:rsidP="007374A9">
      <w:pPr>
        <w:spacing w:after="100"/>
        <w:ind w:left="90" w:firstLine="630"/>
        <w:jc w:val="both"/>
        <w:rPr>
          <w:bCs/>
          <w:sz w:val="29"/>
          <w:szCs w:val="29"/>
        </w:rPr>
      </w:pPr>
      <w:r>
        <w:rPr>
          <w:bCs/>
          <w:sz w:val="29"/>
          <w:szCs w:val="29"/>
        </w:rPr>
        <w:t xml:space="preserve">- </w:t>
      </w:r>
      <w:r w:rsidR="007374A9" w:rsidRPr="00934BA7">
        <w:rPr>
          <w:bCs/>
          <w:sz w:val="29"/>
          <w:szCs w:val="29"/>
        </w:rPr>
        <w:t xml:space="preserve">Đối với </w:t>
      </w:r>
      <w:r w:rsidR="005320A9">
        <w:rPr>
          <w:bCs/>
          <w:sz w:val="29"/>
          <w:szCs w:val="29"/>
        </w:rPr>
        <w:t>việc vận động</w:t>
      </w:r>
      <w:r w:rsidR="007374A9" w:rsidRPr="00934BA7">
        <w:rPr>
          <w:bCs/>
          <w:sz w:val="29"/>
          <w:szCs w:val="29"/>
        </w:rPr>
        <w:t>,</w:t>
      </w:r>
      <w:r w:rsidR="005320A9">
        <w:rPr>
          <w:bCs/>
          <w:sz w:val="29"/>
          <w:szCs w:val="29"/>
        </w:rPr>
        <w:t xml:space="preserve"> tiếp nhận, quản lý và sử dụng các nguồn viện trợ, tài trợ, quà biếu tặng tại các cở sở giáo dục thực hiện theo quy định tại </w:t>
      </w:r>
      <w:r w:rsidR="007374A9" w:rsidRPr="00934BA7">
        <w:rPr>
          <w:bCs/>
          <w:sz w:val="29"/>
          <w:szCs w:val="29"/>
        </w:rPr>
        <w:t xml:space="preserve">Thông tư số </w:t>
      </w:r>
      <w:r w:rsidR="007374A9">
        <w:rPr>
          <w:bCs/>
          <w:sz w:val="29"/>
          <w:szCs w:val="29"/>
        </w:rPr>
        <w:t>16</w:t>
      </w:r>
      <w:r w:rsidR="007374A9" w:rsidRPr="00934BA7">
        <w:rPr>
          <w:bCs/>
          <w:sz w:val="29"/>
          <w:szCs w:val="29"/>
        </w:rPr>
        <w:t>/201</w:t>
      </w:r>
      <w:r w:rsidR="007374A9">
        <w:rPr>
          <w:bCs/>
          <w:sz w:val="29"/>
          <w:szCs w:val="29"/>
        </w:rPr>
        <w:t>8</w:t>
      </w:r>
      <w:r w:rsidR="007374A9" w:rsidRPr="00934BA7">
        <w:rPr>
          <w:bCs/>
          <w:sz w:val="29"/>
          <w:szCs w:val="29"/>
        </w:rPr>
        <w:t>/TT-BGDĐT ngà</w:t>
      </w:r>
      <w:r w:rsidR="007374A9">
        <w:rPr>
          <w:bCs/>
          <w:sz w:val="29"/>
          <w:szCs w:val="29"/>
        </w:rPr>
        <w:t xml:space="preserve">y </w:t>
      </w:r>
      <w:r w:rsidR="007374A9" w:rsidRPr="00934BA7">
        <w:rPr>
          <w:bCs/>
          <w:sz w:val="29"/>
          <w:szCs w:val="29"/>
        </w:rPr>
        <w:t>0</w:t>
      </w:r>
      <w:r w:rsidR="007374A9">
        <w:rPr>
          <w:bCs/>
          <w:sz w:val="29"/>
          <w:szCs w:val="29"/>
        </w:rPr>
        <w:t>3</w:t>
      </w:r>
      <w:r w:rsidR="007374A9" w:rsidRPr="00934BA7">
        <w:rPr>
          <w:bCs/>
          <w:sz w:val="29"/>
          <w:szCs w:val="29"/>
        </w:rPr>
        <w:t xml:space="preserve"> tháng </w:t>
      </w:r>
      <w:r w:rsidR="007374A9">
        <w:rPr>
          <w:bCs/>
          <w:sz w:val="29"/>
          <w:szCs w:val="29"/>
        </w:rPr>
        <w:t>8</w:t>
      </w:r>
      <w:r w:rsidR="007374A9" w:rsidRPr="00934BA7">
        <w:rPr>
          <w:bCs/>
          <w:sz w:val="29"/>
          <w:szCs w:val="29"/>
        </w:rPr>
        <w:t xml:space="preserve"> năm 201</w:t>
      </w:r>
      <w:r w:rsidR="007374A9">
        <w:rPr>
          <w:bCs/>
          <w:sz w:val="29"/>
          <w:szCs w:val="29"/>
        </w:rPr>
        <w:t>8</w:t>
      </w:r>
      <w:r w:rsidR="007374A9" w:rsidRPr="00934BA7">
        <w:rPr>
          <w:bCs/>
          <w:sz w:val="29"/>
          <w:szCs w:val="29"/>
        </w:rPr>
        <w:t xml:space="preserve"> của Bộ Giáo dục và Đào tạo </w:t>
      </w:r>
      <w:r w:rsidR="005320A9">
        <w:rPr>
          <w:bCs/>
          <w:sz w:val="29"/>
          <w:szCs w:val="29"/>
        </w:rPr>
        <w:t>q</w:t>
      </w:r>
      <w:r w:rsidR="007374A9" w:rsidRPr="00934BA7">
        <w:rPr>
          <w:bCs/>
          <w:sz w:val="29"/>
          <w:szCs w:val="29"/>
        </w:rPr>
        <w:t xml:space="preserve">uy định về tài trợ cho các cơ sở giáo dục thuộc hệ thống giáo dục quốc dân và </w:t>
      </w:r>
      <w:r w:rsidR="005320A9">
        <w:rPr>
          <w:bCs/>
          <w:sz w:val="29"/>
          <w:szCs w:val="29"/>
        </w:rPr>
        <w:t>Công văn số 1427/UBND-VX ngày 17/4/2019 của Ủy ban nhân dân thành phố Hồ Chí Minh về hướng dẫn thực hiện Thông tư số 16/2018/TT-BGDĐT ngày 03/8/2018 của Bộ Giáo dục và Đào tạo</w:t>
      </w:r>
      <w:r w:rsidR="007374A9" w:rsidRPr="00934BA7">
        <w:rPr>
          <w:bCs/>
          <w:sz w:val="29"/>
          <w:szCs w:val="29"/>
        </w:rPr>
        <w:t>.</w:t>
      </w:r>
    </w:p>
    <w:p w:rsidR="00762010" w:rsidRPr="00934BA7" w:rsidRDefault="00762010" w:rsidP="007374A9">
      <w:pPr>
        <w:spacing w:after="100"/>
        <w:ind w:left="90" w:firstLine="630"/>
        <w:jc w:val="both"/>
        <w:rPr>
          <w:bCs/>
          <w:sz w:val="29"/>
          <w:szCs w:val="29"/>
        </w:rPr>
      </w:pPr>
      <w:r>
        <w:rPr>
          <w:bCs/>
          <w:sz w:val="29"/>
          <w:szCs w:val="29"/>
        </w:rPr>
        <w:t>- Đối với kinh phí hoạt động của Ban đại diện cha mẹ học sinh: thực hiện theo quy định tại Điều 10 Th</w:t>
      </w:r>
      <w:r w:rsidR="00AE61BA">
        <w:rPr>
          <w:bCs/>
          <w:sz w:val="29"/>
          <w:szCs w:val="29"/>
        </w:rPr>
        <w:t>ô</w:t>
      </w:r>
      <w:r>
        <w:rPr>
          <w:bCs/>
          <w:sz w:val="29"/>
          <w:szCs w:val="29"/>
        </w:rPr>
        <w:t>ng tư 55/2011/TT-BGDĐT ngày 20/11/2011 của Bộ Giáo dục và Đào tạo ban hành Điều lệ Ban đại diện cha mẹ học sinh</w:t>
      </w:r>
    </w:p>
    <w:p w:rsidR="007374A9" w:rsidRPr="00934BA7" w:rsidRDefault="007374A9" w:rsidP="007374A9">
      <w:pPr>
        <w:spacing w:after="100"/>
        <w:ind w:left="90" w:firstLine="630"/>
        <w:jc w:val="both"/>
        <w:rPr>
          <w:b/>
          <w:bCs/>
          <w:sz w:val="29"/>
          <w:szCs w:val="29"/>
        </w:rPr>
      </w:pPr>
      <w:r w:rsidRPr="00934BA7">
        <w:rPr>
          <w:b/>
          <w:bCs/>
          <w:sz w:val="29"/>
          <w:szCs w:val="29"/>
        </w:rPr>
        <w:t xml:space="preserve">3. Sử dụng </w:t>
      </w:r>
    </w:p>
    <w:p w:rsidR="007374A9" w:rsidRPr="00934BA7" w:rsidRDefault="007374A9" w:rsidP="007374A9">
      <w:pPr>
        <w:spacing w:after="100"/>
        <w:ind w:left="90" w:firstLine="630"/>
        <w:jc w:val="both"/>
        <w:rPr>
          <w:b/>
          <w:bCs/>
          <w:sz w:val="29"/>
          <w:szCs w:val="29"/>
        </w:rPr>
      </w:pPr>
      <w:r w:rsidRPr="00934BA7">
        <w:rPr>
          <w:b/>
          <w:bCs/>
          <w:sz w:val="29"/>
          <w:szCs w:val="29"/>
        </w:rPr>
        <w:t>3.1. Học phí</w:t>
      </w:r>
    </w:p>
    <w:p w:rsidR="007374A9" w:rsidRPr="00934BA7" w:rsidRDefault="007374A9" w:rsidP="007374A9">
      <w:pPr>
        <w:spacing w:after="100"/>
        <w:ind w:left="90" w:firstLine="630"/>
        <w:jc w:val="both"/>
        <w:rPr>
          <w:bCs/>
          <w:sz w:val="29"/>
          <w:szCs w:val="29"/>
        </w:rPr>
      </w:pPr>
      <w:r w:rsidRPr="00934BA7">
        <w:rPr>
          <w:bCs/>
          <w:sz w:val="29"/>
          <w:szCs w:val="29"/>
        </w:rPr>
        <w:t>- Trích tối thiểu 40% tổng số thu học phí để tạo nguồn thực hiện cả</w:t>
      </w:r>
      <w:r>
        <w:rPr>
          <w:bCs/>
          <w:sz w:val="29"/>
          <w:szCs w:val="29"/>
        </w:rPr>
        <w:t>i cách tiền lương theo quy định (trong giai đoạn năm 2018-2020, thực hiện tỷ lệ trích lập 40% theo quy định tại Điều 6 Nghị quyết số 03/2018/NQ-HĐND ngày 16/3/2018 của Hội đồng nhân dân thành phố)</w:t>
      </w:r>
    </w:p>
    <w:p w:rsidR="007374A9" w:rsidRPr="00934BA7" w:rsidRDefault="007374A9" w:rsidP="007374A9">
      <w:pPr>
        <w:spacing w:after="100"/>
        <w:ind w:left="90" w:firstLine="630"/>
        <w:jc w:val="both"/>
        <w:rPr>
          <w:bCs/>
          <w:sz w:val="29"/>
          <w:szCs w:val="29"/>
        </w:rPr>
      </w:pPr>
      <w:r w:rsidRPr="00934BA7">
        <w:rPr>
          <w:bCs/>
          <w:sz w:val="29"/>
          <w:szCs w:val="29"/>
        </w:rPr>
        <w:t>- Phần còn lại được sử dụng để phục vụ các hoạt động tại đơn vị theo đúng quy định về sử dụng kinh phí của đơn vị tự chủ tài chính được quy định tại Nghị định số 43/2006/NĐ-CP ngày</w:t>
      </w:r>
      <w:r w:rsidR="003C42DE">
        <w:rPr>
          <w:bCs/>
          <w:sz w:val="29"/>
          <w:szCs w:val="29"/>
        </w:rPr>
        <w:t xml:space="preserve"> 25/6/</w:t>
      </w:r>
      <w:r w:rsidRPr="00934BA7">
        <w:rPr>
          <w:bCs/>
          <w:sz w:val="29"/>
          <w:szCs w:val="29"/>
        </w:rPr>
        <w:t xml:space="preserve">2006 của Chính phủ quy định quyền tự chủ, tự chịu trách nhiệm về thực hiện nhiệm vụ, tổ chức bộ máy, biên chế tài chính đối với đơn vị sự nghiệp công lập và Nghị định số 16/2015/NĐ-CP ngày </w:t>
      </w:r>
      <w:r w:rsidR="003C42DE">
        <w:rPr>
          <w:bCs/>
          <w:sz w:val="29"/>
          <w:szCs w:val="29"/>
        </w:rPr>
        <w:t>14/</w:t>
      </w:r>
      <w:r w:rsidRPr="00934BA7">
        <w:rPr>
          <w:bCs/>
          <w:sz w:val="29"/>
          <w:szCs w:val="29"/>
        </w:rPr>
        <w:t>2</w:t>
      </w:r>
      <w:r w:rsidR="003C42DE">
        <w:rPr>
          <w:bCs/>
          <w:sz w:val="29"/>
          <w:szCs w:val="29"/>
        </w:rPr>
        <w:t>/</w:t>
      </w:r>
      <w:r w:rsidRPr="00934BA7">
        <w:rPr>
          <w:bCs/>
          <w:sz w:val="29"/>
          <w:szCs w:val="29"/>
        </w:rPr>
        <w:t xml:space="preserve">2015 của Chính phủ về </w:t>
      </w:r>
      <w:r w:rsidR="00D854F6">
        <w:rPr>
          <w:bCs/>
          <w:sz w:val="29"/>
          <w:szCs w:val="29"/>
        </w:rPr>
        <w:t xml:space="preserve">quy </w:t>
      </w:r>
      <w:r w:rsidRPr="00934BA7">
        <w:rPr>
          <w:bCs/>
          <w:sz w:val="29"/>
          <w:szCs w:val="29"/>
        </w:rPr>
        <w:t>định cơ chế của đơn vị sự nghiệp công lập.</w:t>
      </w:r>
    </w:p>
    <w:p w:rsidR="007374A9" w:rsidRPr="00934BA7" w:rsidRDefault="007374A9" w:rsidP="007374A9">
      <w:pPr>
        <w:spacing w:after="100"/>
        <w:ind w:left="90" w:firstLine="630"/>
        <w:jc w:val="both"/>
        <w:rPr>
          <w:bCs/>
          <w:sz w:val="29"/>
          <w:szCs w:val="29"/>
        </w:rPr>
      </w:pPr>
      <w:r w:rsidRPr="00934BA7">
        <w:rPr>
          <w:bCs/>
          <w:sz w:val="29"/>
          <w:szCs w:val="29"/>
        </w:rPr>
        <w:t xml:space="preserve">Các trường sử dụng kinh phí có trách nhiệm sử dụng số </w:t>
      </w:r>
      <w:proofErr w:type="gramStart"/>
      <w:r w:rsidRPr="00934BA7">
        <w:rPr>
          <w:bCs/>
          <w:sz w:val="29"/>
          <w:szCs w:val="29"/>
        </w:rPr>
        <w:t>thu</w:t>
      </w:r>
      <w:proofErr w:type="gramEnd"/>
      <w:r w:rsidRPr="00934BA7">
        <w:rPr>
          <w:bCs/>
          <w:sz w:val="29"/>
          <w:szCs w:val="29"/>
        </w:rPr>
        <w:t xml:space="preserve"> học phí đúng mục đích, nội dung chi và </w:t>
      </w:r>
      <w:r w:rsidR="002C7973">
        <w:rPr>
          <w:bCs/>
          <w:sz w:val="29"/>
          <w:szCs w:val="29"/>
        </w:rPr>
        <w:t xml:space="preserve">định </w:t>
      </w:r>
      <w:r w:rsidRPr="00934BA7">
        <w:rPr>
          <w:bCs/>
          <w:sz w:val="29"/>
          <w:szCs w:val="29"/>
        </w:rPr>
        <w:t xml:space="preserve">mức chi </w:t>
      </w:r>
      <w:r w:rsidR="002C7973">
        <w:rPr>
          <w:bCs/>
          <w:sz w:val="29"/>
          <w:szCs w:val="29"/>
        </w:rPr>
        <w:t>phải được thống nhất đưa vào quy chế chỉ tiêu nội bộ của nhà trường và đồng thời thực hiện đầy đủ các chế độ quản lý tài chính theo quy định</w:t>
      </w:r>
      <w:r w:rsidRPr="00934BA7">
        <w:rPr>
          <w:bCs/>
          <w:sz w:val="29"/>
          <w:szCs w:val="29"/>
        </w:rPr>
        <w:t>.</w:t>
      </w:r>
    </w:p>
    <w:p w:rsidR="007374A9" w:rsidRPr="00934BA7" w:rsidRDefault="007374A9" w:rsidP="007374A9">
      <w:pPr>
        <w:spacing w:after="100"/>
        <w:ind w:left="90" w:firstLine="630"/>
        <w:jc w:val="both"/>
        <w:rPr>
          <w:b/>
          <w:bCs/>
          <w:sz w:val="29"/>
          <w:szCs w:val="29"/>
        </w:rPr>
      </w:pPr>
      <w:r w:rsidRPr="00934BA7">
        <w:rPr>
          <w:b/>
          <w:bCs/>
          <w:sz w:val="29"/>
          <w:szCs w:val="29"/>
        </w:rPr>
        <w:t>3.2. Thu hộ - chi hộ</w:t>
      </w:r>
    </w:p>
    <w:p w:rsidR="007374A9" w:rsidRPr="00713129" w:rsidRDefault="007374A9" w:rsidP="007374A9">
      <w:pPr>
        <w:spacing w:after="100"/>
        <w:ind w:left="90" w:firstLine="630"/>
        <w:jc w:val="both"/>
        <w:rPr>
          <w:bCs/>
          <w:sz w:val="29"/>
          <w:szCs w:val="29"/>
        </w:rPr>
      </w:pPr>
      <w:r w:rsidRPr="00713129">
        <w:rPr>
          <w:bCs/>
          <w:iCs/>
          <w:spacing w:val="4"/>
          <w:sz w:val="28"/>
          <w:szCs w:val="28"/>
        </w:rPr>
        <w:t xml:space="preserve">Đây là khoản </w:t>
      </w:r>
      <w:proofErr w:type="gramStart"/>
      <w:r w:rsidRPr="00713129">
        <w:rPr>
          <w:bCs/>
          <w:iCs/>
          <w:spacing w:val="4"/>
          <w:sz w:val="28"/>
          <w:szCs w:val="28"/>
        </w:rPr>
        <w:t>thu</w:t>
      </w:r>
      <w:proofErr w:type="gramEnd"/>
      <w:r w:rsidRPr="00713129">
        <w:rPr>
          <w:bCs/>
          <w:iCs/>
          <w:spacing w:val="4"/>
          <w:sz w:val="28"/>
          <w:szCs w:val="28"/>
        </w:rPr>
        <w:t xml:space="preserve"> chi hộ do các trường tổ chức thu, sử dụng đúng mục đích và tính toán các khoản thu đảm bảo thu đủ bù chi nên không thực hiện trích </w:t>
      </w:r>
      <w:r w:rsidR="00D854F6">
        <w:rPr>
          <w:bCs/>
          <w:iCs/>
          <w:spacing w:val="4"/>
          <w:sz w:val="28"/>
          <w:szCs w:val="28"/>
        </w:rPr>
        <w:t xml:space="preserve">lập 40% </w:t>
      </w:r>
      <w:r w:rsidRPr="00713129">
        <w:rPr>
          <w:bCs/>
          <w:iCs/>
          <w:spacing w:val="4"/>
          <w:sz w:val="28"/>
          <w:szCs w:val="28"/>
        </w:rPr>
        <w:t>nguồn cải cách tiền lương từ nguồn thu này</w:t>
      </w:r>
      <w:r w:rsidRPr="00713129">
        <w:rPr>
          <w:bCs/>
          <w:sz w:val="29"/>
          <w:szCs w:val="29"/>
        </w:rPr>
        <w:t>.</w:t>
      </w:r>
    </w:p>
    <w:p w:rsidR="007374A9" w:rsidRPr="00934BA7" w:rsidRDefault="007374A9" w:rsidP="007374A9">
      <w:pPr>
        <w:spacing w:after="100"/>
        <w:ind w:left="90" w:firstLine="630"/>
        <w:jc w:val="both"/>
      </w:pPr>
      <w:r w:rsidRPr="00934BA7">
        <w:rPr>
          <w:bCs/>
          <w:sz w:val="29"/>
          <w:szCs w:val="29"/>
        </w:rPr>
        <w:lastRenderedPageBreak/>
        <w:t xml:space="preserve">Các trường phải sử dụng đúng mục đích </w:t>
      </w:r>
      <w:proofErr w:type="gramStart"/>
      <w:r w:rsidRPr="00934BA7">
        <w:rPr>
          <w:bCs/>
          <w:sz w:val="29"/>
          <w:szCs w:val="29"/>
        </w:rPr>
        <w:t>thu</w:t>
      </w:r>
      <w:proofErr w:type="gramEnd"/>
      <w:r w:rsidRPr="00934BA7">
        <w:rPr>
          <w:bCs/>
          <w:sz w:val="29"/>
          <w:szCs w:val="29"/>
        </w:rPr>
        <w:t>, thực hiện công khai kế hoạch thu - chi của từng khoản thu hộ - chi hộ đến phụ huynh học sinh trước khi thực hiện thu.</w:t>
      </w:r>
    </w:p>
    <w:p w:rsidR="007374A9" w:rsidRPr="00934BA7" w:rsidRDefault="007374A9" w:rsidP="007374A9">
      <w:pPr>
        <w:spacing w:after="100"/>
        <w:ind w:left="90" w:firstLine="630"/>
        <w:jc w:val="both"/>
        <w:rPr>
          <w:b/>
          <w:bCs/>
          <w:sz w:val="29"/>
          <w:szCs w:val="29"/>
        </w:rPr>
      </w:pPr>
      <w:r w:rsidRPr="00934BA7">
        <w:rPr>
          <w:b/>
          <w:bCs/>
          <w:sz w:val="29"/>
          <w:szCs w:val="29"/>
        </w:rPr>
        <w:t xml:space="preserve">3.3. Thu thỏa thuận </w:t>
      </w:r>
    </w:p>
    <w:p w:rsidR="007374A9" w:rsidRDefault="007374A9" w:rsidP="00665869">
      <w:pPr>
        <w:spacing w:after="100"/>
        <w:ind w:left="90" w:firstLine="630"/>
        <w:jc w:val="both"/>
        <w:rPr>
          <w:bCs/>
          <w:sz w:val="29"/>
          <w:szCs w:val="29"/>
        </w:rPr>
      </w:pPr>
      <w:r w:rsidRPr="00934BA7">
        <w:rPr>
          <w:bCs/>
          <w:sz w:val="29"/>
          <w:szCs w:val="29"/>
        </w:rPr>
        <w:t xml:space="preserve">Đây là khoản </w:t>
      </w:r>
      <w:proofErr w:type="gramStart"/>
      <w:r w:rsidRPr="00934BA7">
        <w:rPr>
          <w:bCs/>
          <w:sz w:val="29"/>
          <w:szCs w:val="29"/>
        </w:rPr>
        <w:t>thu</w:t>
      </w:r>
      <w:proofErr w:type="gramEnd"/>
      <w:r w:rsidRPr="00934BA7">
        <w:rPr>
          <w:bCs/>
          <w:sz w:val="29"/>
          <w:szCs w:val="29"/>
        </w:rPr>
        <w:t xml:space="preserve"> sự nghiệp sau khi trừ các khoản chi phí liên quan </w:t>
      </w:r>
      <w:r w:rsidR="00665869">
        <w:rPr>
          <w:bCs/>
          <w:sz w:val="29"/>
          <w:szCs w:val="29"/>
        </w:rPr>
        <w:t>và các khoản nộp ngân sách nhà nước khác theo quy định phải thực hiện trích tối thiểu 40% để tạo nguồn thực hiện cải cách tiền lương. Phần hoạt động tiết kiệm được còn lại được sử dụng theo đúng quy định về sử dụng kinh phí của đơn vị tự chủ tài chính được quy định tại Nghị định số 43/2006/NĐ-CP ngày 25/6/2006 của Chính phủ quy định quyền tự chủ, tự chịu trách nhiệm về thực hiện nhiệm vụ, tổ chức bộ máy, biên chế tài chính đối với đơn vị sự n</w:t>
      </w:r>
      <w:r w:rsidR="004C69AE">
        <w:rPr>
          <w:bCs/>
          <w:sz w:val="29"/>
          <w:szCs w:val="29"/>
        </w:rPr>
        <w:t>ghiệp công lập và Nghị định số 16/2015/NĐ-CP ngày 14/2/2015 của Chính phủ về quy định cơ chế tự chủ của đơn vị sự nghiệp công lập.</w:t>
      </w:r>
    </w:p>
    <w:p w:rsidR="004C69AE" w:rsidRDefault="004C69AE" w:rsidP="00665869">
      <w:pPr>
        <w:spacing w:after="100"/>
        <w:ind w:left="90" w:firstLine="630"/>
        <w:jc w:val="both"/>
        <w:rPr>
          <w:bCs/>
          <w:sz w:val="29"/>
          <w:szCs w:val="29"/>
        </w:rPr>
      </w:pPr>
      <w:r>
        <w:rPr>
          <w:bCs/>
          <w:sz w:val="29"/>
          <w:szCs w:val="29"/>
        </w:rPr>
        <w:t xml:space="preserve">Các trường tổ chức thu và quy định nội dung chi phải được </w:t>
      </w:r>
      <w:proofErr w:type="gramStart"/>
      <w:r>
        <w:rPr>
          <w:bCs/>
          <w:sz w:val="29"/>
          <w:szCs w:val="29"/>
        </w:rPr>
        <w:t>thống  nhất</w:t>
      </w:r>
      <w:proofErr w:type="gramEnd"/>
      <w:r>
        <w:rPr>
          <w:bCs/>
          <w:sz w:val="29"/>
          <w:szCs w:val="29"/>
        </w:rPr>
        <w:t xml:space="preserve"> đưa vào quy chế chi tiêu nội bộ của nhà trường và đồng thời thực hiện đầy đủ các chế độ quản lý tài chính theo quy định.</w:t>
      </w:r>
    </w:p>
    <w:p w:rsidR="004C69AE" w:rsidRPr="00934BA7" w:rsidRDefault="004C69AE" w:rsidP="00665869">
      <w:pPr>
        <w:spacing w:after="100"/>
        <w:ind w:left="90" w:firstLine="630"/>
        <w:jc w:val="both"/>
        <w:rPr>
          <w:bCs/>
          <w:sz w:val="29"/>
          <w:szCs w:val="29"/>
        </w:rPr>
      </w:pPr>
      <w:r>
        <w:rPr>
          <w:bCs/>
          <w:sz w:val="29"/>
          <w:szCs w:val="29"/>
        </w:rPr>
        <w:t>Đối với các trường phát sinh các khoản thu thỏa thuận, các trường phải thực hiện trích một phần các khoản để chi cho các hoạt động phục vụ trực tiếp cho công tác: H</w:t>
      </w:r>
      <w:r w:rsidR="00DE3221">
        <w:rPr>
          <w:bCs/>
          <w:sz w:val="29"/>
          <w:szCs w:val="29"/>
        </w:rPr>
        <w:t>ỗ</w:t>
      </w:r>
      <w:r>
        <w:rPr>
          <w:bCs/>
          <w:sz w:val="29"/>
          <w:szCs w:val="29"/>
        </w:rPr>
        <w:t xml:space="preserve"> trợ cơ sở vật chất, văn phòng phẩm, điện, nước, điện thoại,…Không dùng toàn bộ khoản thu này để chi cho con người (Chi thù lao giảng dạy, chi bộ phận gián tiếp, chi công tác quản lý, chi tăng thu nhập).</w:t>
      </w:r>
    </w:p>
    <w:p w:rsidR="007374A9" w:rsidRPr="00934BA7" w:rsidRDefault="007374A9" w:rsidP="00425550">
      <w:pPr>
        <w:jc w:val="both"/>
        <w:rPr>
          <w:bCs/>
          <w:sz w:val="6"/>
          <w:szCs w:val="6"/>
        </w:rPr>
      </w:pPr>
      <w:r w:rsidRPr="00934BA7">
        <w:rPr>
          <w:bCs/>
          <w:sz w:val="29"/>
          <w:szCs w:val="29"/>
        </w:rPr>
        <w:t xml:space="preserve"> </w:t>
      </w:r>
      <w:r w:rsidRPr="00934BA7">
        <w:rPr>
          <w:bCs/>
          <w:sz w:val="29"/>
          <w:szCs w:val="29"/>
        </w:rPr>
        <w:tab/>
      </w:r>
    </w:p>
    <w:p w:rsidR="007374A9" w:rsidRDefault="007374A9" w:rsidP="007374A9">
      <w:pPr>
        <w:spacing w:after="120"/>
        <w:jc w:val="both"/>
        <w:rPr>
          <w:b/>
          <w:bCs/>
          <w:color w:val="000000"/>
          <w:sz w:val="28"/>
          <w:szCs w:val="28"/>
        </w:rPr>
      </w:pPr>
      <w:r w:rsidRPr="00934BA7">
        <w:rPr>
          <w:b/>
          <w:sz w:val="28"/>
          <w:szCs w:val="28"/>
        </w:rPr>
        <w:tab/>
      </w:r>
      <w:r>
        <w:rPr>
          <w:b/>
          <w:bCs/>
          <w:color w:val="000000"/>
          <w:sz w:val="28"/>
          <w:szCs w:val="28"/>
        </w:rPr>
        <w:t xml:space="preserve">4. Hạch toán kế toán và hoá đơn, chứng từ các khoản </w:t>
      </w:r>
      <w:proofErr w:type="gramStart"/>
      <w:r>
        <w:rPr>
          <w:b/>
          <w:bCs/>
          <w:color w:val="000000"/>
          <w:sz w:val="28"/>
          <w:szCs w:val="28"/>
        </w:rPr>
        <w:t>thu</w:t>
      </w:r>
      <w:proofErr w:type="gramEnd"/>
      <w:r>
        <w:rPr>
          <w:b/>
          <w:bCs/>
          <w:color w:val="000000"/>
          <w:sz w:val="28"/>
          <w:szCs w:val="28"/>
        </w:rPr>
        <w:t>:</w:t>
      </w:r>
    </w:p>
    <w:p w:rsidR="007374A9" w:rsidRDefault="007374A9" w:rsidP="007374A9">
      <w:pPr>
        <w:spacing w:after="120"/>
        <w:jc w:val="both"/>
        <w:rPr>
          <w:b/>
          <w:bCs/>
          <w:color w:val="000000"/>
          <w:sz w:val="28"/>
          <w:szCs w:val="28"/>
        </w:rPr>
      </w:pPr>
      <w:r>
        <w:rPr>
          <w:b/>
          <w:bCs/>
          <w:color w:val="000000"/>
          <w:sz w:val="28"/>
          <w:szCs w:val="28"/>
        </w:rPr>
        <w:tab/>
        <w:t>4.1 Về công tác hạch toán kế toán:</w:t>
      </w:r>
    </w:p>
    <w:p w:rsidR="007374A9" w:rsidRDefault="007374A9" w:rsidP="007374A9">
      <w:pPr>
        <w:spacing w:before="120"/>
        <w:ind w:firstLine="720"/>
        <w:jc w:val="both"/>
        <w:rPr>
          <w:bCs/>
          <w:color w:val="000000"/>
          <w:sz w:val="28"/>
          <w:szCs w:val="28"/>
        </w:rPr>
      </w:pPr>
      <w:r>
        <w:rPr>
          <w:bCs/>
          <w:color w:val="000000"/>
          <w:sz w:val="28"/>
          <w:szCs w:val="28"/>
        </w:rPr>
        <w:t>Căn cứ Thông tư 107/2017/TT-BTC ngày 10 tháng 10 năm 2017 của Bộ Tài chính về hướng dẫn chế độ Hành chính sự nghiệp (thay thế Quyết định số 19/2006/QĐ-BTC và Thông tư số 185/2010/TT-BTC) được áp dụng vào ngày 01/01/2018 và hướng dẫn tại Công văn 7973/BTC-QLKT ngày 03 tháng 07 năm 2018 của Bộ Tài chính về hạch toán thu học phí tại các cơ sở GDĐT công lập cụ thể như sau:</w:t>
      </w:r>
    </w:p>
    <w:p w:rsidR="007374A9" w:rsidRDefault="007374A9" w:rsidP="007374A9">
      <w:pPr>
        <w:spacing w:before="120"/>
        <w:ind w:firstLine="720"/>
        <w:jc w:val="both"/>
        <w:rPr>
          <w:bCs/>
          <w:color w:val="000000"/>
          <w:sz w:val="28"/>
          <w:szCs w:val="28"/>
        </w:rPr>
      </w:pPr>
      <w:r>
        <w:rPr>
          <w:bCs/>
          <w:iCs/>
          <w:color w:val="000000"/>
          <w:spacing w:val="4"/>
          <w:sz w:val="28"/>
          <w:szCs w:val="28"/>
        </w:rPr>
        <w:t xml:space="preserve">- Đối với các khoản </w:t>
      </w:r>
      <w:proofErr w:type="gramStart"/>
      <w:r>
        <w:rPr>
          <w:bCs/>
          <w:iCs/>
          <w:color w:val="000000"/>
          <w:spacing w:val="4"/>
          <w:sz w:val="28"/>
          <w:szCs w:val="28"/>
        </w:rPr>
        <w:t>thu</w:t>
      </w:r>
      <w:proofErr w:type="gramEnd"/>
      <w:r>
        <w:rPr>
          <w:bCs/>
          <w:iCs/>
          <w:color w:val="000000"/>
          <w:spacing w:val="4"/>
          <w:sz w:val="28"/>
          <w:szCs w:val="28"/>
        </w:rPr>
        <w:t xml:space="preserve"> khác bao gồm thu học phí và các khoản thu thoả thuận hiện nay không nằm trong danh mục phí, lệ phí theo Luật phí, lệ phí vì vậy đơn vị hạch toán là doanh thu SXKD, dịch vụ của đơn vị được hạch toán như sau:</w:t>
      </w:r>
    </w:p>
    <w:p w:rsidR="007374A9" w:rsidRPr="00980FCA" w:rsidRDefault="007374A9" w:rsidP="00003524">
      <w:pPr>
        <w:spacing w:before="120"/>
        <w:ind w:left="90" w:firstLine="630"/>
        <w:jc w:val="both"/>
        <w:rPr>
          <w:bCs/>
          <w:color w:val="000000"/>
          <w:sz w:val="28"/>
          <w:szCs w:val="28"/>
        </w:rPr>
      </w:pPr>
      <w:r>
        <w:rPr>
          <w:bCs/>
          <w:color w:val="000000"/>
          <w:sz w:val="28"/>
          <w:szCs w:val="28"/>
        </w:rPr>
        <w:t>+</w:t>
      </w:r>
      <w:r w:rsidR="00425550">
        <w:rPr>
          <w:bCs/>
          <w:color w:val="000000"/>
          <w:sz w:val="28"/>
          <w:szCs w:val="28"/>
        </w:rPr>
        <w:t xml:space="preserve">Thu hộ - chi hộ: Sau khi thực hiện </w:t>
      </w:r>
      <w:proofErr w:type="gramStart"/>
      <w:r w:rsidR="00425550">
        <w:rPr>
          <w:bCs/>
          <w:color w:val="000000"/>
          <w:sz w:val="28"/>
          <w:szCs w:val="28"/>
        </w:rPr>
        <w:t>thu</w:t>
      </w:r>
      <w:proofErr w:type="gramEnd"/>
      <w:r w:rsidR="00425550">
        <w:rPr>
          <w:bCs/>
          <w:color w:val="000000"/>
          <w:sz w:val="28"/>
          <w:szCs w:val="28"/>
        </w:rPr>
        <w:t xml:space="preserve"> đơn vị tiến hành nộp vào tài khoản 3713 của đơn vị mở tại Kho bạc Nhà nước và được hạch toán:</w:t>
      </w:r>
      <w:r w:rsidRPr="00980FCA">
        <w:rPr>
          <w:bCs/>
          <w:color w:val="000000"/>
          <w:sz w:val="28"/>
          <w:szCs w:val="28"/>
        </w:rPr>
        <w:t xml:space="preserve"> </w:t>
      </w:r>
    </w:p>
    <w:p w:rsidR="007374A9" w:rsidRPr="00980FCA" w:rsidRDefault="007374A9" w:rsidP="007374A9">
      <w:pPr>
        <w:spacing w:before="120"/>
        <w:ind w:firstLine="720"/>
        <w:jc w:val="both"/>
        <w:rPr>
          <w:bCs/>
          <w:color w:val="000000"/>
          <w:sz w:val="28"/>
          <w:szCs w:val="28"/>
        </w:rPr>
      </w:pPr>
      <w:proofErr w:type="gramStart"/>
      <w:r w:rsidRPr="00980FCA">
        <w:rPr>
          <w:bCs/>
          <w:color w:val="000000"/>
          <w:sz w:val="28"/>
          <w:szCs w:val="28"/>
        </w:rPr>
        <w:t>Nợ TK 111</w:t>
      </w:r>
      <w:r>
        <w:rPr>
          <w:bCs/>
          <w:color w:val="000000"/>
          <w:sz w:val="28"/>
          <w:szCs w:val="28"/>
        </w:rPr>
        <w:t>/112</w:t>
      </w:r>
      <w:r w:rsidRPr="00980FCA">
        <w:rPr>
          <w:bCs/>
          <w:color w:val="000000"/>
          <w:sz w:val="28"/>
          <w:szCs w:val="28"/>
        </w:rPr>
        <w:t xml:space="preserve"> – Tiền mặt</w:t>
      </w:r>
      <w:r>
        <w:rPr>
          <w:bCs/>
          <w:color w:val="000000"/>
          <w:sz w:val="28"/>
          <w:szCs w:val="28"/>
        </w:rPr>
        <w:t>/tiền gửi ngân hàng, kho bạc.</w:t>
      </w:r>
      <w:proofErr w:type="gramEnd"/>
      <w:r w:rsidRPr="00980FCA">
        <w:rPr>
          <w:bCs/>
          <w:color w:val="000000"/>
          <w:sz w:val="28"/>
          <w:szCs w:val="28"/>
        </w:rPr>
        <w:t xml:space="preserve"> </w:t>
      </w:r>
    </w:p>
    <w:p w:rsidR="007374A9" w:rsidRDefault="007374A9" w:rsidP="007374A9">
      <w:pPr>
        <w:spacing w:before="120"/>
        <w:ind w:firstLine="720"/>
        <w:jc w:val="both"/>
        <w:rPr>
          <w:bCs/>
          <w:color w:val="000000"/>
          <w:sz w:val="28"/>
          <w:szCs w:val="28"/>
        </w:rPr>
      </w:pPr>
      <w:r w:rsidRPr="00980FCA">
        <w:rPr>
          <w:bCs/>
          <w:color w:val="000000"/>
          <w:sz w:val="28"/>
          <w:szCs w:val="28"/>
        </w:rPr>
        <w:t>Có TK 338</w:t>
      </w:r>
      <w:r w:rsidR="00425550">
        <w:rPr>
          <w:bCs/>
          <w:color w:val="000000"/>
          <w:sz w:val="28"/>
          <w:szCs w:val="28"/>
        </w:rPr>
        <w:t>1</w:t>
      </w:r>
      <w:r w:rsidRPr="00980FCA">
        <w:rPr>
          <w:bCs/>
          <w:color w:val="000000"/>
          <w:sz w:val="28"/>
          <w:szCs w:val="28"/>
        </w:rPr>
        <w:t xml:space="preserve"> – Phải trả khác (chi tiết từng nội dung)</w:t>
      </w:r>
    </w:p>
    <w:p w:rsidR="00003524" w:rsidRDefault="00003524" w:rsidP="007374A9">
      <w:pPr>
        <w:spacing w:before="120"/>
        <w:ind w:firstLine="720"/>
        <w:jc w:val="both"/>
        <w:rPr>
          <w:bCs/>
          <w:color w:val="000000"/>
          <w:sz w:val="28"/>
          <w:szCs w:val="28"/>
        </w:rPr>
      </w:pPr>
      <w:r>
        <w:rPr>
          <w:bCs/>
          <w:color w:val="000000"/>
          <w:sz w:val="28"/>
          <w:szCs w:val="28"/>
        </w:rPr>
        <w:t xml:space="preserve">+Phần chi trả cho bên liên kết đối với các khoản </w:t>
      </w:r>
      <w:proofErr w:type="gramStart"/>
      <w:r>
        <w:rPr>
          <w:bCs/>
          <w:color w:val="000000"/>
          <w:sz w:val="28"/>
          <w:szCs w:val="28"/>
        </w:rPr>
        <w:t>thu</w:t>
      </w:r>
      <w:proofErr w:type="gramEnd"/>
      <w:r>
        <w:rPr>
          <w:bCs/>
          <w:color w:val="000000"/>
          <w:sz w:val="28"/>
          <w:szCs w:val="28"/>
        </w:rPr>
        <w:t xml:space="preserve"> mang tính liên doanh liên kết: Sau</w:t>
      </w:r>
      <w:r w:rsidR="00DE3221">
        <w:rPr>
          <w:bCs/>
          <w:color w:val="000000"/>
          <w:sz w:val="28"/>
          <w:szCs w:val="28"/>
        </w:rPr>
        <w:t xml:space="preserve"> </w:t>
      </w:r>
      <w:r>
        <w:rPr>
          <w:bCs/>
          <w:color w:val="000000"/>
          <w:sz w:val="28"/>
          <w:szCs w:val="28"/>
        </w:rPr>
        <w:t>khi thực hiện thu đơn vị tiến hành nộp vào tài khoản 3713 của đơn vị mở tại Kho bạc Nhà nước và được hạch toán:</w:t>
      </w:r>
      <w:r w:rsidR="00B32573">
        <w:rPr>
          <w:bCs/>
          <w:color w:val="000000"/>
          <w:sz w:val="28"/>
          <w:szCs w:val="28"/>
        </w:rPr>
        <w:t xml:space="preserve"> </w:t>
      </w:r>
    </w:p>
    <w:p w:rsidR="00083846" w:rsidRDefault="00083846" w:rsidP="007374A9">
      <w:pPr>
        <w:spacing w:before="120"/>
        <w:ind w:firstLine="720"/>
        <w:jc w:val="both"/>
        <w:rPr>
          <w:bCs/>
          <w:color w:val="000000"/>
          <w:sz w:val="28"/>
          <w:szCs w:val="28"/>
        </w:rPr>
      </w:pPr>
      <w:r>
        <w:rPr>
          <w:bCs/>
          <w:color w:val="000000"/>
          <w:sz w:val="28"/>
          <w:szCs w:val="28"/>
        </w:rPr>
        <w:t>Nợ TK 111/112 – Tiền mặt/tiền gửi ngân hàng, kho bạc</w:t>
      </w:r>
    </w:p>
    <w:p w:rsidR="00083846" w:rsidRPr="00980FCA" w:rsidRDefault="00083846" w:rsidP="007374A9">
      <w:pPr>
        <w:spacing w:before="120"/>
        <w:ind w:firstLine="720"/>
        <w:jc w:val="both"/>
        <w:rPr>
          <w:bCs/>
          <w:color w:val="000000"/>
          <w:sz w:val="28"/>
          <w:szCs w:val="28"/>
        </w:rPr>
      </w:pPr>
      <w:r>
        <w:rPr>
          <w:bCs/>
          <w:color w:val="000000"/>
          <w:sz w:val="28"/>
          <w:szCs w:val="28"/>
        </w:rPr>
        <w:t>Có TK 3388 – Phải trả khác (Chi tiền từng nội dung)</w:t>
      </w:r>
    </w:p>
    <w:p w:rsidR="007374A9" w:rsidRPr="00980FCA" w:rsidRDefault="007374A9" w:rsidP="007374A9">
      <w:pPr>
        <w:spacing w:before="120"/>
        <w:ind w:left="720"/>
        <w:jc w:val="both"/>
        <w:rPr>
          <w:bCs/>
          <w:color w:val="000000"/>
          <w:sz w:val="28"/>
          <w:szCs w:val="28"/>
        </w:rPr>
      </w:pPr>
      <w:r>
        <w:rPr>
          <w:bCs/>
          <w:color w:val="000000"/>
          <w:sz w:val="28"/>
          <w:szCs w:val="28"/>
        </w:rPr>
        <w:t>+</w:t>
      </w:r>
      <w:r w:rsidRPr="00980FCA">
        <w:rPr>
          <w:bCs/>
          <w:color w:val="000000"/>
          <w:sz w:val="28"/>
          <w:szCs w:val="28"/>
        </w:rPr>
        <w:t>Thu sự nghiệp (</w:t>
      </w:r>
      <w:proofErr w:type="gramStart"/>
      <w:r w:rsidRPr="00980FCA">
        <w:rPr>
          <w:bCs/>
          <w:color w:val="000000"/>
          <w:sz w:val="28"/>
          <w:szCs w:val="28"/>
        </w:rPr>
        <w:t>thu</w:t>
      </w:r>
      <w:proofErr w:type="gramEnd"/>
      <w:r w:rsidRPr="00980FCA">
        <w:rPr>
          <w:bCs/>
          <w:color w:val="000000"/>
          <w:sz w:val="28"/>
          <w:szCs w:val="28"/>
        </w:rPr>
        <w:t xml:space="preserve"> học phí, các khoản thu theo thỏa thuận):</w:t>
      </w:r>
    </w:p>
    <w:p w:rsidR="007374A9" w:rsidRPr="00980FCA" w:rsidRDefault="007374A9" w:rsidP="007374A9">
      <w:pPr>
        <w:spacing w:before="120"/>
        <w:ind w:firstLine="720"/>
        <w:jc w:val="both"/>
        <w:rPr>
          <w:bCs/>
          <w:color w:val="000000"/>
          <w:sz w:val="28"/>
          <w:szCs w:val="28"/>
        </w:rPr>
      </w:pPr>
      <w:r w:rsidRPr="00980FCA">
        <w:rPr>
          <w:bCs/>
          <w:color w:val="000000"/>
          <w:sz w:val="28"/>
          <w:szCs w:val="28"/>
        </w:rPr>
        <w:lastRenderedPageBreak/>
        <w:t>Nợ TK 111</w:t>
      </w:r>
      <w:r>
        <w:rPr>
          <w:bCs/>
          <w:color w:val="000000"/>
          <w:sz w:val="28"/>
          <w:szCs w:val="28"/>
        </w:rPr>
        <w:t>/</w:t>
      </w:r>
      <w:r w:rsidRPr="00980FCA">
        <w:rPr>
          <w:bCs/>
          <w:color w:val="000000"/>
          <w:sz w:val="28"/>
          <w:szCs w:val="28"/>
        </w:rPr>
        <w:t xml:space="preserve"> </w:t>
      </w:r>
      <w:r>
        <w:rPr>
          <w:bCs/>
          <w:color w:val="000000"/>
          <w:sz w:val="28"/>
          <w:szCs w:val="28"/>
        </w:rPr>
        <w:t>112</w:t>
      </w:r>
      <w:r w:rsidRPr="00980FCA">
        <w:rPr>
          <w:bCs/>
          <w:color w:val="000000"/>
          <w:sz w:val="28"/>
          <w:szCs w:val="28"/>
        </w:rPr>
        <w:t>– Tiền mặt</w:t>
      </w:r>
      <w:r>
        <w:rPr>
          <w:bCs/>
          <w:color w:val="000000"/>
          <w:sz w:val="28"/>
          <w:szCs w:val="28"/>
        </w:rPr>
        <w:t xml:space="preserve">/tiền gửi ngân </w:t>
      </w:r>
      <w:proofErr w:type="gramStart"/>
      <w:r>
        <w:rPr>
          <w:bCs/>
          <w:color w:val="000000"/>
          <w:sz w:val="28"/>
          <w:szCs w:val="28"/>
        </w:rPr>
        <w:t>hàng ,</w:t>
      </w:r>
      <w:proofErr w:type="gramEnd"/>
      <w:r>
        <w:rPr>
          <w:bCs/>
          <w:color w:val="000000"/>
          <w:sz w:val="28"/>
          <w:szCs w:val="28"/>
        </w:rPr>
        <w:t xml:space="preserve"> kho bạc.</w:t>
      </w:r>
      <w:r w:rsidRPr="00980FCA">
        <w:rPr>
          <w:bCs/>
          <w:color w:val="000000"/>
          <w:sz w:val="28"/>
          <w:szCs w:val="28"/>
        </w:rPr>
        <w:t xml:space="preserve"> </w:t>
      </w:r>
    </w:p>
    <w:p w:rsidR="007374A9" w:rsidRDefault="007374A9" w:rsidP="007374A9">
      <w:pPr>
        <w:spacing w:before="120"/>
        <w:ind w:firstLine="720"/>
        <w:jc w:val="both"/>
        <w:rPr>
          <w:bCs/>
          <w:color w:val="000000"/>
          <w:sz w:val="28"/>
          <w:szCs w:val="28"/>
        </w:rPr>
      </w:pPr>
      <w:r w:rsidRPr="00980FCA">
        <w:rPr>
          <w:bCs/>
          <w:color w:val="000000"/>
          <w:sz w:val="28"/>
          <w:szCs w:val="28"/>
        </w:rPr>
        <w:t>Có TK 5</w:t>
      </w:r>
      <w:r>
        <w:rPr>
          <w:bCs/>
          <w:color w:val="000000"/>
          <w:sz w:val="28"/>
          <w:szCs w:val="28"/>
        </w:rPr>
        <w:t>31</w:t>
      </w:r>
      <w:r w:rsidRPr="00980FCA">
        <w:rPr>
          <w:bCs/>
          <w:color w:val="000000"/>
          <w:sz w:val="28"/>
          <w:szCs w:val="28"/>
        </w:rPr>
        <w:t xml:space="preserve"> – </w:t>
      </w:r>
      <w:r>
        <w:rPr>
          <w:bCs/>
          <w:color w:val="000000"/>
          <w:sz w:val="28"/>
          <w:szCs w:val="28"/>
        </w:rPr>
        <w:t xml:space="preserve">Doanh </w:t>
      </w:r>
      <w:proofErr w:type="gramStart"/>
      <w:r>
        <w:rPr>
          <w:bCs/>
          <w:color w:val="000000"/>
          <w:sz w:val="28"/>
          <w:szCs w:val="28"/>
        </w:rPr>
        <w:t>thu</w:t>
      </w:r>
      <w:proofErr w:type="gramEnd"/>
      <w:r>
        <w:rPr>
          <w:bCs/>
          <w:color w:val="000000"/>
          <w:sz w:val="28"/>
          <w:szCs w:val="28"/>
        </w:rPr>
        <w:t xml:space="preserve"> hoạt động SXKD, dịch vụ</w:t>
      </w:r>
      <w:r w:rsidRPr="00980FCA">
        <w:rPr>
          <w:bCs/>
          <w:color w:val="000000"/>
          <w:sz w:val="28"/>
          <w:szCs w:val="28"/>
        </w:rPr>
        <w:t xml:space="preserve"> (chi tiết từng nội dung)</w:t>
      </w:r>
    </w:p>
    <w:p w:rsidR="007374A9" w:rsidRDefault="007374A9" w:rsidP="007374A9">
      <w:pPr>
        <w:spacing w:before="120"/>
        <w:jc w:val="both"/>
        <w:rPr>
          <w:bCs/>
          <w:color w:val="000000"/>
          <w:sz w:val="28"/>
          <w:szCs w:val="28"/>
        </w:rPr>
      </w:pPr>
      <w:r>
        <w:rPr>
          <w:bCs/>
          <w:color w:val="000000"/>
          <w:sz w:val="28"/>
          <w:szCs w:val="28"/>
        </w:rPr>
        <w:tab/>
        <w:t>- Về việc thực hiện nghĩa vụ thuế với NSNN thực hiện theo quy định của pháp luật về thuế thực hiện theo hướng dẫn tại Công văn số 7686/BTC-CST ngày 12 tháng 06 năm 2017 của Bộ Tài chính về chính sách thuế đối với đơn vị sự nghiệp công lập trong lĩnh vực y tế, giáo dục và đào tạo.</w:t>
      </w:r>
    </w:p>
    <w:p w:rsidR="007374A9" w:rsidRPr="005C0746" w:rsidRDefault="007374A9" w:rsidP="007374A9">
      <w:pPr>
        <w:spacing w:before="120"/>
        <w:jc w:val="both"/>
        <w:rPr>
          <w:b/>
          <w:bCs/>
          <w:color w:val="000000"/>
          <w:sz w:val="28"/>
          <w:szCs w:val="28"/>
        </w:rPr>
      </w:pPr>
      <w:r>
        <w:rPr>
          <w:bCs/>
          <w:color w:val="000000"/>
          <w:sz w:val="28"/>
          <w:szCs w:val="28"/>
        </w:rPr>
        <w:tab/>
      </w:r>
      <w:r w:rsidRPr="005C0746">
        <w:rPr>
          <w:b/>
          <w:bCs/>
          <w:color w:val="000000"/>
          <w:sz w:val="28"/>
          <w:szCs w:val="28"/>
        </w:rPr>
        <w:t xml:space="preserve">4.2 Về hoá </w:t>
      </w:r>
      <w:proofErr w:type="gramStart"/>
      <w:r w:rsidRPr="005C0746">
        <w:rPr>
          <w:b/>
          <w:bCs/>
          <w:color w:val="000000"/>
          <w:sz w:val="28"/>
          <w:szCs w:val="28"/>
        </w:rPr>
        <w:t>đơn,</w:t>
      </w:r>
      <w:proofErr w:type="gramEnd"/>
      <w:r w:rsidRPr="005C0746">
        <w:rPr>
          <w:b/>
          <w:bCs/>
          <w:color w:val="000000"/>
          <w:sz w:val="28"/>
          <w:szCs w:val="28"/>
        </w:rPr>
        <w:t xml:space="preserve"> chứng từ:</w:t>
      </w:r>
    </w:p>
    <w:p w:rsidR="007374A9" w:rsidRDefault="007374A9" w:rsidP="007374A9">
      <w:pPr>
        <w:spacing w:before="120"/>
        <w:jc w:val="both"/>
        <w:rPr>
          <w:bCs/>
          <w:color w:val="000000"/>
          <w:sz w:val="28"/>
          <w:szCs w:val="28"/>
        </w:rPr>
      </w:pPr>
      <w:r>
        <w:rPr>
          <w:bCs/>
          <w:color w:val="000000"/>
          <w:sz w:val="28"/>
          <w:szCs w:val="28"/>
        </w:rPr>
        <w:tab/>
        <w:t>Đơn vị sự nghiệp công lập khi thực hiện cung cấp dịch vụ giáo dục và đào tạo trong phạm vi khung giá theo quy định thì sử dụng hoá đơn theo quy định tại Nghị định số 51/2010/NĐ-CP ngày 14 tháng 5 năm 2010 của Chính phủ quy định về hoá đơn bán hàng hoá, cung ứng dịch vụ; Nghị định số 04/2014/NĐ-CP ngày 17 tháng 01 năm 2014 sửa đổi, bổ sung một số điều của Nghị định số 51/2010/NĐ-CP và Thông tư số 39/2014/TT-BTC ngày 31 tháng 3 năm 2014 của Bộ Tài chính.</w:t>
      </w:r>
    </w:p>
    <w:p w:rsidR="007374A9" w:rsidRPr="00934BA7" w:rsidRDefault="007374A9" w:rsidP="007374A9">
      <w:pPr>
        <w:spacing w:before="120"/>
        <w:ind w:firstLine="720"/>
        <w:jc w:val="both"/>
        <w:rPr>
          <w:b/>
          <w:bCs/>
          <w:sz w:val="29"/>
          <w:szCs w:val="29"/>
        </w:rPr>
      </w:pPr>
      <w:r w:rsidRPr="00934BA7">
        <w:rPr>
          <w:b/>
          <w:bCs/>
          <w:sz w:val="29"/>
          <w:szCs w:val="29"/>
        </w:rPr>
        <w:t xml:space="preserve">5. Công khai các khoản </w:t>
      </w:r>
      <w:proofErr w:type="gramStart"/>
      <w:r w:rsidRPr="00934BA7">
        <w:rPr>
          <w:b/>
          <w:bCs/>
          <w:sz w:val="29"/>
          <w:szCs w:val="29"/>
        </w:rPr>
        <w:t>thu</w:t>
      </w:r>
      <w:proofErr w:type="gramEnd"/>
      <w:r w:rsidRPr="00934BA7">
        <w:rPr>
          <w:b/>
          <w:bCs/>
          <w:sz w:val="29"/>
          <w:szCs w:val="29"/>
        </w:rPr>
        <w:t xml:space="preserve"> </w:t>
      </w:r>
    </w:p>
    <w:p w:rsidR="007374A9" w:rsidRDefault="007374A9" w:rsidP="007374A9">
      <w:pPr>
        <w:spacing w:before="120"/>
        <w:ind w:firstLine="720"/>
        <w:jc w:val="both"/>
        <w:rPr>
          <w:bCs/>
          <w:iCs/>
          <w:color w:val="000000"/>
          <w:spacing w:val="4"/>
          <w:sz w:val="28"/>
          <w:szCs w:val="28"/>
        </w:rPr>
      </w:pPr>
      <w:r w:rsidRPr="0030641F">
        <w:rPr>
          <w:bCs/>
          <w:iCs/>
          <w:color w:val="000000"/>
          <w:spacing w:val="4"/>
          <w:sz w:val="28"/>
          <w:szCs w:val="28"/>
        </w:rPr>
        <w:t>Các cơ sở giáo dục và đào tạo công lập thực hiện công khai mức thu học phí và các khoản thu khác theo quy định tại Thông tư số 61/2017/TT-BTC ngày 15/6/2017 của Bộ Tài chính về hướng dẫn công khai ngân sách đối với đơn vị dự toán ngân sách, tổ chức được ngân sách nhà nước hỗ trợ</w:t>
      </w:r>
      <w:r>
        <w:rPr>
          <w:bCs/>
          <w:iCs/>
          <w:color w:val="000000"/>
          <w:spacing w:val="4"/>
          <w:sz w:val="28"/>
          <w:szCs w:val="28"/>
        </w:rPr>
        <w:t xml:space="preserve"> và Thông tư 36/2017/TT-BGDĐT ngày 28 tháng 12 năm 2017 của Bộ Giáo dục và Đào tạo về ban hành Quy chế thực hiện công khai đối với cơ sở giáo dục và đào tạo thuộc hệ thống giáo dục quốc dân.</w:t>
      </w:r>
    </w:p>
    <w:p w:rsidR="007374A9" w:rsidRPr="00934BA7" w:rsidRDefault="007374A9" w:rsidP="007374A9">
      <w:pPr>
        <w:spacing w:before="120"/>
        <w:ind w:firstLine="720"/>
        <w:jc w:val="both"/>
        <w:rPr>
          <w:bCs/>
          <w:sz w:val="10"/>
          <w:szCs w:val="10"/>
        </w:rPr>
      </w:pPr>
      <w:r>
        <w:rPr>
          <w:color w:val="000000"/>
          <w:sz w:val="28"/>
          <w:szCs w:val="28"/>
        </w:rPr>
        <w:t>Tất cả các khoản thu các đơn vị phải thông báo đầy đủ, công khai bằng văn bản đến từng phụ huynh học sinh (nêu rõ nội dung các khoản thu theo quy định, khoản thu thỏa thuận và khoản thu hộ chi hộ); khi thu phải cấp hoá đơn thu tiền cho từng học sinh thông qua bộ phận tài vụ của nhà trường, tuyệt đối không được giao cho giáo viên trực tiếp thu, đồng thời thực hiện đầy đủ các chế độ quản lý tài chính theo quy định.</w:t>
      </w:r>
    </w:p>
    <w:p w:rsidR="007374A9" w:rsidRPr="00934BA7" w:rsidRDefault="007374A9" w:rsidP="007374A9">
      <w:pPr>
        <w:shd w:val="clear" w:color="auto" w:fill="FFFFFF"/>
        <w:spacing w:before="120"/>
        <w:ind w:firstLine="720"/>
        <w:jc w:val="both"/>
        <w:rPr>
          <w:b/>
          <w:bCs/>
          <w:sz w:val="28"/>
          <w:szCs w:val="28"/>
        </w:rPr>
      </w:pPr>
      <w:r w:rsidRPr="00934BA7">
        <w:rPr>
          <w:b/>
          <w:bCs/>
          <w:sz w:val="28"/>
          <w:szCs w:val="28"/>
        </w:rPr>
        <w:t>II. Chế độ miễm, giảm và hỗ trợ chi phí học tập</w:t>
      </w:r>
    </w:p>
    <w:p w:rsidR="007374A9" w:rsidRDefault="007374A9" w:rsidP="007374A9">
      <w:pPr>
        <w:spacing w:before="120"/>
        <w:ind w:firstLine="720"/>
        <w:jc w:val="both"/>
        <w:rPr>
          <w:bCs/>
          <w:iCs/>
          <w:color w:val="000000"/>
          <w:spacing w:val="4"/>
          <w:sz w:val="28"/>
          <w:szCs w:val="28"/>
        </w:rPr>
      </w:pPr>
      <w:r>
        <w:rPr>
          <w:bCs/>
          <w:iCs/>
          <w:color w:val="000000"/>
          <w:spacing w:val="4"/>
          <w:sz w:val="28"/>
          <w:szCs w:val="28"/>
        </w:rPr>
        <w:t xml:space="preserve">Nghị định số 86/2015/NĐ-CP ngày 02/10/2015 của Chính phủ quy định về cơ chế </w:t>
      </w:r>
      <w:proofErr w:type="gramStart"/>
      <w:r>
        <w:rPr>
          <w:bCs/>
          <w:iCs/>
          <w:color w:val="000000"/>
          <w:spacing w:val="4"/>
          <w:sz w:val="28"/>
          <w:szCs w:val="28"/>
        </w:rPr>
        <w:t>thu</w:t>
      </w:r>
      <w:proofErr w:type="gramEnd"/>
      <w:r>
        <w:rPr>
          <w:bCs/>
          <w:iCs/>
          <w:color w:val="000000"/>
          <w:spacing w:val="4"/>
          <w:sz w:val="28"/>
          <w:szCs w:val="28"/>
        </w:rPr>
        <w:t>, quản lý học phí, hỗ trợ chi phí học tập từ năm học 2015-2016 đến năm học 2020-2021;</w:t>
      </w:r>
    </w:p>
    <w:p w:rsidR="007374A9" w:rsidRDefault="007374A9" w:rsidP="007374A9">
      <w:pPr>
        <w:spacing w:before="120"/>
        <w:ind w:firstLine="720"/>
        <w:jc w:val="both"/>
        <w:rPr>
          <w:bCs/>
          <w:iCs/>
          <w:color w:val="000000"/>
          <w:spacing w:val="4"/>
          <w:sz w:val="28"/>
          <w:szCs w:val="28"/>
        </w:rPr>
      </w:pPr>
      <w:r>
        <w:rPr>
          <w:bCs/>
          <w:iCs/>
          <w:color w:val="000000"/>
          <w:spacing w:val="4"/>
          <w:sz w:val="28"/>
          <w:szCs w:val="28"/>
        </w:rPr>
        <w:t>Thông tư Liên tịch số 09/2016/TTLT-GDĐT-BTC-BLĐTBXH ngày 30/3/2016 của Liên Bộ Giáo dục và Đào tạo, Bộ Tài chính, Bộ Lao động Thương binh và Xã hội về hướng dẫn thực hiện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p>
    <w:p w:rsidR="007374A9" w:rsidRDefault="007374A9" w:rsidP="007374A9">
      <w:pPr>
        <w:spacing w:before="120"/>
        <w:ind w:firstLine="720"/>
        <w:jc w:val="both"/>
        <w:rPr>
          <w:bCs/>
          <w:iCs/>
          <w:color w:val="000000"/>
          <w:spacing w:val="4"/>
          <w:sz w:val="28"/>
          <w:szCs w:val="28"/>
        </w:rPr>
      </w:pPr>
      <w:r>
        <w:rPr>
          <w:bCs/>
          <w:iCs/>
          <w:color w:val="000000"/>
          <w:spacing w:val="4"/>
          <w:sz w:val="28"/>
          <w:szCs w:val="28"/>
        </w:rPr>
        <w:t>Hướng dẫn liên tịch số 1173/HDLT/GDĐT-TC-BDT ngày 17/4/2014 của Liên tịch Sở Giáo dục và Đào tạo, Sở Tài chính và Ban dân tộc về việc thực hiện miễn giảm học phí đối với học sinh dân tộc Chăm và Khmer trên địa bàn th</w:t>
      </w:r>
      <w:r w:rsidR="00240242">
        <w:rPr>
          <w:bCs/>
          <w:iCs/>
          <w:color w:val="000000"/>
          <w:spacing w:val="4"/>
          <w:sz w:val="28"/>
          <w:szCs w:val="28"/>
        </w:rPr>
        <w:t>à</w:t>
      </w:r>
      <w:r>
        <w:rPr>
          <w:bCs/>
          <w:iCs/>
          <w:color w:val="000000"/>
          <w:spacing w:val="4"/>
          <w:sz w:val="28"/>
          <w:szCs w:val="28"/>
        </w:rPr>
        <w:t>nh phố từ năm học 2013-2014 đến năm học 2019-2020.</w:t>
      </w:r>
    </w:p>
    <w:p w:rsidR="007374A9" w:rsidRDefault="007374A9" w:rsidP="007374A9">
      <w:pPr>
        <w:spacing w:before="120"/>
        <w:ind w:firstLine="720"/>
        <w:jc w:val="both"/>
        <w:rPr>
          <w:bCs/>
          <w:iCs/>
          <w:color w:val="000000"/>
          <w:spacing w:val="4"/>
          <w:sz w:val="28"/>
          <w:szCs w:val="28"/>
        </w:rPr>
      </w:pPr>
      <w:r>
        <w:rPr>
          <w:bCs/>
          <w:iCs/>
          <w:color w:val="000000"/>
          <w:spacing w:val="4"/>
          <w:sz w:val="28"/>
          <w:szCs w:val="28"/>
        </w:rPr>
        <w:t>Hướng dẫn liên tịch số 3841/HDLT-</w:t>
      </w:r>
      <w:r w:rsidR="000961C9">
        <w:rPr>
          <w:bCs/>
          <w:iCs/>
          <w:color w:val="000000"/>
          <w:spacing w:val="4"/>
          <w:sz w:val="28"/>
          <w:szCs w:val="28"/>
        </w:rPr>
        <w:t xml:space="preserve"> </w:t>
      </w:r>
      <w:r>
        <w:rPr>
          <w:bCs/>
          <w:iCs/>
          <w:color w:val="000000"/>
          <w:spacing w:val="4"/>
          <w:sz w:val="28"/>
          <w:szCs w:val="28"/>
        </w:rPr>
        <w:t>SGDĐT-SLĐTBXH-STC</w:t>
      </w:r>
      <w:r w:rsidR="000961C9">
        <w:rPr>
          <w:bCs/>
          <w:iCs/>
          <w:color w:val="000000"/>
          <w:spacing w:val="4"/>
          <w:sz w:val="28"/>
          <w:szCs w:val="28"/>
        </w:rPr>
        <w:t xml:space="preserve"> </w:t>
      </w:r>
      <w:r>
        <w:rPr>
          <w:bCs/>
          <w:iCs/>
          <w:color w:val="000000"/>
          <w:spacing w:val="4"/>
          <w:sz w:val="28"/>
          <w:szCs w:val="28"/>
        </w:rPr>
        <w:t xml:space="preserve">ngày 09/11/2016 của Liên Sở Giáo dục và Đào tạo, Sở Lao động Thương binh và Xã </w:t>
      </w:r>
      <w:r>
        <w:rPr>
          <w:bCs/>
          <w:iCs/>
          <w:color w:val="000000"/>
          <w:spacing w:val="4"/>
          <w:sz w:val="28"/>
          <w:szCs w:val="28"/>
        </w:rPr>
        <w:lastRenderedPageBreak/>
        <w:t>hội, Sở Tài chính về thực hiện miễn giảm học phí và hỗ trợ chi phí học tập cho học sinh, sinh viên từ năm học 2016-2017 đến năm học 2020-2021.</w:t>
      </w:r>
    </w:p>
    <w:p w:rsidR="007374A9" w:rsidRPr="00934BA7" w:rsidRDefault="007374A9" w:rsidP="007374A9">
      <w:pPr>
        <w:spacing w:before="120"/>
        <w:ind w:firstLine="720"/>
        <w:jc w:val="both"/>
        <w:rPr>
          <w:sz w:val="6"/>
          <w:szCs w:val="6"/>
        </w:rPr>
      </w:pPr>
      <w:proofErr w:type="gramStart"/>
      <w:r>
        <w:rPr>
          <w:bCs/>
          <w:iCs/>
          <w:color w:val="000000"/>
          <w:spacing w:val="4"/>
          <w:sz w:val="28"/>
          <w:szCs w:val="28"/>
        </w:rPr>
        <w:t xml:space="preserve">Hướng dẫn số </w:t>
      </w:r>
      <w:r w:rsidR="00083846">
        <w:rPr>
          <w:bCs/>
          <w:iCs/>
          <w:color w:val="000000"/>
          <w:spacing w:val="4"/>
          <w:sz w:val="28"/>
          <w:szCs w:val="28"/>
        </w:rPr>
        <w:t>2690</w:t>
      </w:r>
      <w:r>
        <w:rPr>
          <w:bCs/>
          <w:iCs/>
          <w:color w:val="000000"/>
          <w:spacing w:val="4"/>
          <w:sz w:val="28"/>
          <w:szCs w:val="28"/>
        </w:rPr>
        <w:t>/GDĐT-</w:t>
      </w:r>
      <w:r w:rsidR="00083846">
        <w:rPr>
          <w:bCs/>
          <w:iCs/>
          <w:color w:val="000000"/>
          <w:spacing w:val="4"/>
          <w:sz w:val="28"/>
          <w:szCs w:val="28"/>
        </w:rPr>
        <w:t>KH</w:t>
      </w:r>
      <w:r>
        <w:rPr>
          <w:bCs/>
          <w:iCs/>
          <w:color w:val="000000"/>
          <w:spacing w:val="4"/>
          <w:sz w:val="28"/>
          <w:szCs w:val="28"/>
        </w:rPr>
        <w:t xml:space="preserve">TC </w:t>
      </w:r>
      <w:r w:rsidR="000961C9">
        <w:rPr>
          <w:bCs/>
          <w:iCs/>
          <w:color w:val="000000"/>
          <w:spacing w:val="4"/>
          <w:sz w:val="28"/>
          <w:szCs w:val="28"/>
        </w:rPr>
        <w:t xml:space="preserve">ngày 05/8/2019 </w:t>
      </w:r>
      <w:r>
        <w:rPr>
          <w:bCs/>
          <w:iCs/>
          <w:color w:val="000000"/>
          <w:spacing w:val="4"/>
          <w:sz w:val="28"/>
          <w:szCs w:val="28"/>
        </w:rPr>
        <w:t>của Sở Giáo dục và Đào tạo</w:t>
      </w:r>
      <w:r w:rsidR="000961C9">
        <w:rPr>
          <w:bCs/>
          <w:iCs/>
          <w:color w:val="000000"/>
          <w:spacing w:val="4"/>
          <w:sz w:val="28"/>
          <w:szCs w:val="28"/>
        </w:rPr>
        <w:t xml:space="preserve"> </w:t>
      </w:r>
      <w:r>
        <w:rPr>
          <w:bCs/>
          <w:iCs/>
          <w:color w:val="000000"/>
          <w:spacing w:val="4"/>
          <w:sz w:val="28"/>
          <w:szCs w:val="28"/>
        </w:rPr>
        <w:t xml:space="preserve">về thực hiện </w:t>
      </w:r>
      <w:r w:rsidR="000961C9">
        <w:rPr>
          <w:bCs/>
          <w:iCs/>
          <w:color w:val="000000"/>
          <w:spacing w:val="4"/>
          <w:sz w:val="28"/>
          <w:szCs w:val="28"/>
        </w:rPr>
        <w:t xml:space="preserve">chính sách </w:t>
      </w:r>
      <w:r>
        <w:rPr>
          <w:bCs/>
          <w:iCs/>
          <w:color w:val="000000"/>
          <w:spacing w:val="4"/>
          <w:sz w:val="28"/>
          <w:szCs w:val="28"/>
        </w:rPr>
        <w:t xml:space="preserve">hỗ trợ ăn trưa </w:t>
      </w:r>
      <w:r w:rsidR="000961C9">
        <w:rPr>
          <w:bCs/>
          <w:iCs/>
          <w:color w:val="000000"/>
          <w:spacing w:val="4"/>
          <w:sz w:val="28"/>
          <w:szCs w:val="28"/>
        </w:rPr>
        <w:t>đối với</w:t>
      </w:r>
      <w:r>
        <w:rPr>
          <w:bCs/>
          <w:iCs/>
          <w:color w:val="000000"/>
          <w:spacing w:val="4"/>
          <w:sz w:val="28"/>
          <w:szCs w:val="28"/>
        </w:rPr>
        <w:t xml:space="preserve"> trẻ em </w:t>
      </w:r>
      <w:r w:rsidR="000961C9">
        <w:rPr>
          <w:bCs/>
          <w:iCs/>
          <w:color w:val="000000"/>
          <w:spacing w:val="4"/>
          <w:sz w:val="28"/>
          <w:szCs w:val="28"/>
        </w:rPr>
        <w:t>mẫu giáo và chính sách đối với giáo viên mầm non trên địa bàn thành phố</w:t>
      </w:r>
      <w:r>
        <w:rPr>
          <w:bCs/>
          <w:iCs/>
          <w:color w:val="000000"/>
          <w:spacing w:val="4"/>
          <w:sz w:val="28"/>
          <w:szCs w:val="28"/>
        </w:rPr>
        <w:t>.</w:t>
      </w:r>
      <w:proofErr w:type="gramEnd"/>
    </w:p>
    <w:p w:rsidR="007374A9" w:rsidRPr="00934BA7" w:rsidRDefault="007374A9" w:rsidP="007374A9">
      <w:pPr>
        <w:spacing w:before="120"/>
        <w:ind w:firstLine="720"/>
        <w:jc w:val="both"/>
        <w:rPr>
          <w:b/>
          <w:sz w:val="29"/>
          <w:szCs w:val="29"/>
        </w:rPr>
      </w:pPr>
      <w:r w:rsidRPr="00934BA7">
        <w:rPr>
          <w:b/>
          <w:sz w:val="29"/>
          <w:szCs w:val="29"/>
        </w:rPr>
        <w:t>III. Tổ chức thực hiện</w:t>
      </w:r>
    </w:p>
    <w:p w:rsidR="007374A9" w:rsidRDefault="007374A9" w:rsidP="007374A9">
      <w:pPr>
        <w:pStyle w:val="ListParagraph"/>
        <w:numPr>
          <w:ilvl w:val="0"/>
          <w:numId w:val="3"/>
        </w:numPr>
        <w:spacing w:before="120"/>
        <w:jc w:val="both"/>
        <w:rPr>
          <w:b/>
          <w:color w:val="000000"/>
          <w:sz w:val="28"/>
          <w:szCs w:val="28"/>
        </w:rPr>
      </w:pPr>
      <w:r>
        <w:rPr>
          <w:b/>
          <w:color w:val="000000"/>
          <w:sz w:val="28"/>
          <w:szCs w:val="28"/>
        </w:rPr>
        <w:t>Trách nhiệm của</w:t>
      </w:r>
      <w:r w:rsidRPr="00805C02">
        <w:rPr>
          <w:b/>
          <w:color w:val="000000"/>
          <w:sz w:val="28"/>
          <w:szCs w:val="28"/>
        </w:rPr>
        <w:t xml:space="preserve"> Hiệu trưởng các trường:</w:t>
      </w:r>
    </w:p>
    <w:p w:rsidR="007374A9" w:rsidRDefault="007374A9" w:rsidP="007374A9">
      <w:pPr>
        <w:spacing w:before="120"/>
        <w:ind w:firstLine="720"/>
        <w:jc w:val="both"/>
        <w:rPr>
          <w:color w:val="000000"/>
          <w:sz w:val="28"/>
          <w:szCs w:val="28"/>
        </w:rPr>
      </w:pPr>
      <w:r>
        <w:rPr>
          <w:color w:val="000000"/>
          <w:sz w:val="28"/>
          <w:szCs w:val="28"/>
        </w:rPr>
        <w:t xml:space="preserve">- </w:t>
      </w:r>
      <w:r w:rsidR="00E170E1">
        <w:rPr>
          <w:color w:val="000000"/>
          <w:sz w:val="28"/>
          <w:szCs w:val="28"/>
        </w:rPr>
        <w:t>Đối với c</w:t>
      </w:r>
      <w:r>
        <w:rPr>
          <w:color w:val="000000"/>
          <w:sz w:val="28"/>
          <w:szCs w:val="28"/>
        </w:rPr>
        <w:t xml:space="preserve">ác </w:t>
      </w:r>
      <w:r w:rsidR="00E170E1">
        <w:rPr>
          <w:color w:val="000000"/>
          <w:sz w:val="28"/>
          <w:szCs w:val="28"/>
        </w:rPr>
        <w:t>khoản thu học phí</w:t>
      </w:r>
      <w:r w:rsidR="00DE3221">
        <w:rPr>
          <w:color w:val="000000"/>
          <w:sz w:val="28"/>
          <w:szCs w:val="28"/>
        </w:rPr>
        <w:t xml:space="preserve">, </w:t>
      </w:r>
      <w:r w:rsidR="00E170E1">
        <w:rPr>
          <w:color w:val="000000"/>
          <w:sz w:val="28"/>
          <w:szCs w:val="28"/>
        </w:rPr>
        <w:t xml:space="preserve">các </w:t>
      </w:r>
      <w:r>
        <w:rPr>
          <w:color w:val="000000"/>
          <w:sz w:val="28"/>
          <w:szCs w:val="28"/>
        </w:rPr>
        <w:t>trường thực hiện giãn thời gian thu, không tổ chức thu gộp nhiều khoản thu trong cùng một thời điểm, các trường được thu định kỳ hàng tháng; nếu phụ huynh học sinh tự nguyện, nhà trường có thể thu một lần cho cả học kỳ hoặc</w:t>
      </w:r>
      <w:r w:rsidR="00A71513">
        <w:rPr>
          <w:color w:val="000000"/>
          <w:sz w:val="28"/>
          <w:szCs w:val="28"/>
        </w:rPr>
        <w:t xml:space="preserve"> cả năm học</w:t>
      </w:r>
      <w:r>
        <w:rPr>
          <w:color w:val="000000"/>
          <w:sz w:val="28"/>
          <w:szCs w:val="28"/>
        </w:rPr>
        <w:t xml:space="preserve">; </w:t>
      </w:r>
      <w:r w:rsidR="006E083F">
        <w:rPr>
          <w:color w:val="000000"/>
          <w:sz w:val="28"/>
          <w:szCs w:val="28"/>
        </w:rPr>
        <w:t xml:space="preserve">các trường mầm non thu theo tháng thực học, </w:t>
      </w:r>
      <w:r>
        <w:rPr>
          <w:color w:val="000000"/>
          <w:sz w:val="28"/>
          <w:szCs w:val="28"/>
        </w:rPr>
        <w:t xml:space="preserve">các trường phổ thông </w:t>
      </w:r>
      <w:r w:rsidR="006E083F">
        <w:rPr>
          <w:color w:val="000000"/>
          <w:sz w:val="28"/>
          <w:szCs w:val="28"/>
        </w:rPr>
        <w:t xml:space="preserve">học phí </w:t>
      </w:r>
      <w:r>
        <w:rPr>
          <w:color w:val="000000"/>
          <w:sz w:val="28"/>
          <w:szCs w:val="28"/>
        </w:rPr>
        <w:t>được thu 9 tháng/năm.</w:t>
      </w:r>
    </w:p>
    <w:p w:rsidR="007374A9" w:rsidRDefault="00FE2753" w:rsidP="007374A9">
      <w:pPr>
        <w:spacing w:before="120"/>
        <w:ind w:firstLine="720"/>
        <w:jc w:val="both"/>
        <w:rPr>
          <w:color w:val="000000"/>
          <w:sz w:val="28"/>
          <w:szCs w:val="28"/>
        </w:rPr>
      </w:pPr>
      <w:r>
        <w:rPr>
          <w:color w:val="000000"/>
          <w:sz w:val="28"/>
          <w:szCs w:val="28"/>
        </w:rPr>
        <w:t xml:space="preserve">Các đơn vị </w:t>
      </w:r>
      <w:r w:rsidR="007374A9">
        <w:rPr>
          <w:color w:val="000000"/>
          <w:sz w:val="28"/>
          <w:szCs w:val="28"/>
        </w:rPr>
        <w:t>có trách nhiệm tổ chức thu học phí và nộp vào Kho bạc Nhà nước để quản lý có biện pháp nhắc nhở, đôn đốc học sinh đóng học phí; khi thu phải cấp chứng từ thu cho từng học sinh thông qua bộ phận tài vụ của trường theo quy định</w:t>
      </w:r>
      <w:r>
        <w:rPr>
          <w:color w:val="000000"/>
          <w:sz w:val="28"/>
          <w:szCs w:val="28"/>
        </w:rPr>
        <w:t xml:space="preserve"> của Bộ Tài chính</w:t>
      </w:r>
      <w:r w:rsidR="007374A9">
        <w:rPr>
          <w:color w:val="000000"/>
          <w:sz w:val="28"/>
          <w:szCs w:val="28"/>
        </w:rPr>
        <w:t>.</w:t>
      </w:r>
    </w:p>
    <w:p w:rsidR="007374A9" w:rsidRDefault="007374A9" w:rsidP="007374A9">
      <w:pPr>
        <w:spacing w:before="120"/>
        <w:ind w:firstLine="720"/>
        <w:jc w:val="both"/>
        <w:rPr>
          <w:color w:val="000000"/>
          <w:sz w:val="28"/>
          <w:szCs w:val="28"/>
        </w:rPr>
      </w:pPr>
      <w:r>
        <w:rPr>
          <w:color w:val="000000"/>
          <w:sz w:val="28"/>
          <w:szCs w:val="28"/>
        </w:rPr>
        <w:t xml:space="preserve">- Hiệu trưởng các trường nghiêm túc triển khai thực hiện các khoản </w:t>
      </w:r>
      <w:proofErr w:type="gramStart"/>
      <w:r>
        <w:rPr>
          <w:color w:val="000000"/>
          <w:sz w:val="28"/>
          <w:szCs w:val="28"/>
        </w:rPr>
        <w:t>thu</w:t>
      </w:r>
      <w:proofErr w:type="gramEnd"/>
      <w:r>
        <w:rPr>
          <w:color w:val="000000"/>
          <w:sz w:val="28"/>
          <w:szCs w:val="28"/>
        </w:rPr>
        <w:t>, sử dụng học phí và các khoản thu khác năm học 2018-2019 theo đúng nội dung trên; nghiêm cấm việc thu vận động các khoản trái quy định.</w:t>
      </w:r>
    </w:p>
    <w:p w:rsidR="007374A9" w:rsidRDefault="007374A9" w:rsidP="007374A9">
      <w:pPr>
        <w:spacing w:before="120"/>
        <w:ind w:firstLine="720"/>
        <w:jc w:val="both"/>
        <w:rPr>
          <w:color w:val="000000"/>
          <w:sz w:val="28"/>
          <w:szCs w:val="28"/>
        </w:rPr>
      </w:pPr>
      <w:r>
        <w:rPr>
          <w:color w:val="000000"/>
          <w:sz w:val="28"/>
          <w:szCs w:val="28"/>
        </w:rPr>
        <w:t xml:space="preserve">- Hiệu trưởng các trường tăng cường công tác tự kiểm tra tài chính đơn vị theo Quyết định số 67/2004/QĐ-BTC ngày 13 tháng 8 năm 2004 của Bộ trưởng Bộ Tài chính về việc ban hành quy chế về tự kiểm tra tài chính, kế toán tại các cơ quan, đơn vị có sử dụng kinh phí ngân sách nhà nước. Tổ chức niêm yết công khai và phổ biến các văn bản chỉ đạo đến toàn thể cán bộ, giáo viên, </w:t>
      </w:r>
      <w:proofErr w:type="gramStart"/>
      <w:r>
        <w:rPr>
          <w:color w:val="000000"/>
          <w:sz w:val="28"/>
          <w:szCs w:val="28"/>
        </w:rPr>
        <w:t>phụ</w:t>
      </w:r>
      <w:proofErr w:type="gramEnd"/>
      <w:r>
        <w:rPr>
          <w:color w:val="000000"/>
          <w:sz w:val="28"/>
          <w:szCs w:val="28"/>
        </w:rPr>
        <w:t xml:space="preserve"> huynh học sinh các văn bản chỉ đạo của các cấp quản lý.</w:t>
      </w:r>
    </w:p>
    <w:p w:rsidR="007374A9" w:rsidRPr="008E358E" w:rsidRDefault="007374A9" w:rsidP="007374A9">
      <w:pPr>
        <w:pStyle w:val="ListParagraph"/>
        <w:numPr>
          <w:ilvl w:val="0"/>
          <w:numId w:val="3"/>
        </w:numPr>
        <w:spacing w:before="120"/>
        <w:jc w:val="both"/>
        <w:rPr>
          <w:b/>
          <w:color w:val="000000"/>
          <w:sz w:val="28"/>
          <w:szCs w:val="28"/>
        </w:rPr>
      </w:pPr>
      <w:r>
        <w:rPr>
          <w:b/>
          <w:color w:val="000000"/>
          <w:sz w:val="28"/>
          <w:szCs w:val="28"/>
        </w:rPr>
        <w:t>Trách nhiệm của</w:t>
      </w:r>
      <w:r w:rsidRPr="008E358E">
        <w:rPr>
          <w:b/>
          <w:color w:val="000000"/>
          <w:sz w:val="28"/>
          <w:szCs w:val="28"/>
        </w:rPr>
        <w:t xml:space="preserve"> phòng Giáo dục và Đào tạo:</w:t>
      </w:r>
    </w:p>
    <w:p w:rsidR="007374A9" w:rsidRPr="00C73FEF" w:rsidRDefault="007374A9" w:rsidP="007374A9">
      <w:pPr>
        <w:spacing w:before="120"/>
        <w:ind w:firstLine="720"/>
        <w:jc w:val="both"/>
        <w:rPr>
          <w:color w:val="000000"/>
          <w:sz w:val="28"/>
          <w:szCs w:val="28"/>
        </w:rPr>
      </w:pPr>
      <w:r>
        <w:rPr>
          <w:color w:val="000000"/>
          <w:sz w:val="28"/>
          <w:szCs w:val="28"/>
        </w:rPr>
        <w:t>-</w:t>
      </w:r>
      <w:r w:rsidRPr="00C73FEF">
        <w:rPr>
          <w:color w:val="000000"/>
          <w:sz w:val="28"/>
          <w:szCs w:val="28"/>
        </w:rPr>
        <w:t xml:space="preserve"> </w:t>
      </w:r>
      <w:r w:rsidRPr="00C73FEF">
        <w:rPr>
          <w:bCs/>
          <w:iCs/>
          <w:color w:val="000000"/>
          <w:spacing w:val="4"/>
          <w:sz w:val="28"/>
          <w:szCs w:val="28"/>
        </w:rPr>
        <w:t xml:space="preserve">Đối với các khoản </w:t>
      </w:r>
      <w:proofErr w:type="gramStart"/>
      <w:r w:rsidRPr="00C73FEF">
        <w:rPr>
          <w:bCs/>
          <w:iCs/>
          <w:color w:val="000000"/>
          <w:spacing w:val="4"/>
          <w:sz w:val="28"/>
          <w:szCs w:val="28"/>
        </w:rPr>
        <w:t>thu</w:t>
      </w:r>
      <w:proofErr w:type="gramEnd"/>
      <w:r w:rsidRPr="00C73FEF">
        <w:rPr>
          <w:bCs/>
          <w:iCs/>
          <w:color w:val="000000"/>
          <w:spacing w:val="4"/>
          <w:sz w:val="28"/>
          <w:szCs w:val="28"/>
        </w:rPr>
        <w:t xml:space="preserve"> hộ - chi hộ, thu thỏa thuận phòng Giáo dục và Đào tạo chịu trách nhiệm hướng dẫn các trường tổ chức lấy ý kiến thống nhất của phụ huynh học sinh để tổ chức thực hiện</w:t>
      </w:r>
      <w:r w:rsidRPr="00C73FEF">
        <w:rPr>
          <w:color w:val="000000"/>
          <w:sz w:val="28"/>
          <w:szCs w:val="28"/>
        </w:rPr>
        <w:t>.</w:t>
      </w:r>
    </w:p>
    <w:p w:rsidR="007374A9" w:rsidRDefault="007374A9" w:rsidP="007374A9">
      <w:pPr>
        <w:spacing w:before="120"/>
        <w:ind w:firstLine="720"/>
        <w:jc w:val="both"/>
        <w:rPr>
          <w:color w:val="000000"/>
          <w:sz w:val="28"/>
          <w:szCs w:val="28"/>
        </w:rPr>
      </w:pPr>
      <w:r>
        <w:rPr>
          <w:color w:val="000000"/>
          <w:sz w:val="28"/>
          <w:szCs w:val="28"/>
        </w:rPr>
        <w:t xml:space="preserve">Trong trường hợp phát sinh nội dung các khoản </w:t>
      </w:r>
      <w:proofErr w:type="gramStart"/>
      <w:r>
        <w:rPr>
          <w:color w:val="000000"/>
          <w:sz w:val="28"/>
          <w:szCs w:val="28"/>
        </w:rPr>
        <w:t>thu</w:t>
      </w:r>
      <w:proofErr w:type="gramEnd"/>
      <w:r>
        <w:rPr>
          <w:color w:val="000000"/>
          <w:sz w:val="28"/>
          <w:szCs w:val="28"/>
        </w:rPr>
        <w:t xml:space="preserve"> ngoài các nội dung đã nêu của Hướng dẫn này, thì Phòng Giáo dục và Đào tạo tổng hợp tham mưu Ủy ban nhân dân quận báo cáo Sở Giáo dục và Đào tạo xem xét, hướng dẫn đơn vị tổ chức thực hiện.</w:t>
      </w:r>
    </w:p>
    <w:p w:rsidR="007374A9" w:rsidRDefault="007374A9" w:rsidP="007374A9">
      <w:pPr>
        <w:spacing w:before="120"/>
        <w:ind w:firstLine="720"/>
        <w:jc w:val="both"/>
        <w:rPr>
          <w:color w:val="000000"/>
          <w:sz w:val="28"/>
          <w:szCs w:val="28"/>
        </w:rPr>
      </w:pPr>
      <w:r>
        <w:rPr>
          <w:color w:val="000000"/>
          <w:sz w:val="28"/>
          <w:szCs w:val="28"/>
        </w:rPr>
        <w:t xml:space="preserve">- Thường xuyên kiểm tra, giám sát về việc sử dụng kinh phí nguồn ngân sách và các khoản </w:t>
      </w:r>
      <w:proofErr w:type="gramStart"/>
      <w:r>
        <w:rPr>
          <w:color w:val="000000"/>
          <w:sz w:val="28"/>
          <w:szCs w:val="28"/>
        </w:rPr>
        <w:t>thu</w:t>
      </w:r>
      <w:proofErr w:type="gramEnd"/>
      <w:r>
        <w:rPr>
          <w:color w:val="000000"/>
          <w:sz w:val="28"/>
          <w:szCs w:val="28"/>
        </w:rPr>
        <w:t xml:space="preserve"> theo thỏa thuận, thu hộ - chi hộ của các trường, đồng thời chịu trách nhiệm báo cáo với Ủy ban nhân dân quận khi có phát sinh nguồn thu ngoài quy định.</w:t>
      </w:r>
    </w:p>
    <w:p w:rsidR="007374A9" w:rsidRPr="00D24917" w:rsidRDefault="007374A9" w:rsidP="007374A9">
      <w:pPr>
        <w:spacing w:before="120"/>
        <w:ind w:left="-360" w:firstLine="1080"/>
        <w:jc w:val="both"/>
        <w:rPr>
          <w:b/>
          <w:color w:val="000000"/>
          <w:sz w:val="28"/>
          <w:szCs w:val="28"/>
        </w:rPr>
      </w:pPr>
      <w:r>
        <w:rPr>
          <w:b/>
          <w:color w:val="000000"/>
          <w:sz w:val="28"/>
          <w:szCs w:val="28"/>
        </w:rPr>
        <w:t>3. Trách nhiệm của p</w:t>
      </w:r>
      <w:r w:rsidRPr="00D24917">
        <w:rPr>
          <w:b/>
          <w:color w:val="000000"/>
          <w:sz w:val="28"/>
          <w:szCs w:val="28"/>
        </w:rPr>
        <w:t>hòng Tài chính – Kế hoạch:</w:t>
      </w:r>
    </w:p>
    <w:p w:rsidR="007374A9" w:rsidRDefault="007374A9" w:rsidP="007374A9">
      <w:pPr>
        <w:spacing w:before="120"/>
        <w:ind w:firstLine="720"/>
        <w:jc w:val="both"/>
        <w:rPr>
          <w:color w:val="000000"/>
          <w:sz w:val="28"/>
          <w:szCs w:val="28"/>
        </w:rPr>
      </w:pPr>
      <w:r>
        <w:rPr>
          <w:color w:val="000000"/>
          <w:sz w:val="28"/>
          <w:szCs w:val="28"/>
        </w:rPr>
        <w:t xml:space="preserve">Hướng dẫn các chế độ chính sách đối với ngành giáo dục, có trách nhiệm kiểm tra tài chính </w:t>
      </w:r>
      <w:proofErr w:type="gramStart"/>
      <w:r>
        <w:rPr>
          <w:color w:val="000000"/>
          <w:sz w:val="28"/>
          <w:szCs w:val="28"/>
        </w:rPr>
        <w:t>theo</w:t>
      </w:r>
      <w:proofErr w:type="gramEnd"/>
      <w:r>
        <w:rPr>
          <w:color w:val="000000"/>
          <w:sz w:val="28"/>
          <w:szCs w:val="28"/>
        </w:rPr>
        <w:t xml:space="preserve"> kế hoạch hàng năm. Tham gia các cuộc kiểm tra </w:t>
      </w:r>
      <w:proofErr w:type="gramStart"/>
      <w:r>
        <w:rPr>
          <w:color w:val="000000"/>
          <w:sz w:val="28"/>
          <w:szCs w:val="28"/>
        </w:rPr>
        <w:t>theo</w:t>
      </w:r>
      <w:proofErr w:type="gramEnd"/>
      <w:r>
        <w:rPr>
          <w:color w:val="000000"/>
          <w:sz w:val="28"/>
          <w:szCs w:val="28"/>
        </w:rPr>
        <w:t xml:space="preserve"> phân công của Ủy ban nhân dân quận.</w:t>
      </w:r>
    </w:p>
    <w:p w:rsidR="007374A9" w:rsidRDefault="007374A9" w:rsidP="007374A9">
      <w:pPr>
        <w:spacing w:before="120"/>
        <w:ind w:firstLine="720"/>
        <w:jc w:val="both"/>
        <w:rPr>
          <w:color w:val="000000"/>
          <w:sz w:val="28"/>
          <w:szCs w:val="28"/>
        </w:rPr>
      </w:pPr>
      <w:r>
        <w:rPr>
          <w:color w:val="000000"/>
          <w:sz w:val="28"/>
          <w:szCs w:val="28"/>
        </w:rPr>
        <w:t xml:space="preserve">Trên đây là </w:t>
      </w:r>
      <w:r w:rsidR="00FE2753">
        <w:rPr>
          <w:color w:val="000000"/>
          <w:sz w:val="28"/>
          <w:szCs w:val="28"/>
        </w:rPr>
        <w:t xml:space="preserve">dự thảo </w:t>
      </w:r>
      <w:r>
        <w:rPr>
          <w:color w:val="000000"/>
          <w:sz w:val="28"/>
          <w:szCs w:val="28"/>
        </w:rPr>
        <w:t>đề xuất phê duyệ</w:t>
      </w:r>
      <w:r w:rsidR="00FE2753">
        <w:rPr>
          <w:color w:val="000000"/>
          <w:sz w:val="28"/>
          <w:szCs w:val="28"/>
        </w:rPr>
        <w:t xml:space="preserve">t </w:t>
      </w:r>
      <w:r w:rsidR="00A756A6" w:rsidRPr="00A756A6">
        <w:rPr>
          <w:sz w:val="28"/>
          <w:szCs w:val="28"/>
        </w:rPr>
        <w:t>mức thu, sử dụng các khoản thu hộ-chi hộ, thu thỏa thuận năm học 2019-2020</w:t>
      </w:r>
      <w:r w:rsidR="00FE2753" w:rsidRPr="00A756A6">
        <w:rPr>
          <w:color w:val="000000"/>
          <w:sz w:val="28"/>
          <w:szCs w:val="28"/>
        </w:rPr>
        <w:t xml:space="preserve"> </w:t>
      </w:r>
      <w:r w:rsidR="00FE2753">
        <w:rPr>
          <w:color w:val="000000"/>
          <w:sz w:val="28"/>
          <w:szCs w:val="28"/>
        </w:rPr>
        <w:t xml:space="preserve">phòng Giáo dục và Đào tạo đề nghị </w:t>
      </w:r>
      <w:r>
        <w:rPr>
          <w:color w:val="000000"/>
          <w:sz w:val="28"/>
          <w:szCs w:val="28"/>
        </w:rPr>
        <w:t xml:space="preserve"> </w:t>
      </w:r>
      <w:r w:rsidR="00FE2753">
        <w:rPr>
          <w:color w:val="000000"/>
          <w:sz w:val="28"/>
          <w:szCs w:val="28"/>
        </w:rPr>
        <w:t>các đơn vị</w:t>
      </w:r>
      <w:r w:rsidR="007F12C3">
        <w:rPr>
          <w:color w:val="000000"/>
          <w:sz w:val="28"/>
          <w:szCs w:val="28"/>
        </w:rPr>
        <w:t xml:space="preserve"> trường học công lập trên địa bàn quận tổ chức công khai, lấy ý kiến thống nhất </w:t>
      </w:r>
      <w:r w:rsidR="00A756A6">
        <w:rPr>
          <w:color w:val="000000"/>
          <w:sz w:val="28"/>
          <w:szCs w:val="28"/>
        </w:rPr>
        <w:lastRenderedPageBreak/>
        <w:t>trong</w:t>
      </w:r>
      <w:r w:rsidR="007F12C3">
        <w:rPr>
          <w:color w:val="000000"/>
          <w:sz w:val="28"/>
          <w:szCs w:val="28"/>
        </w:rPr>
        <w:t xml:space="preserve"> phụ huynh học sinh đối với các khoản thu thỏa thuận, thu hộ - chi hộ và gửi biên bản họp thống nhất ý kiến của phụ huynh học sinh trước ngày 05/09/2019 về phòng Giáo dục và Đào tạo</w:t>
      </w:r>
      <w:r>
        <w:rPr>
          <w:color w:val="000000"/>
          <w:sz w:val="28"/>
          <w:szCs w:val="28"/>
        </w:rPr>
        <w:t>./.</w:t>
      </w:r>
    </w:p>
    <w:tbl>
      <w:tblPr>
        <w:tblW w:w="0" w:type="auto"/>
        <w:tblBorders>
          <w:insideH w:val="single" w:sz="4" w:space="0" w:color="auto"/>
        </w:tblBorders>
        <w:tblLook w:val="01E0" w:firstRow="1" w:lastRow="1" w:firstColumn="1" w:lastColumn="1" w:noHBand="0" w:noVBand="0"/>
      </w:tblPr>
      <w:tblGrid>
        <w:gridCol w:w="4510"/>
        <w:gridCol w:w="5237"/>
      </w:tblGrid>
      <w:tr w:rsidR="007374A9" w:rsidRPr="00934BA7" w:rsidTr="001364C6">
        <w:tc>
          <w:tcPr>
            <w:tcW w:w="4510" w:type="dxa"/>
            <w:shd w:val="clear" w:color="auto" w:fill="auto"/>
          </w:tcPr>
          <w:p w:rsidR="007374A9" w:rsidRPr="00F34921" w:rsidRDefault="007374A9" w:rsidP="001364C6">
            <w:pPr>
              <w:rPr>
                <w:b/>
                <w:i/>
                <w:sz w:val="10"/>
                <w:szCs w:val="10"/>
              </w:rPr>
            </w:pPr>
          </w:p>
          <w:p w:rsidR="007374A9" w:rsidRPr="00934BA7" w:rsidRDefault="007374A9" w:rsidP="001364C6">
            <w:pPr>
              <w:rPr>
                <w:b/>
                <w:i/>
              </w:rPr>
            </w:pPr>
            <w:r w:rsidRPr="00934BA7">
              <w:rPr>
                <w:b/>
                <w:i/>
              </w:rPr>
              <w:t>Nơi nhận:</w:t>
            </w:r>
          </w:p>
          <w:p w:rsidR="007374A9" w:rsidRPr="00934BA7" w:rsidRDefault="007374A9" w:rsidP="001364C6">
            <w:pPr>
              <w:rPr>
                <w:b/>
                <w:i/>
                <w:sz w:val="6"/>
                <w:szCs w:val="6"/>
              </w:rPr>
            </w:pPr>
          </w:p>
          <w:p w:rsidR="007374A9" w:rsidRPr="00934BA7" w:rsidRDefault="007374A9" w:rsidP="001364C6">
            <w:r w:rsidRPr="00934BA7">
              <w:t xml:space="preserve">- </w:t>
            </w:r>
            <w:r w:rsidR="007F12C3">
              <w:t>Như trên</w:t>
            </w:r>
            <w:r w:rsidRPr="00934BA7">
              <w:t>;</w:t>
            </w:r>
          </w:p>
          <w:p w:rsidR="007374A9" w:rsidRPr="00934BA7" w:rsidRDefault="007374A9" w:rsidP="001364C6">
            <w:r w:rsidRPr="00934BA7">
              <w:t>- Lưu: VT, KT.</w:t>
            </w:r>
          </w:p>
          <w:p w:rsidR="007374A9" w:rsidRPr="00934BA7" w:rsidRDefault="007374A9" w:rsidP="001364C6"/>
        </w:tc>
        <w:tc>
          <w:tcPr>
            <w:tcW w:w="5237" w:type="dxa"/>
            <w:shd w:val="clear" w:color="auto" w:fill="auto"/>
          </w:tcPr>
          <w:p w:rsidR="007374A9" w:rsidRPr="00934BA7" w:rsidRDefault="007374A9" w:rsidP="001364C6">
            <w:pPr>
              <w:jc w:val="center"/>
              <w:rPr>
                <w:b/>
                <w:sz w:val="29"/>
                <w:szCs w:val="29"/>
              </w:rPr>
            </w:pPr>
            <w:r w:rsidRPr="00934BA7">
              <w:rPr>
                <w:b/>
                <w:sz w:val="29"/>
                <w:szCs w:val="29"/>
              </w:rPr>
              <w:t xml:space="preserve">          TRƯỞNG PHÒNG</w:t>
            </w:r>
          </w:p>
          <w:p w:rsidR="007374A9" w:rsidRPr="00934BA7" w:rsidRDefault="007374A9" w:rsidP="001364C6">
            <w:pPr>
              <w:jc w:val="center"/>
              <w:rPr>
                <w:b/>
                <w:sz w:val="29"/>
                <w:szCs w:val="29"/>
              </w:rPr>
            </w:pPr>
          </w:p>
          <w:p w:rsidR="007374A9" w:rsidRPr="00934BA7" w:rsidRDefault="007374A9" w:rsidP="001364C6">
            <w:pPr>
              <w:jc w:val="center"/>
              <w:rPr>
                <w:b/>
                <w:sz w:val="29"/>
                <w:szCs w:val="29"/>
              </w:rPr>
            </w:pPr>
          </w:p>
          <w:p w:rsidR="007374A9" w:rsidRPr="000E1A15" w:rsidRDefault="000E1A15" w:rsidP="001364C6">
            <w:pPr>
              <w:jc w:val="center"/>
              <w:rPr>
                <w:i/>
                <w:sz w:val="29"/>
                <w:szCs w:val="29"/>
              </w:rPr>
            </w:pPr>
            <w:r>
              <w:rPr>
                <w:b/>
                <w:sz w:val="29"/>
                <w:szCs w:val="29"/>
              </w:rPr>
              <w:t xml:space="preserve">     </w:t>
            </w:r>
            <w:r w:rsidRPr="000E1A15">
              <w:rPr>
                <w:i/>
                <w:sz w:val="29"/>
                <w:szCs w:val="29"/>
              </w:rPr>
              <w:t>(Đã ký)</w:t>
            </w:r>
          </w:p>
          <w:p w:rsidR="007374A9" w:rsidRPr="00934BA7" w:rsidRDefault="007374A9" w:rsidP="001364C6">
            <w:pPr>
              <w:jc w:val="center"/>
              <w:rPr>
                <w:b/>
                <w:sz w:val="29"/>
                <w:szCs w:val="29"/>
              </w:rPr>
            </w:pPr>
          </w:p>
          <w:p w:rsidR="007374A9" w:rsidRPr="00934BA7" w:rsidRDefault="007374A9" w:rsidP="001364C6">
            <w:pPr>
              <w:jc w:val="center"/>
              <w:rPr>
                <w:b/>
                <w:sz w:val="29"/>
                <w:szCs w:val="29"/>
              </w:rPr>
            </w:pPr>
          </w:p>
          <w:p w:rsidR="007374A9" w:rsidRPr="00934BA7" w:rsidRDefault="007374A9" w:rsidP="001364C6">
            <w:pPr>
              <w:jc w:val="center"/>
              <w:rPr>
                <w:b/>
                <w:sz w:val="29"/>
                <w:szCs w:val="29"/>
              </w:rPr>
            </w:pPr>
            <w:r w:rsidRPr="00934BA7">
              <w:rPr>
                <w:b/>
                <w:sz w:val="29"/>
                <w:szCs w:val="29"/>
              </w:rPr>
              <w:t xml:space="preserve">       </w:t>
            </w:r>
            <w:r w:rsidR="000E1A15">
              <w:rPr>
                <w:b/>
                <w:sz w:val="29"/>
                <w:szCs w:val="29"/>
              </w:rPr>
              <w:t xml:space="preserve">  </w:t>
            </w:r>
            <w:r w:rsidRPr="00934BA7">
              <w:rPr>
                <w:b/>
                <w:sz w:val="29"/>
                <w:szCs w:val="29"/>
              </w:rPr>
              <w:t xml:space="preserve">  Khưu Mạnh Hùng</w:t>
            </w:r>
          </w:p>
        </w:tc>
      </w:tr>
    </w:tbl>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Pr>
        <w:rPr>
          <w:sz w:val="28"/>
          <w:szCs w:val="28"/>
        </w:rPr>
      </w:pPr>
    </w:p>
    <w:p w:rsidR="007374A9" w:rsidRPr="00934BA7" w:rsidRDefault="007374A9" w:rsidP="007374A9"/>
    <w:p w:rsidR="007374A9" w:rsidRPr="00934BA7" w:rsidRDefault="007374A9" w:rsidP="007374A9"/>
    <w:p w:rsidR="00F97D18" w:rsidRPr="007374A9" w:rsidRDefault="00F97D18" w:rsidP="007374A9"/>
    <w:sectPr w:rsidR="00F97D18" w:rsidRPr="007374A9" w:rsidSect="001364C6">
      <w:footerReference w:type="default" r:id="rId8"/>
      <w:pgSz w:w="11907" w:h="16840" w:code="9"/>
      <w:pgMar w:top="709" w:right="747" w:bottom="568" w:left="153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67" w:rsidRDefault="007E3067">
      <w:r>
        <w:separator/>
      </w:r>
    </w:p>
  </w:endnote>
  <w:endnote w:type="continuationSeparator" w:id="0">
    <w:p w:rsidR="007E3067" w:rsidRDefault="007E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C6" w:rsidRDefault="001364C6">
    <w:pPr>
      <w:pStyle w:val="Footer"/>
      <w:jc w:val="right"/>
    </w:pPr>
    <w:r>
      <w:fldChar w:fldCharType="begin"/>
    </w:r>
    <w:r>
      <w:instrText xml:space="preserve"> PAGE   \* MERGEFORMAT </w:instrText>
    </w:r>
    <w:r>
      <w:fldChar w:fldCharType="separate"/>
    </w:r>
    <w:r w:rsidR="006D2ECB">
      <w:rPr>
        <w:noProof/>
      </w:rPr>
      <w:t>1</w:t>
    </w:r>
    <w:r>
      <w:rPr>
        <w:noProof/>
      </w:rPr>
      <w:fldChar w:fldCharType="end"/>
    </w:r>
  </w:p>
  <w:p w:rsidR="001364C6" w:rsidRDefault="0013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67" w:rsidRDefault="007E3067">
      <w:r>
        <w:separator/>
      </w:r>
    </w:p>
  </w:footnote>
  <w:footnote w:type="continuationSeparator" w:id="0">
    <w:p w:rsidR="007E3067" w:rsidRDefault="007E3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861"/>
    <w:multiLevelType w:val="hybridMultilevel"/>
    <w:tmpl w:val="D2B605D0"/>
    <w:lvl w:ilvl="0" w:tplc="881E4B0E">
      <w:numFmt w:val="bullet"/>
      <w:lvlText w:val="-"/>
      <w:lvlJc w:val="left"/>
      <w:pPr>
        <w:ind w:left="4770" w:hanging="360"/>
      </w:pPr>
      <w:rPr>
        <w:rFonts w:ascii="Times New Roman" w:eastAsia="Times New Roman" w:hAnsi="Times New Roman" w:cs="Times New Roman" w:hint="default"/>
        <w:sz w:val="28"/>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
    <w:nsid w:val="70D20446"/>
    <w:multiLevelType w:val="hybridMultilevel"/>
    <w:tmpl w:val="1E528C16"/>
    <w:lvl w:ilvl="0" w:tplc="1A34A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28331E"/>
    <w:multiLevelType w:val="multilevel"/>
    <w:tmpl w:val="A2342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A9"/>
    <w:rsid w:val="00003524"/>
    <w:rsid w:val="0000730F"/>
    <w:rsid w:val="00033BED"/>
    <w:rsid w:val="00083846"/>
    <w:rsid w:val="000961C9"/>
    <w:rsid w:val="000B230B"/>
    <w:rsid w:val="000E1A15"/>
    <w:rsid w:val="00131F40"/>
    <w:rsid w:val="001364C6"/>
    <w:rsid w:val="001556EB"/>
    <w:rsid w:val="001903E7"/>
    <w:rsid w:val="001938A5"/>
    <w:rsid w:val="001B287D"/>
    <w:rsid w:val="00240242"/>
    <w:rsid w:val="00250789"/>
    <w:rsid w:val="00284C1A"/>
    <w:rsid w:val="002C7973"/>
    <w:rsid w:val="00355E69"/>
    <w:rsid w:val="00382A9A"/>
    <w:rsid w:val="003868EA"/>
    <w:rsid w:val="003C42DE"/>
    <w:rsid w:val="00402E80"/>
    <w:rsid w:val="00425550"/>
    <w:rsid w:val="0042683D"/>
    <w:rsid w:val="00466846"/>
    <w:rsid w:val="00470DAE"/>
    <w:rsid w:val="004B6CC5"/>
    <w:rsid w:val="004B7EC5"/>
    <w:rsid w:val="004C69AE"/>
    <w:rsid w:val="005320A9"/>
    <w:rsid w:val="005F0C8C"/>
    <w:rsid w:val="006376A5"/>
    <w:rsid w:val="00665869"/>
    <w:rsid w:val="006D2ECB"/>
    <w:rsid w:val="006E083F"/>
    <w:rsid w:val="00733722"/>
    <w:rsid w:val="007374A9"/>
    <w:rsid w:val="00762010"/>
    <w:rsid w:val="007933EA"/>
    <w:rsid w:val="007E3067"/>
    <w:rsid w:val="007F12C3"/>
    <w:rsid w:val="007F61A8"/>
    <w:rsid w:val="00931446"/>
    <w:rsid w:val="009C0D75"/>
    <w:rsid w:val="00A476E9"/>
    <w:rsid w:val="00A65607"/>
    <w:rsid w:val="00A71513"/>
    <w:rsid w:val="00A756A6"/>
    <w:rsid w:val="00AE61BA"/>
    <w:rsid w:val="00B020A7"/>
    <w:rsid w:val="00B32573"/>
    <w:rsid w:val="00BA7ADA"/>
    <w:rsid w:val="00BF746D"/>
    <w:rsid w:val="00D049B6"/>
    <w:rsid w:val="00D402A8"/>
    <w:rsid w:val="00D44C33"/>
    <w:rsid w:val="00D854F6"/>
    <w:rsid w:val="00DE3221"/>
    <w:rsid w:val="00E01208"/>
    <w:rsid w:val="00E170E1"/>
    <w:rsid w:val="00E44E18"/>
    <w:rsid w:val="00E831DB"/>
    <w:rsid w:val="00E83ABB"/>
    <w:rsid w:val="00E90E8C"/>
    <w:rsid w:val="00EB5A3A"/>
    <w:rsid w:val="00F238D2"/>
    <w:rsid w:val="00F5130E"/>
    <w:rsid w:val="00F97D18"/>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4A9"/>
    <w:rPr>
      <w:sz w:val="24"/>
      <w:szCs w:val="24"/>
    </w:rPr>
  </w:style>
  <w:style w:type="paragraph" w:styleId="Heading4">
    <w:name w:val="heading 4"/>
    <w:basedOn w:val="Normal"/>
    <w:next w:val="Normal"/>
    <w:link w:val="Heading4Char"/>
    <w:qFormat/>
    <w:rsid w:val="007374A9"/>
    <w:pPr>
      <w:keepNext/>
      <w:jc w:val="center"/>
      <w:outlineLvl w:val="3"/>
    </w:pPr>
    <w:rPr>
      <w:b/>
      <w:bCs/>
      <w:spacing w:val="-16"/>
      <w:sz w:val="28"/>
      <w:szCs w:val="28"/>
      <w:lang w:val="en-GB"/>
    </w:rPr>
  </w:style>
  <w:style w:type="paragraph" w:styleId="Heading5">
    <w:name w:val="heading 5"/>
    <w:basedOn w:val="Normal"/>
    <w:next w:val="Normal"/>
    <w:link w:val="Heading5Char"/>
    <w:qFormat/>
    <w:rsid w:val="007374A9"/>
    <w:pPr>
      <w:keepNext/>
      <w:outlineLvl w:val="4"/>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374A9"/>
    <w:rPr>
      <w:b/>
      <w:bCs/>
      <w:spacing w:val="-16"/>
      <w:sz w:val="28"/>
      <w:szCs w:val="28"/>
      <w:lang w:val="en-GB"/>
    </w:rPr>
  </w:style>
  <w:style w:type="character" w:customStyle="1" w:styleId="Heading5Char">
    <w:name w:val="Heading 5 Char"/>
    <w:basedOn w:val="DefaultParagraphFont"/>
    <w:link w:val="Heading5"/>
    <w:rsid w:val="007374A9"/>
    <w:rPr>
      <w:sz w:val="28"/>
      <w:szCs w:val="28"/>
      <w:lang w:val="en-GB"/>
    </w:rPr>
  </w:style>
  <w:style w:type="paragraph" w:styleId="BodyTextIndent2">
    <w:name w:val="Body Text Indent 2"/>
    <w:basedOn w:val="Normal"/>
    <w:link w:val="BodyTextIndent2Char"/>
    <w:rsid w:val="007374A9"/>
    <w:pPr>
      <w:spacing w:after="120" w:line="480" w:lineRule="auto"/>
      <w:ind w:left="360"/>
    </w:pPr>
  </w:style>
  <w:style w:type="character" w:customStyle="1" w:styleId="BodyTextIndent2Char">
    <w:name w:val="Body Text Indent 2 Char"/>
    <w:basedOn w:val="DefaultParagraphFont"/>
    <w:link w:val="BodyTextIndent2"/>
    <w:rsid w:val="007374A9"/>
    <w:rPr>
      <w:sz w:val="24"/>
      <w:szCs w:val="24"/>
    </w:rPr>
  </w:style>
  <w:style w:type="paragraph" w:styleId="Footer">
    <w:name w:val="footer"/>
    <w:basedOn w:val="Normal"/>
    <w:link w:val="FooterChar"/>
    <w:uiPriority w:val="99"/>
    <w:rsid w:val="007374A9"/>
    <w:pPr>
      <w:tabs>
        <w:tab w:val="center" w:pos="4680"/>
        <w:tab w:val="right" w:pos="9360"/>
      </w:tabs>
    </w:pPr>
  </w:style>
  <w:style w:type="character" w:customStyle="1" w:styleId="FooterChar">
    <w:name w:val="Footer Char"/>
    <w:basedOn w:val="DefaultParagraphFont"/>
    <w:link w:val="Footer"/>
    <w:uiPriority w:val="99"/>
    <w:rsid w:val="007374A9"/>
    <w:rPr>
      <w:sz w:val="24"/>
      <w:szCs w:val="24"/>
    </w:rPr>
  </w:style>
  <w:style w:type="paragraph" w:styleId="ListParagraph">
    <w:name w:val="List Paragraph"/>
    <w:basedOn w:val="Normal"/>
    <w:uiPriority w:val="34"/>
    <w:qFormat/>
    <w:rsid w:val="007374A9"/>
    <w:pPr>
      <w:ind w:left="720"/>
      <w:contextualSpacing/>
    </w:pPr>
  </w:style>
  <w:style w:type="table" w:styleId="TableGrid">
    <w:name w:val="Table Grid"/>
    <w:basedOn w:val="TableNormal"/>
    <w:rsid w:val="0073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402A8"/>
    <w:rPr>
      <w:rFonts w:ascii="Tahoma" w:hAnsi="Tahoma" w:cs="Tahoma"/>
      <w:sz w:val="16"/>
      <w:szCs w:val="16"/>
    </w:rPr>
  </w:style>
  <w:style w:type="character" w:customStyle="1" w:styleId="BalloonTextChar">
    <w:name w:val="Balloon Text Char"/>
    <w:basedOn w:val="DefaultParagraphFont"/>
    <w:link w:val="BalloonText"/>
    <w:rsid w:val="00D40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4A9"/>
    <w:rPr>
      <w:sz w:val="24"/>
      <w:szCs w:val="24"/>
    </w:rPr>
  </w:style>
  <w:style w:type="paragraph" w:styleId="Heading4">
    <w:name w:val="heading 4"/>
    <w:basedOn w:val="Normal"/>
    <w:next w:val="Normal"/>
    <w:link w:val="Heading4Char"/>
    <w:qFormat/>
    <w:rsid w:val="007374A9"/>
    <w:pPr>
      <w:keepNext/>
      <w:jc w:val="center"/>
      <w:outlineLvl w:val="3"/>
    </w:pPr>
    <w:rPr>
      <w:b/>
      <w:bCs/>
      <w:spacing w:val="-16"/>
      <w:sz w:val="28"/>
      <w:szCs w:val="28"/>
      <w:lang w:val="en-GB"/>
    </w:rPr>
  </w:style>
  <w:style w:type="paragraph" w:styleId="Heading5">
    <w:name w:val="heading 5"/>
    <w:basedOn w:val="Normal"/>
    <w:next w:val="Normal"/>
    <w:link w:val="Heading5Char"/>
    <w:qFormat/>
    <w:rsid w:val="007374A9"/>
    <w:pPr>
      <w:keepNext/>
      <w:outlineLvl w:val="4"/>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374A9"/>
    <w:rPr>
      <w:b/>
      <w:bCs/>
      <w:spacing w:val="-16"/>
      <w:sz w:val="28"/>
      <w:szCs w:val="28"/>
      <w:lang w:val="en-GB"/>
    </w:rPr>
  </w:style>
  <w:style w:type="character" w:customStyle="1" w:styleId="Heading5Char">
    <w:name w:val="Heading 5 Char"/>
    <w:basedOn w:val="DefaultParagraphFont"/>
    <w:link w:val="Heading5"/>
    <w:rsid w:val="007374A9"/>
    <w:rPr>
      <w:sz w:val="28"/>
      <w:szCs w:val="28"/>
      <w:lang w:val="en-GB"/>
    </w:rPr>
  </w:style>
  <w:style w:type="paragraph" w:styleId="BodyTextIndent2">
    <w:name w:val="Body Text Indent 2"/>
    <w:basedOn w:val="Normal"/>
    <w:link w:val="BodyTextIndent2Char"/>
    <w:rsid w:val="007374A9"/>
    <w:pPr>
      <w:spacing w:after="120" w:line="480" w:lineRule="auto"/>
      <w:ind w:left="360"/>
    </w:pPr>
  </w:style>
  <w:style w:type="character" w:customStyle="1" w:styleId="BodyTextIndent2Char">
    <w:name w:val="Body Text Indent 2 Char"/>
    <w:basedOn w:val="DefaultParagraphFont"/>
    <w:link w:val="BodyTextIndent2"/>
    <w:rsid w:val="007374A9"/>
    <w:rPr>
      <w:sz w:val="24"/>
      <w:szCs w:val="24"/>
    </w:rPr>
  </w:style>
  <w:style w:type="paragraph" w:styleId="Footer">
    <w:name w:val="footer"/>
    <w:basedOn w:val="Normal"/>
    <w:link w:val="FooterChar"/>
    <w:uiPriority w:val="99"/>
    <w:rsid w:val="007374A9"/>
    <w:pPr>
      <w:tabs>
        <w:tab w:val="center" w:pos="4680"/>
        <w:tab w:val="right" w:pos="9360"/>
      </w:tabs>
    </w:pPr>
  </w:style>
  <w:style w:type="character" w:customStyle="1" w:styleId="FooterChar">
    <w:name w:val="Footer Char"/>
    <w:basedOn w:val="DefaultParagraphFont"/>
    <w:link w:val="Footer"/>
    <w:uiPriority w:val="99"/>
    <w:rsid w:val="007374A9"/>
    <w:rPr>
      <w:sz w:val="24"/>
      <w:szCs w:val="24"/>
    </w:rPr>
  </w:style>
  <w:style w:type="paragraph" w:styleId="ListParagraph">
    <w:name w:val="List Paragraph"/>
    <w:basedOn w:val="Normal"/>
    <w:uiPriority w:val="34"/>
    <w:qFormat/>
    <w:rsid w:val="007374A9"/>
    <w:pPr>
      <w:ind w:left="720"/>
      <w:contextualSpacing/>
    </w:pPr>
  </w:style>
  <w:style w:type="table" w:styleId="TableGrid">
    <w:name w:val="Table Grid"/>
    <w:basedOn w:val="TableNormal"/>
    <w:rsid w:val="0073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402A8"/>
    <w:rPr>
      <w:rFonts w:ascii="Tahoma" w:hAnsi="Tahoma" w:cs="Tahoma"/>
      <w:sz w:val="16"/>
      <w:szCs w:val="16"/>
    </w:rPr>
  </w:style>
  <w:style w:type="character" w:customStyle="1" w:styleId="BalloonTextChar">
    <w:name w:val="Balloon Text Char"/>
    <w:basedOn w:val="DefaultParagraphFont"/>
    <w:link w:val="BalloonText"/>
    <w:rsid w:val="00D40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2019-08-22T08:43:00Z</cp:lastPrinted>
  <dcterms:created xsi:type="dcterms:W3CDTF">2019-08-22T09:26:00Z</dcterms:created>
  <dcterms:modified xsi:type="dcterms:W3CDTF">2019-08-22T09:26:00Z</dcterms:modified>
</cp:coreProperties>
</file>