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522" w:type="dxa"/>
        <w:tblLook w:val="04A0" w:firstRow="1" w:lastRow="0" w:firstColumn="1" w:lastColumn="0" w:noHBand="0" w:noVBand="1"/>
      </w:tblPr>
      <w:tblGrid>
        <w:gridCol w:w="4410"/>
        <w:gridCol w:w="5760"/>
      </w:tblGrid>
      <w:tr w:rsidR="00595C19" w:rsidRPr="00D5268F" w:rsidTr="009E34B1">
        <w:trPr>
          <w:trHeight w:val="1530"/>
        </w:trPr>
        <w:tc>
          <w:tcPr>
            <w:tcW w:w="4410" w:type="dxa"/>
          </w:tcPr>
          <w:p w:rsidR="00595C19" w:rsidRDefault="00595C19" w:rsidP="009E34B1">
            <w:pPr>
              <w:jc w:val="both"/>
              <w:rPr>
                <w:sz w:val="26"/>
                <w:szCs w:val="26"/>
              </w:rPr>
            </w:pPr>
            <w:r>
              <w:rPr>
                <w:sz w:val="26"/>
                <w:szCs w:val="26"/>
              </w:rPr>
              <w:t xml:space="preserve">   </w:t>
            </w:r>
            <w:bookmarkStart w:id="0" w:name="_GoBack"/>
            <w:bookmarkEnd w:id="0"/>
            <w:r w:rsidRPr="00D5268F">
              <w:rPr>
                <w:sz w:val="26"/>
                <w:szCs w:val="26"/>
              </w:rPr>
              <w:t>ỦY BAN NHÂN DÂN QUẬN 12</w:t>
            </w:r>
          </w:p>
          <w:p w:rsidR="00595C19" w:rsidRDefault="00595C19" w:rsidP="009E34B1">
            <w:pPr>
              <w:jc w:val="both"/>
              <w:rPr>
                <w:sz w:val="26"/>
                <w:szCs w:val="26"/>
              </w:rPr>
            </w:pPr>
            <w:r w:rsidRPr="00D5268F">
              <w:rPr>
                <w:b/>
                <w:bCs/>
                <w:sz w:val="26"/>
                <w:szCs w:val="26"/>
              </w:rPr>
              <w:t>PHÒNG GIÁO DỤC VÀ ĐÀO TẠO</w:t>
            </w:r>
            <w:r w:rsidRPr="00D5268F">
              <w:rPr>
                <w:sz w:val="26"/>
                <w:szCs w:val="26"/>
              </w:rPr>
              <w:t xml:space="preserve">                 </w:t>
            </w:r>
          </w:p>
          <w:p w:rsidR="00595C19" w:rsidRPr="00321E77" w:rsidRDefault="00595C19" w:rsidP="009E34B1">
            <w:pPr>
              <w:rPr>
                <w:sz w:val="26"/>
                <w:szCs w:val="26"/>
              </w:rPr>
            </w:pPr>
            <w:r>
              <w:rPr>
                <w:b/>
                <w:bCs/>
                <w:noProof/>
                <w:sz w:val="32"/>
                <w:szCs w:val="32"/>
              </w:rPr>
              <mc:AlternateContent>
                <mc:Choice Requires="wps">
                  <w:drawing>
                    <wp:anchor distT="0" distB="0" distL="114300" distR="114300" simplePos="0" relativeHeight="251660288" behindDoc="0" locked="0" layoutInCell="1" allowOverlap="1" wp14:anchorId="357341BE" wp14:editId="21ADE107">
                      <wp:simplePos x="0" y="0"/>
                      <wp:positionH relativeFrom="column">
                        <wp:posOffset>826770</wp:posOffset>
                      </wp:positionH>
                      <wp:positionV relativeFrom="paragraph">
                        <wp:posOffset>20320</wp:posOffset>
                      </wp:positionV>
                      <wp:extent cx="1000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pt" to="14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j1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"/>
                  </w:pict>
                </mc:Fallback>
              </mc:AlternateContent>
            </w:r>
          </w:p>
          <w:p w:rsidR="00595C19" w:rsidRPr="006A1E1D" w:rsidRDefault="00232464" w:rsidP="005035D4">
            <w:pPr>
              <w:tabs>
                <w:tab w:val="left" w:pos="3382"/>
              </w:tabs>
              <w:rPr>
                <w:sz w:val="28"/>
                <w:szCs w:val="28"/>
              </w:rPr>
            </w:pPr>
            <w:r>
              <w:rPr>
                <w:sz w:val="26"/>
                <w:szCs w:val="26"/>
              </w:rPr>
              <w:t xml:space="preserve">            </w:t>
            </w:r>
            <w:r w:rsidR="00595C19" w:rsidRPr="006A1E1D">
              <w:rPr>
                <w:bCs/>
                <w:sz w:val="28"/>
                <w:szCs w:val="28"/>
              </w:rPr>
              <w:t xml:space="preserve">Số:  </w:t>
            </w:r>
            <w:r w:rsidR="005035D4" w:rsidRPr="006A1E1D">
              <w:rPr>
                <w:bCs/>
                <w:sz w:val="28"/>
                <w:szCs w:val="28"/>
              </w:rPr>
              <w:t xml:space="preserve">         </w:t>
            </w:r>
            <w:r w:rsidR="00595C19" w:rsidRPr="006A1E1D">
              <w:rPr>
                <w:bCs/>
                <w:sz w:val="28"/>
                <w:szCs w:val="28"/>
              </w:rPr>
              <w:t>/BC-GDĐT</w:t>
            </w:r>
          </w:p>
        </w:tc>
        <w:tc>
          <w:tcPr>
            <w:tcW w:w="5760" w:type="dxa"/>
          </w:tcPr>
          <w:p w:rsidR="00595C19" w:rsidRDefault="00595C19" w:rsidP="009E34B1">
            <w:pPr>
              <w:jc w:val="both"/>
              <w:rPr>
                <w:b/>
                <w:bCs/>
                <w:sz w:val="26"/>
                <w:szCs w:val="26"/>
              </w:rPr>
            </w:pPr>
            <w:r w:rsidRPr="00D5268F">
              <w:rPr>
                <w:b/>
                <w:bCs/>
                <w:sz w:val="26"/>
                <w:szCs w:val="26"/>
              </w:rPr>
              <w:t>CỘNG HÒA XÃ HỘI CHỦ NGHĨA VIỆT NAM</w:t>
            </w:r>
          </w:p>
          <w:p w:rsidR="00595C19" w:rsidRPr="006A1E1D" w:rsidRDefault="00595C19" w:rsidP="009E34B1">
            <w:pPr>
              <w:jc w:val="both"/>
              <w:rPr>
                <w:b/>
                <w:sz w:val="26"/>
                <w:szCs w:val="26"/>
              </w:rPr>
            </w:pPr>
            <w:r w:rsidRPr="00D5268F">
              <w:rPr>
                <w:sz w:val="26"/>
                <w:szCs w:val="26"/>
              </w:rPr>
              <w:t xml:space="preserve">               </w:t>
            </w:r>
            <w:r w:rsidR="006A1E1D">
              <w:rPr>
                <w:sz w:val="26"/>
                <w:szCs w:val="26"/>
              </w:rPr>
              <w:t xml:space="preserve">    </w:t>
            </w:r>
            <w:r w:rsidRPr="006A1E1D">
              <w:rPr>
                <w:b/>
                <w:sz w:val="26"/>
                <w:szCs w:val="26"/>
              </w:rPr>
              <w:t>Độc lập – Tự do – Hạnh phúc</w:t>
            </w:r>
          </w:p>
          <w:p w:rsidR="00595C19" w:rsidRDefault="006A1E1D" w:rsidP="009E34B1">
            <w:pPr>
              <w:jc w:val="both"/>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78C80179" wp14:editId="2BED689C">
                      <wp:simplePos x="0" y="0"/>
                      <wp:positionH relativeFrom="column">
                        <wp:posOffset>794385</wp:posOffset>
                      </wp:positionH>
                      <wp:positionV relativeFrom="paragraph">
                        <wp:posOffset>5080</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5pt,.4pt" to="221.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XAtAEAALcDAAAOAAAAZHJzL2Uyb0RvYy54bWysU8GOEzEMvSPxD1HudKaLF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" strokecolor="black [3040]"/>
                  </w:pict>
                </mc:Fallback>
              </mc:AlternateContent>
            </w:r>
          </w:p>
          <w:p w:rsidR="00595C19" w:rsidRPr="006A1E1D" w:rsidRDefault="00595C19" w:rsidP="005035D4">
            <w:pPr>
              <w:jc w:val="both"/>
              <w:rPr>
                <w:i/>
                <w:sz w:val="28"/>
                <w:szCs w:val="28"/>
              </w:rPr>
            </w:pPr>
            <w:r w:rsidRPr="006A1E1D">
              <w:rPr>
                <w:i/>
                <w:sz w:val="26"/>
                <w:szCs w:val="26"/>
              </w:rPr>
              <w:t xml:space="preserve">      </w:t>
            </w:r>
            <w:r w:rsidR="006A1E1D">
              <w:rPr>
                <w:i/>
                <w:sz w:val="26"/>
                <w:szCs w:val="26"/>
              </w:rPr>
              <w:t xml:space="preserve">     </w:t>
            </w:r>
            <w:r w:rsidRPr="006A1E1D">
              <w:rPr>
                <w:i/>
                <w:sz w:val="28"/>
                <w:szCs w:val="28"/>
              </w:rPr>
              <w:t xml:space="preserve">Quận 12, ngày  </w:t>
            </w:r>
            <w:r w:rsidR="005035D4" w:rsidRPr="006A1E1D">
              <w:rPr>
                <w:i/>
                <w:sz w:val="28"/>
                <w:szCs w:val="28"/>
              </w:rPr>
              <w:t xml:space="preserve">      </w:t>
            </w:r>
            <w:r w:rsidRPr="006A1E1D">
              <w:rPr>
                <w:i/>
                <w:sz w:val="28"/>
                <w:szCs w:val="28"/>
              </w:rPr>
              <w:t xml:space="preserve">  tháng  8  năm 201</w:t>
            </w:r>
            <w:r w:rsidR="005035D4" w:rsidRPr="006A1E1D">
              <w:rPr>
                <w:i/>
                <w:sz w:val="28"/>
                <w:szCs w:val="28"/>
              </w:rPr>
              <w:t>8</w:t>
            </w:r>
          </w:p>
        </w:tc>
      </w:tr>
    </w:tbl>
    <w:p w:rsidR="00595C19" w:rsidRDefault="00A76594" w:rsidP="00595C19">
      <w:pPr>
        <w:tabs>
          <w:tab w:val="left" w:pos="1815"/>
        </w:tabs>
        <w:ind w:right="-29"/>
        <w:rPr>
          <w:bCs/>
          <w:sz w:val="26"/>
          <w:szCs w:val="26"/>
        </w:rPr>
      </w:pPr>
      <w:r>
        <w:rPr>
          <w:b/>
          <w:bCs/>
          <w:sz w:val="32"/>
          <w:szCs w:val="32"/>
        </w:rPr>
        <w:t xml:space="preserve">       </w:t>
      </w:r>
    </w:p>
    <w:p w:rsidR="00595C19" w:rsidRPr="000207F7" w:rsidRDefault="00595C19" w:rsidP="00595C19">
      <w:pPr>
        <w:ind w:right="-29"/>
        <w:jc w:val="center"/>
        <w:rPr>
          <w:b/>
          <w:bCs/>
          <w:sz w:val="28"/>
          <w:szCs w:val="28"/>
        </w:rPr>
      </w:pPr>
      <w:r w:rsidRPr="000207F7">
        <w:rPr>
          <w:b/>
          <w:bCs/>
          <w:sz w:val="28"/>
          <w:szCs w:val="28"/>
        </w:rPr>
        <w:t>BÁO CÁO</w:t>
      </w:r>
    </w:p>
    <w:p w:rsidR="00595C19" w:rsidRPr="000207F7" w:rsidRDefault="00595C19" w:rsidP="00595C19">
      <w:pPr>
        <w:ind w:right="-2"/>
        <w:jc w:val="center"/>
        <w:rPr>
          <w:b/>
          <w:bCs/>
          <w:sz w:val="28"/>
          <w:szCs w:val="28"/>
        </w:rPr>
      </w:pPr>
      <w:r w:rsidRPr="000207F7">
        <w:rPr>
          <w:b/>
          <w:bCs/>
          <w:sz w:val="28"/>
          <w:szCs w:val="28"/>
        </w:rPr>
        <w:t>Tổng kết năm học 201</w:t>
      </w:r>
      <w:r w:rsidR="005035D4">
        <w:rPr>
          <w:b/>
          <w:bCs/>
          <w:sz w:val="28"/>
          <w:szCs w:val="28"/>
        </w:rPr>
        <w:t>7</w:t>
      </w:r>
      <w:r w:rsidRPr="000207F7">
        <w:rPr>
          <w:b/>
          <w:bCs/>
          <w:sz w:val="28"/>
          <w:szCs w:val="28"/>
        </w:rPr>
        <w:t xml:space="preserve"> – 201</w:t>
      </w:r>
      <w:r w:rsidR="005035D4">
        <w:rPr>
          <w:b/>
          <w:bCs/>
          <w:sz w:val="28"/>
          <w:szCs w:val="28"/>
        </w:rPr>
        <w:t>8</w:t>
      </w:r>
      <w:r w:rsidRPr="000207F7">
        <w:rPr>
          <w:b/>
          <w:bCs/>
          <w:sz w:val="28"/>
          <w:szCs w:val="28"/>
        </w:rPr>
        <w:t>;</w:t>
      </w:r>
    </w:p>
    <w:p w:rsidR="00595C19" w:rsidRPr="00DC5436" w:rsidRDefault="00595C19" w:rsidP="00595C19">
      <w:pPr>
        <w:ind w:right="-29"/>
        <w:jc w:val="center"/>
        <w:rPr>
          <w:b/>
          <w:bCs/>
          <w:sz w:val="28"/>
          <w:szCs w:val="28"/>
        </w:rPr>
      </w:pPr>
      <w:r w:rsidRPr="000207F7">
        <w:rPr>
          <w:b/>
          <w:bCs/>
          <w:sz w:val="28"/>
          <w:szCs w:val="28"/>
        </w:rPr>
        <w:t>Nhiệm vụ năm học 201</w:t>
      </w:r>
      <w:r w:rsidR="005035D4">
        <w:rPr>
          <w:b/>
          <w:bCs/>
          <w:sz w:val="28"/>
          <w:szCs w:val="28"/>
        </w:rPr>
        <w:t>8</w:t>
      </w:r>
      <w:r w:rsidRPr="000207F7">
        <w:rPr>
          <w:b/>
          <w:bCs/>
          <w:sz w:val="28"/>
          <w:szCs w:val="28"/>
        </w:rPr>
        <w:t xml:space="preserve"> - 201</w:t>
      </w:r>
      <w:r w:rsidR="005035D4">
        <w:rPr>
          <w:b/>
          <w:bCs/>
          <w:sz w:val="28"/>
          <w:szCs w:val="28"/>
        </w:rPr>
        <w:t>9</w:t>
      </w:r>
    </w:p>
    <w:p w:rsidR="00595C19" w:rsidRDefault="00595C19" w:rsidP="00595C19">
      <w:pPr>
        <w:spacing w:line="264" w:lineRule="auto"/>
        <w:ind w:right="-90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C599C1A" wp14:editId="14C683B7">
                <wp:simplePos x="0" y="0"/>
                <wp:positionH relativeFrom="column">
                  <wp:posOffset>1965325</wp:posOffset>
                </wp:positionH>
                <wp:positionV relativeFrom="paragraph">
                  <wp:posOffset>86360</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6.8pt" to="28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"/>
            </w:pict>
          </mc:Fallback>
        </mc:AlternateContent>
      </w:r>
    </w:p>
    <w:p w:rsidR="00595C19" w:rsidRDefault="00595C19" w:rsidP="00595C19">
      <w:pPr>
        <w:spacing w:line="264" w:lineRule="auto"/>
        <w:ind w:right="-900"/>
        <w:jc w:val="center"/>
        <w:rPr>
          <w:b/>
          <w:bCs/>
          <w:sz w:val="28"/>
          <w:szCs w:val="28"/>
        </w:rPr>
      </w:pPr>
    </w:p>
    <w:p w:rsidR="00595C19" w:rsidRPr="00DC5436" w:rsidRDefault="00595C19" w:rsidP="006A1E1D">
      <w:pPr>
        <w:ind w:right="-29"/>
        <w:jc w:val="center"/>
        <w:rPr>
          <w:b/>
          <w:bCs/>
          <w:sz w:val="28"/>
          <w:szCs w:val="28"/>
        </w:rPr>
      </w:pPr>
      <w:r w:rsidRPr="00DC5436">
        <w:rPr>
          <w:b/>
          <w:bCs/>
          <w:sz w:val="28"/>
          <w:szCs w:val="28"/>
        </w:rPr>
        <w:t xml:space="preserve">PHẦN </w:t>
      </w:r>
      <w:r w:rsidR="00FE025B">
        <w:rPr>
          <w:b/>
          <w:bCs/>
          <w:sz w:val="28"/>
          <w:szCs w:val="28"/>
        </w:rPr>
        <w:t>I</w:t>
      </w:r>
    </w:p>
    <w:p w:rsidR="00595C19" w:rsidRDefault="00595C19" w:rsidP="006A1E1D">
      <w:pPr>
        <w:ind w:right="-29"/>
        <w:jc w:val="center"/>
        <w:rPr>
          <w:b/>
          <w:bCs/>
          <w:sz w:val="28"/>
          <w:szCs w:val="28"/>
        </w:rPr>
      </w:pPr>
      <w:r w:rsidRPr="00DC5436">
        <w:rPr>
          <w:b/>
          <w:bCs/>
          <w:sz w:val="28"/>
          <w:szCs w:val="28"/>
        </w:rPr>
        <w:t>BÁO CÁO TỔNG KẾT NĂM HỌC 201</w:t>
      </w:r>
      <w:r w:rsidR="005035D4">
        <w:rPr>
          <w:b/>
          <w:bCs/>
          <w:sz w:val="28"/>
          <w:szCs w:val="28"/>
        </w:rPr>
        <w:t>7</w:t>
      </w:r>
      <w:r w:rsidRPr="00DC5436">
        <w:rPr>
          <w:b/>
          <w:bCs/>
          <w:sz w:val="28"/>
          <w:szCs w:val="28"/>
        </w:rPr>
        <w:t xml:space="preserve"> – 201</w:t>
      </w:r>
      <w:r w:rsidR="005035D4">
        <w:rPr>
          <w:b/>
          <w:bCs/>
          <w:sz w:val="28"/>
          <w:szCs w:val="28"/>
        </w:rPr>
        <w:t>8</w:t>
      </w:r>
    </w:p>
    <w:p w:rsidR="00595C19" w:rsidRPr="00DC5436" w:rsidRDefault="00595C19" w:rsidP="00595C19">
      <w:pPr>
        <w:spacing w:line="264" w:lineRule="auto"/>
        <w:ind w:right="-29"/>
        <w:jc w:val="center"/>
        <w:rPr>
          <w:b/>
          <w:bCs/>
          <w:sz w:val="28"/>
          <w:szCs w:val="28"/>
        </w:rPr>
      </w:pPr>
    </w:p>
    <w:p w:rsidR="00C03B2A" w:rsidRDefault="00595C19" w:rsidP="00C03B2A">
      <w:pPr>
        <w:pStyle w:val="NormalWeb"/>
        <w:spacing w:before="0" w:beforeAutospacing="0" w:after="0" w:afterAutospacing="0"/>
        <w:ind w:right="-14" w:firstLine="720"/>
        <w:jc w:val="both"/>
        <w:rPr>
          <w:sz w:val="28"/>
          <w:szCs w:val="28"/>
          <w:lang w:val="es-BO"/>
        </w:rPr>
      </w:pPr>
      <w:r w:rsidRPr="00C74266">
        <w:rPr>
          <w:sz w:val="28"/>
          <w:szCs w:val="28"/>
          <w:lang w:eastAsia="vi-VN"/>
        </w:rPr>
        <w:t>Năm học 201</w:t>
      </w:r>
      <w:r w:rsidR="00B17BC5" w:rsidRPr="00C74266">
        <w:rPr>
          <w:sz w:val="28"/>
          <w:szCs w:val="28"/>
          <w:lang w:eastAsia="vi-VN"/>
        </w:rPr>
        <w:t>7</w:t>
      </w:r>
      <w:r w:rsidRPr="00C74266">
        <w:rPr>
          <w:sz w:val="28"/>
          <w:szCs w:val="28"/>
          <w:lang w:eastAsia="vi-VN"/>
        </w:rPr>
        <w:t xml:space="preserve"> – 201</w:t>
      </w:r>
      <w:r w:rsidR="00B17BC5" w:rsidRPr="00C74266">
        <w:rPr>
          <w:sz w:val="28"/>
          <w:szCs w:val="28"/>
          <w:lang w:eastAsia="vi-VN"/>
        </w:rPr>
        <w:t>8</w:t>
      </w:r>
      <w:r w:rsidRPr="00C74266">
        <w:rPr>
          <w:sz w:val="28"/>
          <w:szCs w:val="28"/>
          <w:lang w:eastAsia="vi-VN"/>
        </w:rPr>
        <w:t>, N</w:t>
      </w:r>
      <w:r w:rsidRPr="00C74266">
        <w:rPr>
          <w:sz w:val="28"/>
          <w:szCs w:val="28"/>
          <w:lang w:val="es-BO"/>
        </w:rPr>
        <w:t xml:space="preserve">gành Giáo dục và Đào tạo quận tiếp tục </w:t>
      </w:r>
      <w:r w:rsidR="00C74266">
        <w:rPr>
          <w:sz w:val="28"/>
          <w:szCs w:val="28"/>
          <w:lang w:val="es-BO"/>
        </w:rPr>
        <w:t xml:space="preserve">rà soát, đánh giá kết quả đạt được sau nửa nhiệm kỳ </w:t>
      </w:r>
      <w:r w:rsidRPr="00C74266">
        <w:rPr>
          <w:sz w:val="28"/>
          <w:szCs w:val="28"/>
          <w:lang w:val="es-BO"/>
        </w:rPr>
        <w:t xml:space="preserve">thực hiện Nghị quyết Đại </w:t>
      </w:r>
      <w:r w:rsidR="00C74266">
        <w:rPr>
          <w:sz w:val="28"/>
          <w:szCs w:val="28"/>
          <w:lang w:val="es-BO"/>
        </w:rPr>
        <w:t xml:space="preserve">hội Đảng toàn quốc lần thứ XII và </w:t>
      </w:r>
      <w:r w:rsidRPr="00C74266">
        <w:rPr>
          <w:sz w:val="28"/>
          <w:szCs w:val="28"/>
          <w:lang w:val="es-BO"/>
        </w:rPr>
        <w:t>Nghị quyết Đại h</w:t>
      </w:r>
      <w:r w:rsidR="00C74266">
        <w:rPr>
          <w:sz w:val="28"/>
          <w:szCs w:val="28"/>
          <w:lang w:val="es-BO"/>
        </w:rPr>
        <w:t xml:space="preserve">ội Đảng bộ Thành phố lần thứ X, cũng như sơ kết 05 năm đẩy mạnh hiện thực hóa các nội dung </w:t>
      </w:r>
      <w:r w:rsidRPr="00C74266">
        <w:rPr>
          <w:sz w:val="28"/>
          <w:szCs w:val="28"/>
          <w:lang w:val="es-BO"/>
        </w:rPr>
        <w:t>của Nghị quyết 29-NQ/TW</w:t>
      </w:r>
      <w:r w:rsidR="00C74266">
        <w:rPr>
          <w:sz w:val="28"/>
          <w:szCs w:val="28"/>
          <w:lang w:val="es-BO"/>
        </w:rPr>
        <w:t>; tiếp tục đề ra nhiều giải pháp thiết thực nhằm đạt được những mục tiêu Nghị quyết Đại hội Đảng bộ thành phố lần thứ X đã đề ra:</w:t>
      </w:r>
      <w:r w:rsidRPr="00C74266">
        <w:rPr>
          <w:sz w:val="28"/>
          <w:szCs w:val="28"/>
          <w:lang w:val="es-BO"/>
        </w:rPr>
        <w:t xml:space="preserve"> </w:t>
      </w:r>
      <w:r w:rsidRPr="00C74266">
        <w:rPr>
          <w:i/>
          <w:sz w:val="28"/>
          <w:szCs w:val="28"/>
          <w:lang w:val="es-BO"/>
        </w:rPr>
        <w:t>“Đổi mới mạnh mẽ phương pháp giảng dạy và học tập theo hướng hiện đại, đáp ứng chuẩn giáo dục khu vực và quốc tế; phát huy tốt nhất năng lực sáng tạo của người học, coi trọng thực hành, thực tế; chú trọng giáo dục lối sống, nhân cách, đạo đức, lý tưởng và truyền thống cách mạng, ý chí kiên cường xây dựng và bảo vệ Tổ quốc”</w:t>
      </w:r>
      <w:r w:rsidRPr="00C74266">
        <w:rPr>
          <w:sz w:val="28"/>
          <w:szCs w:val="28"/>
          <w:lang w:val="es-BO"/>
        </w:rPr>
        <w:t>;</w:t>
      </w:r>
    </w:p>
    <w:p w:rsidR="00C03B2A" w:rsidRDefault="00595C19" w:rsidP="00C03B2A">
      <w:pPr>
        <w:pStyle w:val="NormalWeb"/>
        <w:spacing w:before="0" w:beforeAutospacing="0" w:after="0" w:afterAutospacing="0"/>
        <w:ind w:right="-14" w:firstLine="720"/>
        <w:jc w:val="both"/>
        <w:rPr>
          <w:sz w:val="28"/>
          <w:szCs w:val="28"/>
          <w:lang w:val="es-BO"/>
        </w:rPr>
      </w:pPr>
      <w:r w:rsidRPr="00877ED6">
        <w:rPr>
          <w:bCs/>
          <w:sz w:val="28"/>
          <w:szCs w:val="28"/>
        </w:rPr>
        <w:t>Thực hiện Kế hoạch năm học 201</w:t>
      </w:r>
      <w:r w:rsidR="00877ED6">
        <w:rPr>
          <w:bCs/>
          <w:sz w:val="28"/>
          <w:szCs w:val="28"/>
        </w:rPr>
        <w:t>7</w:t>
      </w:r>
      <w:r w:rsidRPr="00877ED6">
        <w:rPr>
          <w:bCs/>
          <w:sz w:val="28"/>
          <w:szCs w:val="28"/>
        </w:rPr>
        <w:t xml:space="preserve"> – 201</w:t>
      </w:r>
      <w:r w:rsidR="00877ED6">
        <w:rPr>
          <w:bCs/>
          <w:sz w:val="28"/>
          <w:szCs w:val="28"/>
        </w:rPr>
        <w:t>8</w:t>
      </w:r>
      <w:r w:rsidRPr="00877ED6">
        <w:rPr>
          <w:bCs/>
          <w:sz w:val="28"/>
          <w:szCs w:val="28"/>
        </w:rPr>
        <w:t>, Phòng Giáo dục và Đào tạo báo cáo tổng kết như sau:</w:t>
      </w:r>
    </w:p>
    <w:p w:rsidR="00C03B2A" w:rsidRDefault="00595C19" w:rsidP="00C03B2A">
      <w:pPr>
        <w:pStyle w:val="NormalWeb"/>
        <w:spacing w:before="0" w:beforeAutospacing="0" w:after="0" w:afterAutospacing="0"/>
        <w:ind w:right="-14" w:firstLine="720"/>
        <w:jc w:val="both"/>
        <w:rPr>
          <w:sz w:val="28"/>
          <w:szCs w:val="28"/>
          <w:lang w:val="es-BO"/>
        </w:rPr>
      </w:pPr>
      <w:r w:rsidRPr="00D61E71">
        <w:rPr>
          <w:b/>
          <w:bCs/>
          <w:sz w:val="28"/>
          <w:szCs w:val="28"/>
        </w:rPr>
        <w:t>A. ĐẶC ĐIỂM TÌNH HÌNH</w:t>
      </w:r>
    </w:p>
    <w:p w:rsidR="0019360A" w:rsidRDefault="00595C19" w:rsidP="00C03B2A">
      <w:pPr>
        <w:pStyle w:val="NormalWeb"/>
        <w:spacing w:before="0" w:beforeAutospacing="0" w:after="0" w:afterAutospacing="0"/>
        <w:ind w:right="-14" w:firstLine="720"/>
        <w:jc w:val="both"/>
        <w:rPr>
          <w:sz w:val="28"/>
          <w:szCs w:val="28"/>
          <w:lang w:val="es-BO"/>
        </w:rPr>
      </w:pPr>
      <w:r w:rsidRPr="00D61E71">
        <w:rPr>
          <w:b/>
          <w:sz w:val="28"/>
          <w:szCs w:val="28"/>
        </w:rPr>
        <w:t xml:space="preserve">1. </w:t>
      </w:r>
      <w:r w:rsidRPr="00D61E71">
        <w:rPr>
          <w:b/>
          <w:bCs/>
          <w:iCs/>
          <w:sz w:val="28"/>
          <w:szCs w:val="28"/>
        </w:rPr>
        <w:t>Thuận lợi</w:t>
      </w:r>
      <w:r w:rsidR="003352E6">
        <w:rPr>
          <w:b/>
          <w:bCs/>
          <w:iCs/>
          <w:sz w:val="28"/>
          <w:szCs w:val="28"/>
        </w:rPr>
        <w:tab/>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Ngành Giáo dục và Đào tạo luôn được sự quan tâm, chỉ đạo sâu sát và kịp thời của Sở Giáo dục và Đào tạo Thành phố Hồ Chí Minh, của lãnh đạo Quận ủy và Ủy ban nhân dân Quận 12</w:t>
      </w:r>
      <w:r w:rsidR="00AC51B4" w:rsidRPr="00C03B2A">
        <w:rPr>
          <w:bCs/>
          <w:iCs/>
          <w:sz w:val="28"/>
          <w:szCs w:val="28"/>
        </w:rPr>
        <w:t>.</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 xml:space="preserve">- Đội </w:t>
      </w:r>
      <w:proofErr w:type="gramStart"/>
      <w:r w:rsidRPr="00C03B2A">
        <w:rPr>
          <w:bCs/>
          <w:iCs/>
          <w:sz w:val="28"/>
          <w:szCs w:val="28"/>
        </w:rPr>
        <w:t>ngũ</w:t>
      </w:r>
      <w:proofErr w:type="gramEnd"/>
      <w:r w:rsidRPr="00C03B2A">
        <w:rPr>
          <w:bCs/>
          <w:iCs/>
          <w:sz w:val="28"/>
          <w:szCs w:val="28"/>
        </w:rPr>
        <w:t xml:space="preserve"> cán bộ, giáo viên, công nhân viên có tinh thần trách nhiệm, trình độ chuyên môn nghiệp vụ ngày càng được nâng cao so với chuẩn, hầu hết giáo viên tâm huyết với nghề và luôn phấn đấu học tập rèn luyện trong công tác.</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 Công tác xã hội hóa giáo dục của quận tiếp tục là động lực tạo sự chuyển biến tích cực và phù hợp với tình hình cụ thể, tạo điều kiện thuận lợi cho các hoạt động giáo dục ngoài công lập ngày càng phát triển và đi vào nề nếp.</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 Việc ứng dụng công nghệ thông tin vào công tác quản lý, giảng dạy ngày càng được quan tâm thực hiện, mang lại hiệu quả thiết thực trong công tác giáo dục trên địa bàn Quận.</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2. </w:t>
      </w:r>
      <w:r w:rsidRPr="00C03B2A">
        <w:rPr>
          <w:b/>
          <w:bCs/>
          <w:iCs/>
          <w:sz w:val="28"/>
          <w:szCs w:val="28"/>
        </w:rPr>
        <w:t>Khó khăn</w:t>
      </w:r>
      <w:r w:rsidRPr="00C03B2A">
        <w:rPr>
          <w:b/>
          <w:bCs/>
          <w:i/>
          <w:iCs/>
          <w:sz w:val="28"/>
          <w:szCs w:val="28"/>
        </w:rPr>
        <w:t xml:space="preserve"> </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Quy mô phát triển mạng lưới trường, lớp luôn được quan tâm đầu tư xây dựng nhưng vẫn chưa đáp ứng được yêu cầu học tập của con em nhân dân trong quận, do tốc độ dân số tăng cơ học quá nhanh. Việc tăng dân số cơ học hiện nay, ảnh hưởng r</w:t>
      </w:r>
      <w:r w:rsidR="00C74266" w:rsidRPr="00C03B2A">
        <w:rPr>
          <w:bCs/>
          <w:iCs/>
          <w:sz w:val="28"/>
          <w:szCs w:val="28"/>
        </w:rPr>
        <w:t>ất lớn đến hoạt động dạy và học;</w:t>
      </w:r>
      <w:r w:rsidRPr="00C03B2A">
        <w:rPr>
          <w:bCs/>
          <w:iCs/>
          <w:sz w:val="28"/>
          <w:szCs w:val="28"/>
        </w:rPr>
        <w:t xml:space="preserve"> sĩ số bình quân học sinh </w:t>
      </w:r>
      <w:r w:rsidR="00C74266" w:rsidRPr="00C03B2A">
        <w:rPr>
          <w:bCs/>
          <w:iCs/>
          <w:sz w:val="28"/>
          <w:szCs w:val="28"/>
        </w:rPr>
        <w:t xml:space="preserve">trên </w:t>
      </w:r>
      <w:r w:rsidRPr="00C03B2A">
        <w:rPr>
          <w:bCs/>
          <w:iCs/>
          <w:sz w:val="28"/>
          <w:szCs w:val="28"/>
        </w:rPr>
        <w:t xml:space="preserve">lớp </w:t>
      </w:r>
      <w:r w:rsidRPr="00C03B2A">
        <w:rPr>
          <w:bCs/>
          <w:iCs/>
          <w:sz w:val="28"/>
          <w:szCs w:val="28"/>
        </w:rPr>
        <w:lastRenderedPageBreak/>
        <w:t>quá cao (46 HS/lớp) và học sinh học 2 buổi/ngày thấp, ảnh hưởng việc đổi mới, nâng cao chất lượng giáo dục.</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color w:val="000000" w:themeColor="text1"/>
          <w:sz w:val="28"/>
          <w:szCs w:val="28"/>
        </w:rPr>
        <w:t xml:space="preserve">Theo Quy hoạch phát triển trường học ngành </w:t>
      </w:r>
      <w:r w:rsidR="00C74266" w:rsidRPr="00C03B2A">
        <w:rPr>
          <w:color w:val="000000" w:themeColor="text1"/>
          <w:sz w:val="28"/>
          <w:szCs w:val="28"/>
        </w:rPr>
        <w:t>G</w:t>
      </w:r>
      <w:r w:rsidRPr="00C03B2A">
        <w:rPr>
          <w:color w:val="000000" w:themeColor="text1"/>
          <w:sz w:val="28"/>
          <w:szCs w:val="28"/>
        </w:rPr>
        <w:t xml:space="preserve">iáo dục và </w:t>
      </w:r>
      <w:r w:rsidR="00C74266" w:rsidRPr="00C03B2A">
        <w:rPr>
          <w:color w:val="000000" w:themeColor="text1"/>
          <w:sz w:val="28"/>
          <w:szCs w:val="28"/>
        </w:rPr>
        <w:t>Đ</w:t>
      </w:r>
      <w:r w:rsidRPr="00C03B2A">
        <w:rPr>
          <w:color w:val="000000" w:themeColor="text1"/>
          <w:sz w:val="28"/>
          <w:szCs w:val="28"/>
        </w:rPr>
        <w:t>ào tạo Quận 12 đến năm 2020 đã được Ủy ban nhân dân Quận 12 phê duyệt tại Quyết định 08/2008/QĐ-UBND-GD ngày 15 tháng 10 năm 2008, chỉ quy hoạch các cơ sở giáo dục công lập (cấp mầm non, tiểu học, trung học cơ sở và trung học phổ thông) không có quy hoạch các cơ sở giáo dục ngoài công lập, nên các tổ chức và cá nhân gặp khó khăn trong việc cấp phép thành lập trường theo quy định</w:t>
      </w:r>
      <w:r w:rsidR="002B6953" w:rsidRPr="00C03B2A">
        <w:rPr>
          <w:color w:val="000000" w:themeColor="text1"/>
          <w:sz w:val="28"/>
          <w:szCs w:val="28"/>
        </w:rPr>
        <w:t>,</w:t>
      </w:r>
      <w:r w:rsidRPr="00C03B2A">
        <w:rPr>
          <w:color w:val="000000" w:themeColor="text1"/>
          <w:sz w:val="28"/>
          <w:szCs w:val="28"/>
        </w:rPr>
        <w:t xml:space="preserve"> ảnh hưởng đến việc khuyến khích xã hội hóa đầu tư xây dựng trường lớp.</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lang w:eastAsia="vi-VN"/>
        </w:rPr>
        <w:t>3. Tình hình phát triển quy mô trường, lớp</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3.1. Mầm </w:t>
      </w:r>
      <w:proofErr w:type="gramStart"/>
      <w:r w:rsidRPr="00C03B2A">
        <w:rPr>
          <w:b/>
          <w:sz w:val="28"/>
          <w:szCs w:val="28"/>
        </w:rPr>
        <w:t>non</w:t>
      </w:r>
      <w:proofErr w:type="gramEnd"/>
    </w:p>
    <w:p w:rsidR="00E96B3E" w:rsidRPr="00C03B2A" w:rsidRDefault="008F0C57" w:rsidP="00C03B2A">
      <w:pPr>
        <w:pStyle w:val="NormalWeb"/>
        <w:spacing w:before="0" w:beforeAutospacing="0" w:after="0" w:afterAutospacing="0" w:line="20" w:lineRule="atLeast"/>
        <w:ind w:right="-14" w:firstLine="720"/>
        <w:jc w:val="both"/>
        <w:rPr>
          <w:bCs/>
          <w:color w:val="FF0000"/>
          <w:sz w:val="28"/>
          <w:szCs w:val="28"/>
        </w:rPr>
      </w:pPr>
      <w:r w:rsidRPr="00C03B2A">
        <w:rPr>
          <w:sz w:val="28"/>
          <w:szCs w:val="28"/>
        </w:rPr>
        <w:t xml:space="preserve">- </w:t>
      </w:r>
      <w:r w:rsidR="00B17BC5" w:rsidRPr="00C03B2A">
        <w:rPr>
          <w:sz w:val="28"/>
          <w:szCs w:val="28"/>
          <w:lang w:val="vi-VN"/>
        </w:rPr>
        <w:t>Năm học 201</w:t>
      </w:r>
      <w:r w:rsidR="00B17BC5" w:rsidRPr="00C03B2A">
        <w:rPr>
          <w:sz w:val="28"/>
          <w:szCs w:val="28"/>
        </w:rPr>
        <w:t xml:space="preserve">7 </w:t>
      </w:r>
      <w:r w:rsidR="00B17BC5" w:rsidRPr="00C03B2A">
        <w:rPr>
          <w:sz w:val="28"/>
          <w:szCs w:val="28"/>
          <w:lang w:val="vi-VN"/>
        </w:rPr>
        <w:t>-</w:t>
      </w:r>
      <w:r w:rsidR="00B17BC5" w:rsidRPr="00C03B2A">
        <w:rPr>
          <w:sz w:val="28"/>
          <w:szCs w:val="28"/>
        </w:rPr>
        <w:t xml:space="preserve"> </w:t>
      </w:r>
      <w:r w:rsidR="00B17BC5" w:rsidRPr="00C03B2A">
        <w:rPr>
          <w:sz w:val="28"/>
          <w:szCs w:val="28"/>
          <w:lang w:val="vi-VN"/>
        </w:rPr>
        <w:t>201</w:t>
      </w:r>
      <w:r w:rsidR="00B17BC5" w:rsidRPr="00C03B2A">
        <w:rPr>
          <w:sz w:val="28"/>
          <w:szCs w:val="28"/>
        </w:rPr>
        <w:t>8</w:t>
      </w:r>
      <w:r w:rsidR="00B17BC5" w:rsidRPr="00C03B2A">
        <w:rPr>
          <w:sz w:val="28"/>
          <w:szCs w:val="28"/>
          <w:lang w:val="vi-VN"/>
        </w:rPr>
        <w:t xml:space="preserve"> có</w:t>
      </w:r>
      <w:r w:rsidR="00B17BC5" w:rsidRPr="00C03B2A">
        <w:rPr>
          <w:sz w:val="28"/>
          <w:szCs w:val="28"/>
        </w:rPr>
        <w:t>:</w:t>
      </w:r>
      <w:r w:rsidR="00B17BC5" w:rsidRPr="00C03B2A">
        <w:rPr>
          <w:sz w:val="28"/>
          <w:szCs w:val="28"/>
          <w:lang w:val="vi-VN"/>
        </w:rPr>
        <w:t xml:space="preserve"> </w:t>
      </w:r>
      <w:r w:rsidR="00B17BC5" w:rsidRPr="00C03B2A">
        <w:rPr>
          <w:sz w:val="28"/>
          <w:szCs w:val="28"/>
        </w:rPr>
        <w:t>325</w:t>
      </w:r>
      <w:r w:rsidR="00B17BC5" w:rsidRPr="00C03B2A">
        <w:rPr>
          <w:sz w:val="28"/>
          <w:szCs w:val="28"/>
          <w:lang w:val="vi-VN"/>
        </w:rPr>
        <w:t xml:space="preserve"> trường mầm </w:t>
      </w:r>
      <w:proofErr w:type="gramStart"/>
      <w:r w:rsidR="00B17BC5" w:rsidRPr="00C03B2A">
        <w:rPr>
          <w:sz w:val="28"/>
          <w:szCs w:val="28"/>
          <w:lang w:val="vi-VN"/>
        </w:rPr>
        <w:t>non</w:t>
      </w:r>
      <w:proofErr w:type="gramEnd"/>
      <w:r w:rsidR="00B17BC5" w:rsidRPr="00C03B2A">
        <w:rPr>
          <w:sz w:val="28"/>
          <w:szCs w:val="28"/>
          <w:lang w:val="vi-VN"/>
        </w:rPr>
        <w:t xml:space="preserve">, nhóm trẻ, lớp mẫu giáo, trong đó: </w:t>
      </w:r>
      <w:r w:rsidR="00B17BC5" w:rsidRPr="00C03B2A">
        <w:rPr>
          <w:sz w:val="28"/>
          <w:szCs w:val="28"/>
        </w:rPr>
        <w:t xml:space="preserve">trường công lập: 19; trường ngoài công lập: 52 (so cùng kỳ năm trước tăng 6 </w:t>
      </w:r>
      <w:r w:rsidR="00447C6C" w:rsidRPr="00C03B2A">
        <w:rPr>
          <w:sz w:val="28"/>
          <w:szCs w:val="28"/>
        </w:rPr>
        <w:t>cơ sở</w:t>
      </w:r>
      <w:r w:rsidR="00B17BC5" w:rsidRPr="00C03B2A">
        <w:rPr>
          <w:sz w:val="28"/>
          <w:szCs w:val="28"/>
        </w:rPr>
        <w:t xml:space="preserve">) và nhóm trẻ, lớp mẫu giáo, lớp mầm non tư thục: 253 (so cùng kỳ năm trước tăng 90 </w:t>
      </w:r>
      <w:r w:rsidR="00447C6C" w:rsidRPr="00C03B2A">
        <w:rPr>
          <w:sz w:val="28"/>
          <w:szCs w:val="28"/>
        </w:rPr>
        <w:t>cơ sở</w:t>
      </w:r>
      <w:r w:rsidR="00B17BC5" w:rsidRPr="00C03B2A">
        <w:rPr>
          <w:sz w:val="28"/>
          <w:szCs w:val="28"/>
        </w:rPr>
        <w:t>)</w:t>
      </w:r>
      <w:r w:rsidR="00B17BC5" w:rsidRPr="00C03B2A">
        <w:rPr>
          <w:bCs/>
          <w:sz w:val="28"/>
          <w:szCs w:val="28"/>
        </w:rPr>
        <w:t>.</w:t>
      </w:r>
      <w:r w:rsidR="00B17BC5" w:rsidRPr="00C03B2A">
        <w:rPr>
          <w:bCs/>
          <w:color w:val="FF0000"/>
          <w:sz w:val="28"/>
          <w:szCs w:val="28"/>
        </w:rPr>
        <w:t xml:space="preserve"> </w:t>
      </w:r>
    </w:p>
    <w:p w:rsidR="008F0C57" w:rsidRPr="00C03B2A" w:rsidRDefault="008F0C57"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Về công tác xây dựng trường mầm non đạt chuẩn quốc gia: Ủy ban nhân dân quận đã tiến hành thẩm định và được Phòng Mầm non Sở</w:t>
      </w:r>
      <w:r w:rsidRPr="00C03B2A">
        <w:rPr>
          <w:sz w:val="28"/>
          <w:szCs w:val="28"/>
          <w:lang w:val="vi-VN"/>
        </w:rPr>
        <w:t xml:space="preserve"> Giáo dục và Đào tạo </w:t>
      </w:r>
      <w:r w:rsidRPr="00C03B2A">
        <w:rPr>
          <w:sz w:val="28"/>
          <w:szCs w:val="28"/>
        </w:rPr>
        <w:t xml:space="preserve">kiểm tra kỹ thuật </w:t>
      </w:r>
      <w:r w:rsidRPr="00C03B2A">
        <w:rPr>
          <w:sz w:val="28"/>
          <w:szCs w:val="28"/>
          <w:lang w:val="es-BO"/>
        </w:rPr>
        <w:t>trường MN Họa Mi 1, MN Hoa Mai 2 từng bước xây trường mầm non đạt chuẩn quốc gia trong năm học 2018-2019</w:t>
      </w:r>
      <w:r w:rsidR="00953DA6" w:rsidRPr="00C03B2A">
        <w:rPr>
          <w:sz w:val="28"/>
          <w:szCs w:val="28"/>
          <w:lang w:val="es-BO"/>
        </w:rPr>
        <w:t>, tính tới thời điểm hiện tại có 03 trường đạt chuẩn quốc gia (Sơn Ca 5, Sơn Ca 6, Sơn Ca 8)</w:t>
      </w:r>
      <w:r w:rsidRPr="00C03B2A">
        <w:rPr>
          <w:sz w:val="28"/>
          <w:szCs w:val="28"/>
          <w:lang w:val="es-BO"/>
        </w:rPr>
        <w:t xml:space="preserve">. </w:t>
      </w:r>
    </w:p>
    <w:p w:rsidR="008F0C57" w:rsidRPr="00C03B2A" w:rsidRDefault="008F0C57"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Về công tác kiểm định: năm học 2017-2018 có 11 trường MN được công nhận đạt tiêu chuẩn chất lượng giáo dục: MN Sơn Ca 4, MN Bé Ngoan, MN Vàng Anh, MN Bông Hồng, MN Việt Anh, MN Phù Đổng, MN Quang Trung, MN Anh Đào, MN Ánh Sáng, MN Hoa Hồng, MG Thiên Ân. Tính đến cuối năm học 2017-2018 có 19/71 trường đã tham gia đánh giá ngoài đạt tỉ lệ 26.8%. </w:t>
      </w:r>
    </w:p>
    <w:p w:rsidR="008F0C57" w:rsidRPr="00C03B2A" w:rsidRDefault="008F0C57" w:rsidP="00C03B2A">
      <w:pPr>
        <w:pStyle w:val="NormalWeb"/>
        <w:spacing w:before="0" w:beforeAutospacing="0" w:after="0" w:afterAutospacing="0" w:line="20" w:lineRule="atLeast"/>
        <w:ind w:right="-14" w:firstLine="720"/>
        <w:jc w:val="both"/>
        <w:rPr>
          <w:sz w:val="28"/>
          <w:szCs w:val="28"/>
        </w:rPr>
      </w:pPr>
      <w:r w:rsidRPr="00C03B2A">
        <w:rPr>
          <w:color w:val="000000" w:themeColor="text1"/>
          <w:spacing w:val="-2"/>
          <w:sz w:val="28"/>
          <w:szCs w:val="28"/>
          <w:lang w:val="es-BO"/>
        </w:rPr>
        <w:t>- Về công tác xây dựng trường mầm non tiến tiến theo xu thế hội nhập khu vực và quốc tế:</w:t>
      </w:r>
      <w:r w:rsidRPr="00C03B2A">
        <w:rPr>
          <w:sz w:val="28"/>
          <w:szCs w:val="28"/>
          <w:lang w:val="es-BO"/>
        </w:rPr>
        <w:t xml:space="preserve"> </w:t>
      </w:r>
      <w:r w:rsidRPr="00C03B2A">
        <w:rPr>
          <w:sz w:val="28"/>
          <w:szCs w:val="28"/>
        </w:rPr>
        <w:t>Năm học 2017-2018 x</w:t>
      </w:r>
      <w:r w:rsidRPr="00C03B2A">
        <w:rPr>
          <w:sz w:val="28"/>
          <w:szCs w:val="28"/>
          <w:lang w:val="vi-VN"/>
        </w:rPr>
        <w:t xml:space="preserve">ây dựng trường mầm non </w:t>
      </w:r>
      <w:r w:rsidRPr="00C03B2A">
        <w:rPr>
          <w:sz w:val="28"/>
          <w:szCs w:val="28"/>
        </w:rPr>
        <w:t xml:space="preserve">Hoa Đào trên địa bàn phường Hiệp Thành thực hiện mô hình Trường </w:t>
      </w:r>
      <w:r w:rsidRPr="00C03B2A">
        <w:rPr>
          <w:sz w:val="28"/>
          <w:szCs w:val="28"/>
          <w:lang w:val="vi-VN"/>
        </w:rPr>
        <w:t xml:space="preserve">tiên tiến </w:t>
      </w:r>
      <w:r w:rsidRPr="00C03B2A">
        <w:rPr>
          <w:sz w:val="28"/>
          <w:szCs w:val="28"/>
        </w:rPr>
        <w:t xml:space="preserve">theo xu thế hội nhập khu vực và quốc tế. </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3.2. Tiểu học</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Có 23 trường tiểu học, 21 trường công lập và 02 trường ngoài công lập với tổng số học sinh là </w:t>
      </w:r>
      <w:r w:rsidRPr="00C03B2A">
        <w:rPr>
          <w:sz w:val="28"/>
          <w:szCs w:val="28"/>
          <w:lang w:val="sv-SE"/>
        </w:rPr>
        <w:t>40.025 học sinh; trong đó s</w:t>
      </w:r>
      <w:r w:rsidRPr="00C03B2A">
        <w:rPr>
          <w:sz w:val="28"/>
          <w:szCs w:val="28"/>
        </w:rPr>
        <w:t xml:space="preserve">ố học sinh học 2 buổi/ngày, </w:t>
      </w:r>
      <w:r w:rsidR="00BA7122">
        <w:rPr>
          <w:sz w:val="28"/>
          <w:szCs w:val="28"/>
        </w:rPr>
        <w:t>tổ chức bán trú đạt tỉ lệ 24,2%.</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Về trường chuẩn quốc gia: Có 01 trường Tiểu học Nguyễn Khuyến đã đạt chuẩn quốc gia mức độ 1; chưa thẩm định công nhận lại </w:t>
      </w:r>
      <w:proofErr w:type="gramStart"/>
      <w:r w:rsidRPr="00C03B2A">
        <w:rPr>
          <w:sz w:val="28"/>
          <w:szCs w:val="28"/>
        </w:rPr>
        <w:t>theo</w:t>
      </w:r>
      <w:proofErr w:type="gramEnd"/>
      <w:r w:rsidRPr="00C03B2A">
        <w:rPr>
          <w:sz w:val="28"/>
          <w:szCs w:val="28"/>
        </w:rPr>
        <w:t xml:space="preserve"> quy định (do bình quân di</w:t>
      </w:r>
      <w:r w:rsidR="00BA7122">
        <w:rPr>
          <w:sz w:val="28"/>
          <w:szCs w:val="28"/>
        </w:rPr>
        <w:t>ện tích trên học sinh chưa đạt).</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Về công tác kiểm định chất lượng giáo dục: Có 09 trường đã được kiểm định chất lượng giáo dục (Nguyễn Khuyến, Nguyễn Du, Thuận Kiều, Lê Văn Thọ, Kim Đồng, Võ Văn Tần, Trương Định, Nguyễn Thị Định, Quới Xuân); tăng 02 trường so với năm trước. </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w:t>
      </w:r>
      <w:r w:rsidRPr="00C03B2A">
        <w:rPr>
          <w:sz w:val="28"/>
          <w:szCs w:val="28"/>
          <w:lang w:val="sv-SE"/>
        </w:rPr>
        <w:t>Có 21 trường thực hiện dạy tiếng Anh theo đề án với tổng số lớp 567/860 (tỉ lệ 65</w:t>
      </w:r>
      <w:proofErr w:type="gramStart"/>
      <w:r w:rsidRPr="00C03B2A">
        <w:rPr>
          <w:sz w:val="28"/>
          <w:szCs w:val="28"/>
          <w:lang w:val="sv-SE"/>
        </w:rPr>
        <w:t>,9</w:t>
      </w:r>
      <w:proofErr w:type="gramEnd"/>
      <w:r w:rsidRPr="00C03B2A">
        <w:rPr>
          <w:sz w:val="28"/>
          <w:szCs w:val="28"/>
          <w:lang w:val="sv-SE"/>
        </w:rPr>
        <w:t>%), 14 trường thực hiện giảng dạy tiếng Anh tăng cường với tổng số lớp là 192/860 (tỉ lệ 22,3%) và 02 trường thực hiện chương trình tiếng Anh tích hợp với tổng số 03 lớp.</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3.3. Trung học cơ sở</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lastRenderedPageBreak/>
        <w:t>- Tổng số trường trung học cơ sở là 13 trường công lập và 06 trường THCS-THPT với 23.814 học sinh, c</w:t>
      </w:r>
      <w:r w:rsidRPr="00C03B2A">
        <w:rPr>
          <w:bCs/>
          <w:sz w:val="28"/>
          <w:szCs w:val="28"/>
        </w:rPr>
        <w:t xml:space="preserve">ó 03 trường dạy 2 buổi/ngày </w:t>
      </w:r>
      <w:r w:rsidRPr="00C03B2A">
        <w:rPr>
          <w:bCs/>
          <w:sz w:val="28"/>
          <w:szCs w:val="28"/>
          <w:lang w:val="vi-VN"/>
        </w:rPr>
        <w:t xml:space="preserve">đạt tỉ lệ </w:t>
      </w:r>
      <w:r w:rsidRPr="00C03B2A">
        <w:rPr>
          <w:bCs/>
          <w:sz w:val="28"/>
          <w:szCs w:val="28"/>
        </w:rPr>
        <w:t>11,8</w:t>
      </w:r>
      <w:r w:rsidRPr="00C03B2A">
        <w:rPr>
          <w:bCs/>
          <w:sz w:val="28"/>
          <w:szCs w:val="28"/>
          <w:lang w:val="vi-VN"/>
        </w:rPr>
        <w:t>%</w:t>
      </w:r>
      <w:r w:rsidRPr="00C03B2A">
        <w:rPr>
          <w:bCs/>
          <w:sz w:val="28"/>
          <w:szCs w:val="28"/>
        </w:rPr>
        <w:t>;</w:t>
      </w:r>
    </w:p>
    <w:p w:rsidR="0019360A"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rPr>
        <w:t xml:space="preserve">- </w:t>
      </w:r>
      <w:r w:rsidR="00B17BC5" w:rsidRPr="00C03B2A">
        <w:rPr>
          <w:bCs/>
          <w:sz w:val="28"/>
          <w:szCs w:val="28"/>
        </w:rPr>
        <w:t>Có 02 trường đạt chuẩn quốc gia: THCS Nguyễn An Ninh, THCS An Phú Đông, chưa được thẩm định công nhận lại (trường THCS Nguyễn An Ninh do số lớp/trường; số học sinh/lớp cao hơn quy định và trường THCS An Phú Đông chưa có phòng học bộ môn đạt tiêu chuẩn quy định).</w:t>
      </w:r>
      <w:r w:rsidR="00B17BC5" w:rsidRPr="00C03B2A">
        <w:rPr>
          <w:sz w:val="28"/>
          <w:szCs w:val="28"/>
        </w:rPr>
        <w:t xml:space="preserve"> Công tác kiểm định chất lượng giáo dục: có 06 trường đã được kiểm định chất lượng giáo dục (THCS An Phú Đông, Nguyễn An Ninh, Phan Bội Châu, Nguyễn Huệ, Trần Quang Khải, Lương Thế Vinh) tăng 01 trường so với năm trước. </w:t>
      </w:r>
    </w:p>
    <w:p w:rsidR="0019360A"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rPr>
        <w:t xml:space="preserve">- </w:t>
      </w:r>
      <w:r w:rsidR="00B17BC5" w:rsidRPr="00C03B2A">
        <w:rPr>
          <w:sz w:val="28"/>
          <w:szCs w:val="28"/>
        </w:rPr>
        <w:t xml:space="preserve">Có 03/12 trường tổ chức dạy tăng cường tiếng Anh với 10 lớp, 400 học sinh. </w:t>
      </w:r>
      <w:r w:rsidR="00B17BC5" w:rsidRPr="00C03B2A">
        <w:rPr>
          <w:bCs/>
          <w:sz w:val="28"/>
          <w:szCs w:val="28"/>
          <w:lang w:val="vi-VN"/>
        </w:rPr>
        <w:t xml:space="preserve">So với nhu cầu, số học sinh được học </w:t>
      </w:r>
      <w:r w:rsidR="00B17BC5" w:rsidRPr="00C03B2A">
        <w:rPr>
          <w:bCs/>
          <w:sz w:val="28"/>
          <w:szCs w:val="28"/>
        </w:rPr>
        <w:t>tiếng Anh tăng cường</w:t>
      </w:r>
      <w:r w:rsidR="00B17BC5" w:rsidRPr="00C03B2A">
        <w:rPr>
          <w:bCs/>
          <w:sz w:val="28"/>
          <w:szCs w:val="28"/>
          <w:lang w:val="vi-VN"/>
        </w:rPr>
        <w:t xml:space="preserve"> còn </w:t>
      </w:r>
      <w:r w:rsidR="00B17BC5" w:rsidRPr="00C03B2A">
        <w:rPr>
          <w:bCs/>
          <w:sz w:val="28"/>
          <w:szCs w:val="28"/>
        </w:rPr>
        <w:t xml:space="preserve">rất </w:t>
      </w:r>
      <w:r w:rsidR="00B17BC5" w:rsidRPr="00C03B2A">
        <w:rPr>
          <w:bCs/>
          <w:sz w:val="28"/>
          <w:szCs w:val="28"/>
          <w:lang w:val="vi-VN"/>
        </w:rPr>
        <w:t>thấp</w:t>
      </w:r>
      <w:r w:rsidR="00071B8D" w:rsidRPr="00C03B2A">
        <w:rPr>
          <w:bCs/>
          <w:sz w:val="28"/>
          <w:szCs w:val="28"/>
        </w:rPr>
        <w:t>.</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lang w:val="pt-BR"/>
        </w:rPr>
        <w:t>3.4. Đơn vị trực thuộc</w:t>
      </w:r>
    </w:p>
    <w:p w:rsidR="0019360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lang w:val="pt-BR"/>
        </w:rPr>
        <w:t xml:space="preserve">- Có 03 đơn vị trực thuộc: Trường Chuyên biệt Ánh Dương (22 lớp, 205 học sinh), Trung tâm Kỹ thuật tổng hợp hướng nghiệp và trường Bồi </w:t>
      </w:r>
      <w:r w:rsidR="000528FE" w:rsidRPr="00C03B2A">
        <w:rPr>
          <w:bCs/>
          <w:iCs/>
          <w:sz w:val="28"/>
          <w:szCs w:val="28"/>
          <w:lang w:val="pt-BR"/>
        </w:rPr>
        <w:t>d</w:t>
      </w:r>
      <w:r w:rsidRPr="00C03B2A">
        <w:rPr>
          <w:bCs/>
          <w:iCs/>
          <w:sz w:val="28"/>
          <w:szCs w:val="28"/>
          <w:lang w:val="pt-BR"/>
        </w:rPr>
        <w:t xml:space="preserve">ưỡng Giáo </w:t>
      </w:r>
      <w:r w:rsidR="005B5F91" w:rsidRPr="00C03B2A">
        <w:rPr>
          <w:bCs/>
          <w:iCs/>
          <w:sz w:val="28"/>
          <w:szCs w:val="28"/>
          <w:lang w:val="pt-BR"/>
        </w:rPr>
        <w:t>d</w:t>
      </w:r>
      <w:r w:rsidRPr="00C03B2A">
        <w:rPr>
          <w:bCs/>
          <w:iCs/>
          <w:sz w:val="28"/>
          <w:szCs w:val="28"/>
          <w:lang w:val="pt-BR"/>
        </w:rPr>
        <w:t>ục. Tháng 03/2018, Trung tâm Giáo dục thường xuyên và Trung tâm Kỹ thuật tổng hợp hướng nghiệp có quyết định xác nhập thành Trung tâm Giáo dục nghề nghiệp - Giáo dục thường xuyên, trực thuộc quận.</w:t>
      </w:r>
    </w:p>
    <w:p w:rsidR="0019360A"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B. NHỮNG KẾT QUẢ ĐẠT ĐƯỢC TRONG NĂM HỌC 201</w:t>
      </w:r>
      <w:r w:rsidR="009E34B1" w:rsidRPr="00C03B2A">
        <w:rPr>
          <w:b/>
          <w:sz w:val="28"/>
          <w:szCs w:val="28"/>
        </w:rPr>
        <w:t>7</w:t>
      </w:r>
      <w:r w:rsidRPr="00C03B2A">
        <w:rPr>
          <w:b/>
          <w:sz w:val="28"/>
          <w:szCs w:val="28"/>
        </w:rPr>
        <w:t xml:space="preserve"> – 201</w:t>
      </w:r>
      <w:r w:rsidR="009E34B1" w:rsidRPr="00C03B2A">
        <w:rPr>
          <w:b/>
          <w:sz w:val="28"/>
          <w:szCs w:val="28"/>
        </w:rPr>
        <w:t>8</w:t>
      </w:r>
    </w:p>
    <w:p w:rsidR="0019360A" w:rsidRPr="00C03B2A" w:rsidRDefault="00447C6C"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I</w:t>
      </w:r>
      <w:r w:rsidR="00595C19" w:rsidRPr="00C03B2A">
        <w:rPr>
          <w:b/>
          <w:sz w:val="28"/>
          <w:szCs w:val="28"/>
        </w:rPr>
        <w:t>.</w:t>
      </w:r>
      <w:r w:rsidR="00595C19" w:rsidRPr="00C03B2A">
        <w:rPr>
          <w:b/>
          <w:bCs/>
          <w:iCs/>
          <w:sz w:val="28"/>
          <w:szCs w:val="28"/>
        </w:rPr>
        <w:t xml:space="preserve"> Mầm </w:t>
      </w:r>
      <w:proofErr w:type="gramStart"/>
      <w:r w:rsidR="00595C19" w:rsidRPr="00C03B2A">
        <w:rPr>
          <w:b/>
          <w:bCs/>
          <w:iCs/>
          <w:sz w:val="28"/>
          <w:szCs w:val="28"/>
        </w:rPr>
        <w:t>non</w:t>
      </w:r>
      <w:proofErr w:type="gramEnd"/>
    </w:p>
    <w:p w:rsidR="009D071F" w:rsidRPr="00C03B2A" w:rsidRDefault="00071B8D"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1. </w:t>
      </w:r>
      <w:r w:rsidRPr="00C03B2A">
        <w:rPr>
          <w:b/>
          <w:sz w:val="28"/>
          <w:szCs w:val="28"/>
          <w:lang w:val="pt-PT"/>
        </w:rPr>
        <w:t>Chăm sóc nuôi dưỡng</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Tham mưu Ủy ban nhân dân quận tiếp tục gia hạn cấp giấy chứng nhận an toàn, phòng, chống tai nạn, thương tích cho trường công lập và ngoài công lập.</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Chỉ đạo các cơ sở giáo dục mầm non tập trung xây dựng môi trường bếp ăn sạch, đẹp, ngăn nắp, an toàn, hiệu quả; ký hợp đồng các Công ty thực phẩm an toàn để tránh tình trạng ngộ độc thực phẩm cho trẻ. </w:t>
      </w:r>
      <w:proofErr w:type="gramStart"/>
      <w:r w:rsidRPr="00C03B2A">
        <w:rPr>
          <w:sz w:val="28"/>
          <w:szCs w:val="28"/>
        </w:rPr>
        <w:t xml:space="preserve">Thường xuyên kiểm tra </w:t>
      </w:r>
      <w:r w:rsidR="00C74266" w:rsidRPr="00C03B2A">
        <w:rPr>
          <w:sz w:val="28"/>
          <w:szCs w:val="28"/>
        </w:rPr>
        <w:t>chủ</w:t>
      </w:r>
      <w:r w:rsidRPr="00C03B2A">
        <w:rPr>
          <w:sz w:val="28"/>
          <w:szCs w:val="28"/>
        </w:rPr>
        <w:t xml:space="preserve"> cơ sở về việc đ</w:t>
      </w:r>
      <w:r w:rsidRPr="00C03B2A">
        <w:rPr>
          <w:sz w:val="28"/>
          <w:szCs w:val="28"/>
          <w:lang w:val="vi-VN"/>
        </w:rPr>
        <w:t>ảm bảo qu</w:t>
      </w:r>
      <w:r w:rsidR="00E87210">
        <w:rPr>
          <w:sz w:val="28"/>
          <w:szCs w:val="28"/>
        </w:rPr>
        <w:t>i</w:t>
      </w:r>
      <w:r w:rsidRPr="00C03B2A">
        <w:rPr>
          <w:sz w:val="28"/>
          <w:szCs w:val="28"/>
          <w:lang w:val="vi-VN"/>
        </w:rPr>
        <w:t xml:space="preserve"> trình bếp một chiều, </w:t>
      </w:r>
      <w:r w:rsidRPr="00C03B2A">
        <w:rPr>
          <w:sz w:val="28"/>
          <w:szCs w:val="28"/>
        </w:rPr>
        <w:t xml:space="preserve">nhằm tránh </w:t>
      </w:r>
      <w:r w:rsidRPr="00C03B2A">
        <w:rPr>
          <w:sz w:val="28"/>
          <w:szCs w:val="28"/>
          <w:lang w:val="vi-VN"/>
        </w:rPr>
        <w:t>dịch bệnh và ngộ độc thực phẩm trong trường học, nhóm lớp</w:t>
      </w:r>
      <w:r w:rsidRPr="00C03B2A">
        <w:rPr>
          <w:sz w:val="28"/>
          <w:szCs w:val="28"/>
          <w:lang w:val="pl-PL"/>
        </w:rPr>
        <w:t>.</w:t>
      </w:r>
      <w:proofErr w:type="gramEnd"/>
      <w:r w:rsidRPr="00C03B2A">
        <w:rPr>
          <w:sz w:val="28"/>
          <w:szCs w:val="28"/>
          <w:lang w:val="pl-PL"/>
        </w:rPr>
        <w:t xml:space="preserve"> </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Tổ chức cho 109 </w:t>
      </w:r>
      <w:r w:rsidR="00C93F1D">
        <w:rPr>
          <w:sz w:val="28"/>
          <w:szCs w:val="28"/>
          <w:lang w:val="es-BO"/>
        </w:rPr>
        <w:t>cán bộ quản lý</w:t>
      </w:r>
      <w:r w:rsidRPr="00C03B2A">
        <w:rPr>
          <w:sz w:val="28"/>
          <w:szCs w:val="28"/>
          <w:lang w:val="es-BO"/>
        </w:rPr>
        <w:t xml:space="preserve">, giáo viên trường công lập và ngoài công lập; 213 chủ cơ sở nhóm lớp tư thục tham dự chuyên đề </w:t>
      </w:r>
      <w:r w:rsidR="006D0AFD" w:rsidRPr="00C03B2A">
        <w:rPr>
          <w:sz w:val="28"/>
          <w:szCs w:val="28"/>
          <w:lang w:val="es-BO"/>
        </w:rPr>
        <w:t xml:space="preserve">“Tổ chức giờ ăn cho trẻ mầm non” </w:t>
      </w:r>
      <w:r w:rsidRPr="00C03B2A">
        <w:rPr>
          <w:sz w:val="28"/>
          <w:szCs w:val="28"/>
        </w:rPr>
        <w:t>tại trường MN Sơn Ca 7.</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Tổ chức kiểm tra, rút kinh nghiệm cho 325 trường, lớp mầm non công lập và ngoài công lập thực hiện hồ sơ sổ sách bán trú, tính khẩu phần thực đơn theo Thông tư 28/TT-BGDĐT </w:t>
      </w:r>
      <w:r w:rsidRPr="00C03B2A">
        <w:rPr>
          <w:rFonts w:eastAsia="Calibri"/>
          <w:sz w:val="28"/>
          <w:szCs w:val="28"/>
          <w:lang w:val="pl-PL"/>
        </w:rPr>
        <w:t>về việc sửa đổi bổ sung Thông tư 17/2009/TT-BGDĐT</w:t>
      </w:r>
      <w:r w:rsidRPr="00C03B2A">
        <w:rPr>
          <w:sz w:val="28"/>
          <w:szCs w:val="28"/>
          <w:lang w:val="es-BO"/>
        </w:rPr>
        <w:t xml:space="preserve"> để đáp ứng nhu cầu Calo cho trẻ trong ngày. </w:t>
      </w:r>
    </w:p>
    <w:p w:rsidR="009D071F" w:rsidRPr="00C03B2A" w:rsidRDefault="000F20AB"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lang w:val="es-BO"/>
        </w:rPr>
        <w:t>2.</w:t>
      </w:r>
      <w:r w:rsidRPr="00C03B2A">
        <w:rPr>
          <w:sz w:val="28"/>
          <w:szCs w:val="28"/>
          <w:lang w:val="es-BO"/>
        </w:rPr>
        <w:t xml:space="preserve"> </w:t>
      </w:r>
      <w:r w:rsidR="009E34B1" w:rsidRPr="00C03B2A">
        <w:rPr>
          <w:b/>
          <w:sz w:val="28"/>
          <w:szCs w:val="28"/>
          <w:lang w:val="pl-PL"/>
        </w:rPr>
        <w:t>Chăm sóc giáo dục, nâng cao chất lượng thực hiện Chương trình Giáo dục mầm non</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Tổ chức </w:t>
      </w:r>
      <w:r w:rsidRPr="00C03B2A">
        <w:rPr>
          <w:sz w:val="28"/>
          <w:szCs w:val="28"/>
          <w:lang w:val="pl-PL"/>
        </w:rPr>
        <w:t>tập huấn “Hướng dẫn thực hiện Chương trình Giáo dục mầm non sau sửa đổi, bổ sung một số nội dung của Chương trình Giáo dục mầm non ban hành kèm theo Thông tư số 28/2016/TT-BGDĐT” cho 426 cán bộ quản lý, chủ cơ sở tham dự.</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rFonts w:eastAsia="Calibri"/>
          <w:bCs/>
          <w:iCs/>
          <w:sz w:val="28"/>
          <w:szCs w:val="28"/>
        </w:rPr>
        <w:t xml:space="preserve">- Chỉ đạo các cụm chuyên môn đẩy mạnh công tác xây dựng các hoạt động giáo dục để các đơn vị chia sẻ, học tập thực hiện tốt chương trình giáo dục mầm </w:t>
      </w:r>
      <w:proofErr w:type="gramStart"/>
      <w:r w:rsidRPr="00C03B2A">
        <w:rPr>
          <w:rFonts w:eastAsia="Calibri"/>
          <w:bCs/>
          <w:iCs/>
          <w:sz w:val="28"/>
          <w:szCs w:val="28"/>
        </w:rPr>
        <w:t>non .</w:t>
      </w:r>
      <w:proofErr w:type="gramEnd"/>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pacing w:val="-2"/>
          <w:sz w:val="28"/>
          <w:szCs w:val="28"/>
          <w:lang w:val="it-IT"/>
        </w:rPr>
        <w:t xml:space="preserve">- Triển khai kế hoạch thực hiện chuyên đề </w:t>
      </w:r>
      <w:r w:rsidRPr="00C03B2A">
        <w:rPr>
          <w:sz w:val="28"/>
          <w:szCs w:val="28"/>
          <w:lang w:val="vi-VN"/>
        </w:rPr>
        <w:t>“</w:t>
      </w:r>
      <w:r w:rsidRPr="00C03B2A">
        <w:rPr>
          <w:bCs/>
          <w:sz w:val="28"/>
          <w:szCs w:val="28"/>
          <w:lang w:val="vi-VN"/>
        </w:rPr>
        <w:t>Xây dựng trường mầm non lấy trẻ làm trung tâm</w:t>
      </w:r>
      <w:r w:rsidR="00131AF3" w:rsidRPr="00C03B2A">
        <w:rPr>
          <w:bCs/>
          <w:sz w:val="28"/>
          <w:szCs w:val="28"/>
        </w:rPr>
        <w:t>”</w:t>
      </w:r>
      <w:r w:rsidRPr="00C03B2A">
        <w:rPr>
          <w:sz w:val="28"/>
          <w:szCs w:val="28"/>
          <w:lang w:val="vi-VN"/>
        </w:rPr>
        <w:t xml:space="preserve">, giai đoạn 2016-2019 đến 100% các cơ sở giáo dục mầm non. </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color w:val="000000"/>
          <w:spacing w:val="-2"/>
          <w:sz w:val="28"/>
          <w:szCs w:val="28"/>
          <w:lang w:val="it-IT"/>
        </w:rPr>
        <w:lastRenderedPageBreak/>
        <w:t>- Hướng dẫn cơ sở giáo dục mầm non xây dựng môi trường vật chất trong phòng lớp, ngoài trời; môi trường xã hội đáp ứng nhu cầu hứng thú chơi của trẻ, tạo điều kiện cho trẻ học mà chơi, chơi mà học. Bồi dưỡng cho đội ngũ xây dựng kế hoạch phù hợp với đặc điểm của trẻ ở lớp trên quan điểm tôn trọng sự khác biệt từng cá nhân. Xây dựng giáo án, giờ học, tổ chức hoạt động vui chơi dựa trên hứng thú, nhu cầu, khả năng, thế mạnh của từng cá nhân.</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rFonts w:eastAsia="Calibri"/>
          <w:sz w:val="28"/>
          <w:szCs w:val="28"/>
        </w:rPr>
        <w:t>- Thực hiện chuyên đề cấp Sở tại đơn vị MN Con đường Tuệ Đức cho các trường 310 cán bộ quản lý, chủ cơ sở tham dự.</w:t>
      </w:r>
      <w:r w:rsidRPr="00C03B2A">
        <w:rPr>
          <w:rFonts w:eastAsia="Calibri"/>
          <w:i/>
          <w:sz w:val="28"/>
          <w:szCs w:val="28"/>
        </w:rPr>
        <w:t xml:space="preserve"> </w:t>
      </w:r>
      <w:r w:rsidRPr="00C03B2A">
        <w:rPr>
          <w:rFonts w:eastAsia="Calibri"/>
          <w:sz w:val="28"/>
          <w:szCs w:val="28"/>
        </w:rPr>
        <w:t>Tập trung chỉ đạo việc tổ chức kiểm tra, rà soát thực trạng giáo dục kỹ năng sống tại 100% nhóm lớp, đánh giá về chất lượng giáo dục, trang thiết bị, đồ dùng phục vụ giáo dục.</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iCs/>
          <w:sz w:val="28"/>
          <w:szCs w:val="28"/>
          <w:lang w:val="it-IT"/>
        </w:rPr>
        <w:t>- Thực hiện chuyên đề cấp Quận: “Tổ chức các hoạt động phát triển tình cảm và kỹ năng xã hội cho trẻ” tại Trường Mầm non Họa Mi 1 cho 296 cán bộ quản lý, chủ cơ sở tham dự chuyên đề.</w:t>
      </w:r>
    </w:p>
    <w:p w:rsidR="009D071F" w:rsidRPr="00C03B2A" w:rsidRDefault="000F20AB" w:rsidP="00C03B2A">
      <w:pPr>
        <w:pStyle w:val="NormalWeb"/>
        <w:spacing w:before="0" w:beforeAutospacing="0" w:after="0" w:afterAutospacing="0" w:line="20" w:lineRule="atLeast"/>
        <w:ind w:right="-14" w:firstLine="720"/>
        <w:jc w:val="both"/>
        <w:rPr>
          <w:sz w:val="28"/>
          <w:szCs w:val="28"/>
          <w:lang w:val="es-BO"/>
        </w:rPr>
      </w:pPr>
      <w:r w:rsidRPr="00C03B2A">
        <w:rPr>
          <w:b/>
          <w:iCs/>
          <w:sz w:val="28"/>
          <w:szCs w:val="28"/>
          <w:lang w:val="it-IT"/>
        </w:rPr>
        <w:t>3.</w:t>
      </w:r>
      <w:r w:rsidRPr="00C03B2A">
        <w:rPr>
          <w:iCs/>
          <w:sz w:val="28"/>
          <w:szCs w:val="28"/>
          <w:lang w:val="it-IT"/>
        </w:rPr>
        <w:t xml:space="preserve"> </w:t>
      </w:r>
      <w:r w:rsidRPr="00C03B2A">
        <w:rPr>
          <w:b/>
          <w:sz w:val="28"/>
          <w:szCs w:val="28"/>
          <w:lang w:val="pl-PL"/>
        </w:rPr>
        <w:t>Phong trào thi đua</w:t>
      </w:r>
    </w:p>
    <w:p w:rsidR="009D071F" w:rsidRPr="00C03B2A" w:rsidRDefault="009E34B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pl-PL"/>
        </w:rPr>
        <w:t>- Tổ chức và tham dự Hội thi giáo viên dạy giỏi mầm non cấp Thành phố. Kết quả: 01 giáo viên trường MN Hoa Mai 2 đạt Giải</w:t>
      </w:r>
      <w:r w:rsidRPr="00C03B2A">
        <w:rPr>
          <w:spacing w:val="3"/>
          <w:sz w:val="28"/>
          <w:szCs w:val="28"/>
          <w:lang w:val="pl-PL"/>
        </w:rPr>
        <w:t xml:space="preserve"> </w:t>
      </w:r>
      <w:r w:rsidR="00E77B06" w:rsidRPr="00C03B2A">
        <w:rPr>
          <w:sz w:val="28"/>
          <w:szCs w:val="28"/>
          <w:lang w:val="pl-PL"/>
        </w:rPr>
        <w:t>04</w:t>
      </w:r>
      <w:r w:rsidRPr="00C03B2A">
        <w:rPr>
          <w:spacing w:val="4"/>
          <w:sz w:val="28"/>
          <w:szCs w:val="28"/>
          <w:lang w:val="pl-PL"/>
        </w:rPr>
        <w:t>.</w:t>
      </w:r>
    </w:p>
    <w:p w:rsidR="009D071F" w:rsidRPr="00C03B2A" w:rsidRDefault="00D16BD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pt-BR"/>
        </w:rPr>
        <w:t>- T</w:t>
      </w:r>
      <w:r w:rsidR="009E34B1" w:rsidRPr="00C03B2A">
        <w:rPr>
          <w:sz w:val="28"/>
          <w:szCs w:val="28"/>
          <w:lang w:val="pt-BR"/>
        </w:rPr>
        <w:t xml:space="preserve">ham dự Hội thi về xây dựng, sử dụng môi trường giáo dục lấy trẻ làm trung tâm. Kết quả: trường MN Sơn Ca 6 đạt giải khuyến khích. </w:t>
      </w:r>
      <w:r w:rsidR="009E34B1" w:rsidRPr="00C03B2A">
        <w:rPr>
          <w:sz w:val="28"/>
          <w:szCs w:val="28"/>
          <w:lang w:val="pt-BR"/>
        </w:rPr>
        <w:tab/>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pacing w:val="-4"/>
          <w:sz w:val="28"/>
          <w:szCs w:val="28"/>
          <w:lang w:val="it-IT"/>
        </w:rPr>
        <w:t xml:space="preserve">- </w:t>
      </w:r>
      <w:r w:rsidR="00D16BD8" w:rsidRPr="00C03B2A">
        <w:rPr>
          <w:spacing w:val="-4"/>
          <w:sz w:val="28"/>
          <w:szCs w:val="28"/>
          <w:lang w:val="it-IT"/>
        </w:rPr>
        <w:t>T</w:t>
      </w:r>
      <w:r w:rsidR="009E34B1" w:rsidRPr="00C03B2A">
        <w:rPr>
          <w:spacing w:val="-4"/>
          <w:sz w:val="28"/>
          <w:szCs w:val="28"/>
          <w:lang w:val="it-IT"/>
        </w:rPr>
        <w:t xml:space="preserve">ham gia hội thi </w:t>
      </w:r>
      <w:r w:rsidR="009E34B1" w:rsidRPr="00C03B2A">
        <w:rPr>
          <w:sz w:val="28"/>
          <w:szCs w:val="28"/>
          <w:lang w:val="nl-NL"/>
        </w:rPr>
        <w:t>Aerobic mầm non toàn thành phố năm 2018</w:t>
      </w:r>
      <w:r w:rsidR="009E34B1" w:rsidRPr="00C03B2A">
        <w:rPr>
          <w:sz w:val="28"/>
          <w:szCs w:val="28"/>
          <w:lang w:val="pt-BR"/>
        </w:rPr>
        <w:t xml:space="preserve">. </w:t>
      </w:r>
      <w:r w:rsidR="009E34B1" w:rsidRPr="00C03B2A">
        <w:rPr>
          <w:bCs/>
          <w:sz w:val="28"/>
          <w:szCs w:val="28"/>
          <w:lang w:val="pt-BR"/>
        </w:rPr>
        <w:t>Kết quả: trường MG Hoa Mi 2 đạt giải nhì và trường MN Hoa Đào đạt giải 3.</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proofErr w:type="gramStart"/>
      <w:r w:rsidRPr="00C03B2A">
        <w:rPr>
          <w:sz w:val="28"/>
          <w:szCs w:val="28"/>
        </w:rPr>
        <w:t>xem</w:t>
      </w:r>
      <w:proofErr w:type="gramEnd"/>
      <w:r w:rsidRPr="00C03B2A">
        <w:rPr>
          <w:sz w:val="28"/>
          <w:szCs w:val="28"/>
        </w:rPr>
        <w:t xml:space="preserve"> phụ lục số liệu mầm non)</w:t>
      </w:r>
    </w:p>
    <w:p w:rsidR="009D071F" w:rsidRPr="00C03B2A" w:rsidRDefault="00B04247"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II</w:t>
      </w:r>
      <w:r w:rsidR="00595C19" w:rsidRPr="00C03B2A">
        <w:rPr>
          <w:b/>
          <w:sz w:val="28"/>
          <w:szCs w:val="28"/>
        </w:rPr>
        <w:t>. Tiểu học</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1. Thực hiện nhiệm vụ giáo dục</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vi-VN"/>
        </w:rPr>
        <w:t xml:space="preserve">Thực hiện tốt </w:t>
      </w:r>
      <w:r w:rsidR="00B17BC5" w:rsidRPr="00C03B2A">
        <w:rPr>
          <w:sz w:val="28"/>
          <w:szCs w:val="28"/>
        </w:rPr>
        <w:t>công tác giáo dục chính trị tư tưởng cho học sinh, trong đó chú trọng</w:t>
      </w:r>
      <w:r w:rsidR="00B17BC5" w:rsidRPr="00C03B2A">
        <w:rPr>
          <w:sz w:val="28"/>
          <w:szCs w:val="28"/>
          <w:lang w:val="vi-VN"/>
        </w:rPr>
        <w:t xml:space="preserve"> tăng cường và đẩy mạnh học tập, giáo dục cho học sinh hiểu và làm theo 5 Điều Bác Hồ dạy, thư Bác Hồ gởi cho học sinh. Các trường đều chú trọng thực hiện giáo dục đạo đức, kĩ năng sống cho học sinh thông qua các môn học, các hoạt động giáo dục và xây dựng quy tắc ứng xử văn hoá. Một số đơn vị đề ra các biện pháp thực hiện một cách sáng tạo, mang lại hiệu quả cao: giáo dục kĩ năng sống thông qua các hoạt cảnh dưới sân trường, dạy học vườn trường, giảng dạy an toàn giao thông, chủ quyền biển đảo thông qua các tiết học ngoài trời, lồng ghép giảng dạy các bài học cuộc sống thông qua các tiết sinh hoạt dưới cờ, kỹ năng tự phục vụ bản thân, lao động,… (các phiên chợ rau sạch dành cho cha mẹ học sinh, học sinh, tiệc buffet các lớp bán trú, tổ chức cho học sinh thực hiện lao động vệ sinh trường, lớp và các công trình trong khuôn viên nhà trường,…)</w:t>
      </w:r>
      <w:r w:rsidR="00B17BC5" w:rsidRPr="00C03B2A">
        <w:rPr>
          <w:sz w:val="28"/>
          <w:szCs w:val="28"/>
        </w:rPr>
        <w:t>.</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sv-SE"/>
        </w:rPr>
        <w:t xml:space="preserve">Công tác </w:t>
      </w:r>
      <w:r w:rsidR="00B17BC5" w:rsidRPr="00C03B2A">
        <w:rPr>
          <w:bCs/>
          <w:color w:val="000000"/>
          <w:sz w:val="28"/>
          <w:szCs w:val="28"/>
          <w:lang w:val="sv-SE"/>
        </w:rPr>
        <w:t xml:space="preserve">ra đề thi đảm bảo đúng chuẩn kiến thức kĩ năng, các mức độ và có ma trận đề kiểm tra kèm theo. Chỉ đạo các trường giảm nhẹ việc ghi chép, thực hiện đúng các loại hồ sơ đánh giá theo Thông tư 22/2016/TT-BDĐT. </w:t>
      </w:r>
      <w:r w:rsidR="00B17BC5" w:rsidRPr="00C03B2A">
        <w:rPr>
          <w:color w:val="000000"/>
          <w:sz w:val="28"/>
          <w:szCs w:val="28"/>
          <w:lang w:val="sv-SE"/>
        </w:rPr>
        <w:t>100%</w:t>
      </w:r>
      <w:r w:rsidR="00B17BC5" w:rsidRPr="00C03B2A">
        <w:rPr>
          <w:sz w:val="28"/>
          <w:szCs w:val="28"/>
          <w:lang w:val="sv-SE"/>
        </w:rPr>
        <w:t xml:space="preserve"> trường thực hiện cổng thông tin điện tử, thường xuyên cập nhật việc đánh giá thường xuyên và đánh giá định kì quá trình học tập và rèn luyện của học sinh trên cổng thông tin điện tử.</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sv-SE"/>
        </w:rPr>
        <w:t>Định hướng và phê duyệt Kế hoạch hoạt động giáo dục ngoài giờ lên lớp và rèn luyện kĩ năng sống cho</w:t>
      </w:r>
      <w:r w:rsidR="006C4FB1" w:rsidRPr="00C03B2A">
        <w:rPr>
          <w:sz w:val="28"/>
          <w:szCs w:val="28"/>
          <w:lang w:val="sv-SE"/>
        </w:rPr>
        <w:t xml:space="preserve"> học sinh năm học 2017-2018 </w:t>
      </w:r>
      <w:r w:rsidR="00B17BC5" w:rsidRPr="00C03B2A">
        <w:rPr>
          <w:sz w:val="28"/>
          <w:szCs w:val="28"/>
          <w:lang w:val="sv-SE"/>
        </w:rPr>
        <w:t>các trường tiểu học. Chỉ đạo các trường tổ chức có hi</w:t>
      </w:r>
      <w:r w:rsidR="00145CBF" w:rsidRPr="00C03B2A">
        <w:rPr>
          <w:sz w:val="28"/>
          <w:szCs w:val="28"/>
          <w:lang w:val="sv-SE"/>
        </w:rPr>
        <w:t xml:space="preserve">ệu quả các hoạt động </w:t>
      </w:r>
      <w:r w:rsidR="00B17BC5" w:rsidRPr="00C03B2A">
        <w:rPr>
          <w:bCs/>
          <w:kern w:val="36"/>
          <w:sz w:val="28"/>
          <w:szCs w:val="28"/>
          <w:lang w:val="vi-VN"/>
        </w:rPr>
        <w:t>trải nghiệm sáng tạo</w:t>
      </w:r>
      <w:r w:rsidR="00B17BC5" w:rsidRPr="00C03B2A">
        <w:rPr>
          <w:sz w:val="28"/>
          <w:szCs w:val="28"/>
          <w:lang w:val="sv-SE"/>
        </w:rPr>
        <w:t xml:space="preserve">, đưa âm nhạc dân tộc vào nhà trường thông qua việc tích hợp vào các tiết dạy học chính khóa và các hoạt động lễ hội, </w:t>
      </w:r>
      <w:r w:rsidR="00BD15C9" w:rsidRPr="00C03B2A">
        <w:rPr>
          <w:sz w:val="28"/>
          <w:szCs w:val="28"/>
          <w:lang w:val="sv-SE"/>
        </w:rPr>
        <w:t xml:space="preserve">sinh hoạt ngoại khóa, tích hợp vào tiết </w:t>
      </w:r>
      <w:r w:rsidR="00B17BC5" w:rsidRPr="00C03B2A">
        <w:rPr>
          <w:sz w:val="28"/>
          <w:szCs w:val="28"/>
          <w:lang w:val="sv-SE"/>
        </w:rPr>
        <w:t xml:space="preserve">sinh </w:t>
      </w:r>
      <w:r w:rsidR="00B17BC5" w:rsidRPr="00C03B2A">
        <w:rPr>
          <w:sz w:val="28"/>
          <w:szCs w:val="28"/>
          <w:lang w:val="sv-SE"/>
        </w:rPr>
        <w:lastRenderedPageBreak/>
        <w:t>hoạt dưới cờ. Các hoạt động giáo dục và lễ hội tiêu biểu được các trư</w:t>
      </w:r>
      <w:r w:rsidR="00061061" w:rsidRPr="00C03B2A">
        <w:rPr>
          <w:sz w:val="28"/>
          <w:szCs w:val="28"/>
          <w:lang w:val="sv-SE"/>
        </w:rPr>
        <w:t xml:space="preserve">ờng duy trì tổ chức </w:t>
      </w:r>
      <w:r w:rsidR="00B17BC5" w:rsidRPr="00C03B2A">
        <w:rPr>
          <w:sz w:val="28"/>
          <w:szCs w:val="28"/>
          <w:lang w:val="sv-SE"/>
        </w:rPr>
        <w:t>như: Ngày hội em viết đúng, viết đẹp, Ngày hội Giáo dục thẩm mỹ - trang trí trường lớp, Liên hoan âm nhạc dân tộc;...</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vi-VN"/>
        </w:rPr>
        <w:t>T</w:t>
      </w:r>
      <w:r w:rsidR="00B17BC5" w:rsidRPr="00C03B2A">
        <w:rPr>
          <w:sz w:val="28"/>
          <w:szCs w:val="28"/>
          <w:lang w:val="sv-SE"/>
        </w:rPr>
        <w:t>iếp tục thực hiện đúng lộ trình</w:t>
      </w:r>
      <w:r w:rsidR="00B17BC5" w:rsidRPr="00C03B2A">
        <w:rPr>
          <w:sz w:val="28"/>
          <w:szCs w:val="28"/>
          <w:lang w:val="vi-VN"/>
        </w:rPr>
        <w:t xml:space="preserve"> Đề án “Phổ cập và nâng cao năng lực sử dụng tiếng Anh cho học sinh phổ thông và chuyên nghiệp</w:t>
      </w:r>
      <w:r w:rsidR="00B17BC5" w:rsidRPr="00C03B2A">
        <w:rPr>
          <w:b/>
          <w:sz w:val="28"/>
          <w:szCs w:val="28"/>
          <w:lang w:val="vi-VN"/>
        </w:rPr>
        <w:t xml:space="preserve"> </w:t>
      </w:r>
      <w:r w:rsidR="00B17BC5" w:rsidRPr="00C03B2A">
        <w:rPr>
          <w:sz w:val="28"/>
          <w:szCs w:val="28"/>
          <w:lang w:val="sv-SE"/>
        </w:rPr>
        <w:t>Thành phố Hồ Chí Minh</w:t>
      </w:r>
      <w:r w:rsidR="00B17BC5" w:rsidRPr="00C03B2A">
        <w:rPr>
          <w:sz w:val="28"/>
          <w:szCs w:val="28"/>
          <w:lang w:val="vi-VN"/>
        </w:rPr>
        <w:t xml:space="preserve"> giai đoạn 2011</w:t>
      </w:r>
      <w:r w:rsidR="00B17BC5" w:rsidRPr="00C03B2A">
        <w:rPr>
          <w:sz w:val="28"/>
          <w:szCs w:val="28"/>
          <w:lang w:val="sv-SE"/>
        </w:rPr>
        <w:t>-</w:t>
      </w:r>
      <w:r w:rsidR="00B17BC5" w:rsidRPr="00C03B2A">
        <w:rPr>
          <w:sz w:val="28"/>
          <w:szCs w:val="28"/>
          <w:lang w:val="vi-VN"/>
        </w:rPr>
        <w:t>2020”</w:t>
      </w:r>
      <w:r w:rsidR="00B17BC5" w:rsidRPr="00C03B2A">
        <w:rPr>
          <w:sz w:val="28"/>
          <w:szCs w:val="28"/>
          <w:lang w:val="sv-SE"/>
        </w:rPr>
        <w:t xml:space="preserve">; 100% học sinh từ lớp 1 đến lớp 3 đã được học chương trình tiếng Anh Tăng cường hoặc Đề án.  </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sv-SE"/>
        </w:rPr>
        <w:t>Việc đánh giá thường xuyên, đánh giá định kì được thực hiện nghiêm túc theo đúng hướng dẫn của Sở Giáo dục và Đào tạo, Phòng Giáo dục và Đào tạo. Vi</w:t>
      </w:r>
      <w:r w:rsidR="00B17BC5" w:rsidRPr="00C03B2A">
        <w:rPr>
          <w:bCs/>
          <w:color w:val="000000"/>
          <w:sz w:val="28"/>
          <w:szCs w:val="28"/>
          <w:lang w:val="sv-SE"/>
        </w:rPr>
        <w:t xml:space="preserve">ệc ra đề đảm bảo đúng chuẩn kiến thức kĩ năng, các mức độ và có ma trận đề kiểm tra kèm theo. Chỉ đạo các trường giảm nhẹ việc ghi chép, thực hiện đúng các loại hồ sơ đánh giá theo Thông tư 22/2016/TT-BDĐT. </w:t>
      </w:r>
      <w:r w:rsidR="00B17BC5" w:rsidRPr="00C03B2A">
        <w:rPr>
          <w:color w:val="000000"/>
          <w:sz w:val="28"/>
          <w:szCs w:val="28"/>
          <w:lang w:val="sv-SE"/>
        </w:rPr>
        <w:t>100%</w:t>
      </w:r>
      <w:r w:rsidR="00B17BC5" w:rsidRPr="00C03B2A">
        <w:rPr>
          <w:sz w:val="28"/>
          <w:szCs w:val="28"/>
          <w:lang w:val="sv-SE"/>
        </w:rPr>
        <w:t xml:space="preserve"> trường thực hiện cổng thông tin điện tử, thường xuyên cập nhật việc đánh giá thường xuyên và đánh giá định kì quá trình học tập và rèn luyện của học sinh trên cổng thông tin điện tử.</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w:t>
      </w:r>
      <w:r w:rsidRPr="00C03B2A">
        <w:rPr>
          <w:b/>
          <w:sz w:val="28"/>
          <w:szCs w:val="28"/>
          <w:lang w:val="sv-SE"/>
        </w:rPr>
        <w:t xml:space="preserve"> </w:t>
      </w:r>
      <w:r w:rsidRPr="00C03B2A">
        <w:rPr>
          <w:sz w:val="28"/>
          <w:szCs w:val="28"/>
          <w:lang w:val="vi-VN"/>
        </w:rPr>
        <w:t>T</w:t>
      </w:r>
      <w:r w:rsidRPr="00C03B2A">
        <w:rPr>
          <w:sz w:val="28"/>
          <w:szCs w:val="28"/>
          <w:lang w:val="sv-SE"/>
        </w:rPr>
        <w:t>iếp tục thực hiện đúng lộ trình</w:t>
      </w:r>
      <w:r w:rsidRPr="00C03B2A">
        <w:rPr>
          <w:sz w:val="28"/>
          <w:szCs w:val="28"/>
          <w:lang w:val="vi-VN"/>
        </w:rPr>
        <w:t xml:space="preserve"> Đề án “Phổ cập và nâng cao năng lực sử dụng tiếng Anh cho học sinh phổ thông và chuyên nghiệp</w:t>
      </w:r>
      <w:r w:rsidRPr="00C03B2A">
        <w:rPr>
          <w:b/>
          <w:sz w:val="28"/>
          <w:szCs w:val="28"/>
          <w:lang w:val="vi-VN"/>
        </w:rPr>
        <w:t xml:space="preserve"> </w:t>
      </w:r>
      <w:r w:rsidRPr="00C03B2A">
        <w:rPr>
          <w:sz w:val="28"/>
          <w:szCs w:val="28"/>
          <w:lang w:val="sv-SE"/>
        </w:rPr>
        <w:t>Thành phố Hồ Chí Minh</w:t>
      </w:r>
      <w:r w:rsidRPr="00C03B2A">
        <w:rPr>
          <w:sz w:val="28"/>
          <w:szCs w:val="28"/>
          <w:lang w:val="vi-VN"/>
        </w:rPr>
        <w:t xml:space="preserve"> giai đoạn 2011</w:t>
      </w:r>
      <w:r w:rsidRPr="00C03B2A">
        <w:rPr>
          <w:sz w:val="28"/>
          <w:szCs w:val="28"/>
          <w:lang w:val="sv-SE"/>
        </w:rPr>
        <w:t>-</w:t>
      </w:r>
      <w:r w:rsidRPr="00C03B2A">
        <w:rPr>
          <w:sz w:val="28"/>
          <w:szCs w:val="28"/>
          <w:lang w:val="vi-VN"/>
        </w:rPr>
        <w:t>2020”</w:t>
      </w:r>
      <w:r w:rsidRPr="00C03B2A">
        <w:rPr>
          <w:sz w:val="28"/>
          <w:szCs w:val="28"/>
          <w:lang w:val="sv-SE"/>
        </w:rPr>
        <w:t xml:space="preserve">; 100% học sinh từ lớp 1 đến lớp 3 đã được học chương trình tiếng Anh Tăng cường hoặc Đề án.  </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vi-VN"/>
        </w:rPr>
        <w:t>Thực hiện dạy học Tin học tại các trường theo đúng hướng dẫn. Có 16 trường dạy tin học với tổng số lớp 282/860 (tỉ lệ 32,8%), trong đó có 03 trường đăng kí giảng dạy theo chuẩn quốc tế (TH Nguyễn Khuyến, Nguyễn Thị Định, Trương Định). Tổ chức thành công Hội thi “Vườn ươm Robot” cấp quận năm 2018, tạo sân chơi trí tuệ lành mạnh cho học sinh, bước đầu mang lại nhiều kết quả khả quan.</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sv-SE"/>
        </w:rPr>
        <w:t>Công tác phổ cập bơi lội cho học sinh tiểu học được tổ chức thực hiện từ lớp 3 đến lớp 5 (100% các trường</w:t>
      </w:r>
      <w:r w:rsidR="008247F9" w:rsidRPr="00C03B2A">
        <w:rPr>
          <w:sz w:val="28"/>
          <w:szCs w:val="28"/>
          <w:lang w:val="sv-SE"/>
        </w:rPr>
        <w:t>; có 13.489/40.025 học sinh biết bơi đạt tỷ lệ 33,4%</w:t>
      </w:r>
      <w:r w:rsidR="00B17BC5" w:rsidRPr="00C03B2A">
        <w:rPr>
          <w:sz w:val="28"/>
          <w:szCs w:val="28"/>
          <w:lang w:val="sv-SE"/>
        </w:rPr>
        <w:t>) và bồi dưỡng cho học sinh các môn thể dục thể thao theo nhu cầu. Tổ chức tuyên truyền và khuyến khích học sinh học bơi với các hình thức như liên kết với các hồ bơi, Trung tâm thể dục thể thao để thực hiện phổ cập bơi cho học sinh. Thực hiện xã hội hóa xây dựng hồ bơi lắp ráp tại trường tiểu học Nguyễn Thị Định, đưa vào hoạt động từ tháng 10/2017.</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B17BC5" w:rsidRPr="00C03B2A">
        <w:rPr>
          <w:sz w:val="28"/>
          <w:szCs w:val="28"/>
          <w:lang w:val="sv-SE"/>
        </w:rPr>
        <w:t>Xây dựng kế hoạch công khai thông tin các trường về nhà trường, học sinh và giáo viên trên cổng thông tin điện tử. Giáo viên thường xuyên sử dụng cổng thông tin điện tử để nhận xét, đánh giá học sinh. Nhiều đơn vị ứng dụng tốt các ứng dụng, mạng xã hội để nhắn tin thông báo chuyên môn hoặc gửi thư mời giáo viên, cha mẹ học sinh tham dự các ngày lễ, chuyên đề, hội họp. Các trường có triển khai cho giáo viên tham gia sinh hoạt, chia sẻ về chuyên môn qua trang mạng “Trường học kết nối”.</w:t>
      </w:r>
    </w:p>
    <w:p w:rsidR="00AE35AA" w:rsidRDefault="00595C19" w:rsidP="00AE35AA">
      <w:pPr>
        <w:pStyle w:val="NormalWeb"/>
        <w:spacing w:before="0" w:beforeAutospacing="0" w:after="0" w:afterAutospacing="0" w:line="20" w:lineRule="atLeast"/>
        <w:ind w:right="-14" w:firstLine="720"/>
        <w:jc w:val="both"/>
        <w:rPr>
          <w:sz w:val="28"/>
          <w:szCs w:val="28"/>
          <w:lang w:val="es-BO"/>
        </w:rPr>
      </w:pPr>
      <w:r w:rsidRPr="00C03B2A">
        <w:rPr>
          <w:b/>
          <w:sz w:val="28"/>
          <w:szCs w:val="28"/>
          <w:lang w:val="sv-SE"/>
        </w:rPr>
        <w:t xml:space="preserve">2. Một số kết quả tiêu biểu </w:t>
      </w:r>
    </w:p>
    <w:p w:rsidR="00AE35AA" w:rsidRDefault="00AE35AA" w:rsidP="00AE35AA">
      <w:pPr>
        <w:pStyle w:val="NormalWeb"/>
        <w:spacing w:before="0" w:beforeAutospacing="0" w:after="0" w:afterAutospacing="0" w:line="20" w:lineRule="atLeast"/>
        <w:ind w:right="-14" w:firstLine="720"/>
        <w:jc w:val="both"/>
        <w:rPr>
          <w:sz w:val="28"/>
          <w:szCs w:val="28"/>
          <w:lang w:val="es-BO"/>
        </w:rPr>
      </w:pPr>
    </w:p>
    <w:p w:rsidR="00AE35AA" w:rsidRDefault="00AE35AA" w:rsidP="00AE35AA">
      <w:pPr>
        <w:pStyle w:val="NormalWeb"/>
        <w:spacing w:before="0" w:beforeAutospacing="0" w:after="0" w:afterAutospacing="0" w:line="20" w:lineRule="atLeast"/>
        <w:ind w:right="-14" w:firstLine="720"/>
        <w:jc w:val="both"/>
        <w:rPr>
          <w:sz w:val="28"/>
          <w:szCs w:val="28"/>
          <w:lang w:val="es-BO"/>
        </w:rPr>
      </w:pPr>
    </w:p>
    <w:p w:rsidR="009D071F" w:rsidRPr="00AE35AA" w:rsidRDefault="00AE35AA" w:rsidP="00AE35AA">
      <w:pPr>
        <w:pStyle w:val="NormalWeb"/>
        <w:spacing w:before="0" w:beforeAutospacing="0" w:after="0" w:afterAutospacing="0" w:line="20" w:lineRule="atLeast"/>
        <w:ind w:right="-14" w:firstLine="720"/>
        <w:jc w:val="both"/>
        <w:rPr>
          <w:sz w:val="28"/>
          <w:szCs w:val="28"/>
          <w:lang w:val="es-BO"/>
        </w:rPr>
      </w:pPr>
      <w:r>
        <w:rPr>
          <w:sz w:val="28"/>
          <w:szCs w:val="28"/>
          <w:lang w:val="es-BO"/>
        </w:rPr>
        <w:t xml:space="preserve">- </w:t>
      </w:r>
      <w:r w:rsidR="00B17BC5" w:rsidRPr="00C03B2A">
        <w:rPr>
          <w:sz w:val="28"/>
          <w:szCs w:val="28"/>
        </w:rPr>
        <w:t>Năm học 2017- 2018, kết quả rèn luyện năng lực của học sinh đạt tỉ lệ 99,97%; kết quả rèn luyện phẩm chất của học sinh đạt 99,92%; tỷ lệ học sinh lên lớp thẳng đạt 98,29%.</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iCs/>
          <w:sz w:val="28"/>
          <w:szCs w:val="28"/>
        </w:rPr>
        <w:t>- Tích cực tham gia các hội thi và đạt giải cao:</w:t>
      </w:r>
    </w:p>
    <w:p w:rsidR="009D071F" w:rsidRPr="00C03B2A" w:rsidRDefault="00F463EE" w:rsidP="00C03B2A">
      <w:pPr>
        <w:pStyle w:val="NormalWeb"/>
        <w:spacing w:before="0" w:beforeAutospacing="0" w:after="0" w:afterAutospacing="0" w:line="20" w:lineRule="atLeast"/>
        <w:ind w:right="-14" w:firstLine="720"/>
        <w:jc w:val="both"/>
        <w:rPr>
          <w:i/>
          <w:sz w:val="28"/>
          <w:szCs w:val="28"/>
          <w:lang w:val="es-BO"/>
        </w:rPr>
      </w:pPr>
      <w:r w:rsidRPr="00C03B2A">
        <w:rPr>
          <w:i/>
          <w:sz w:val="28"/>
          <w:szCs w:val="28"/>
          <w:lang w:val="sv-SE"/>
        </w:rPr>
        <w:lastRenderedPageBreak/>
        <w:t xml:space="preserve">* </w:t>
      </w:r>
      <w:r w:rsidR="000F20AB" w:rsidRPr="00C03B2A">
        <w:rPr>
          <w:i/>
          <w:sz w:val="28"/>
          <w:szCs w:val="28"/>
          <w:lang w:val="sv-SE"/>
        </w:rPr>
        <w:t>Cấp Quốc gia</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w:t>
      </w:r>
      <w:r w:rsidRPr="00C03B2A">
        <w:rPr>
          <w:b/>
          <w:i/>
          <w:sz w:val="28"/>
          <w:szCs w:val="28"/>
          <w:lang w:val="sv-SE"/>
        </w:rPr>
        <w:t xml:space="preserve"> </w:t>
      </w:r>
      <w:r w:rsidR="00B17BC5" w:rsidRPr="00C03B2A">
        <w:rPr>
          <w:sz w:val="28"/>
          <w:szCs w:val="28"/>
          <w:lang w:val="sv-SE"/>
        </w:rPr>
        <w:t xml:space="preserve">01 giải khuyến khích Cuộc thi tiếng Anh trên Internet IOE (TH Nguyễn Khuyến). </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13 học sinh được công nhận tích cực tham gia cuộc thi An toàn giao thông cho nụ cười trẻ thơ (TH Hà Huy Giáp, TH Kim Đồng, TH Lý Tự Trọng, TH Nguyễn Du, TH Nguyễn Thái Bình, TH Quới Xuân, TH Phạm Văn Chiêu, TH Thuận Kiều, TH Trương Định, TH Võ Văn Tần, TH Trần Quang Cơ).</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Thể dục thể thao Vô địch học sinh toàn quốc môn Teakwondo: Huy chương Vàng (TH Trần Quang Cơ, TH Nguyễn Thị Định, TH Nguyễn Du); Huy chương Bạc (TH Nguyễn Thị Minh Khai, TH Nguyễn Thị Định, TH Nguyễn Du); Huy chương Đồng (TH Nguyễn Thị Minh Khai, TH Phạm Văn Chiêu).</w:t>
      </w:r>
    </w:p>
    <w:p w:rsidR="009D071F" w:rsidRDefault="00F463EE" w:rsidP="00C03B2A">
      <w:pPr>
        <w:pStyle w:val="NormalWeb"/>
        <w:spacing w:before="0" w:beforeAutospacing="0" w:after="0" w:afterAutospacing="0" w:line="20" w:lineRule="atLeast"/>
        <w:ind w:right="-14" w:firstLine="720"/>
        <w:jc w:val="both"/>
        <w:rPr>
          <w:i/>
          <w:sz w:val="28"/>
          <w:szCs w:val="28"/>
          <w:lang w:val="sv-SE"/>
        </w:rPr>
      </w:pPr>
      <w:r w:rsidRPr="00C03B2A">
        <w:rPr>
          <w:i/>
          <w:sz w:val="28"/>
          <w:szCs w:val="28"/>
          <w:lang w:val="sv-SE"/>
        </w:rPr>
        <w:t xml:space="preserve">* </w:t>
      </w:r>
      <w:r w:rsidR="00B17BC5" w:rsidRPr="00C03B2A">
        <w:rPr>
          <w:i/>
          <w:sz w:val="28"/>
          <w:szCs w:val="28"/>
          <w:lang w:val="sv-SE"/>
        </w:rPr>
        <w:t xml:space="preserve">Cấp </w:t>
      </w:r>
      <w:r w:rsidR="00DF0A95" w:rsidRPr="00C03B2A">
        <w:rPr>
          <w:i/>
          <w:sz w:val="28"/>
          <w:szCs w:val="28"/>
          <w:lang w:val="sv-SE"/>
        </w:rPr>
        <w:t>T</w:t>
      </w:r>
      <w:r w:rsidR="00B17BC5" w:rsidRPr="00C03B2A">
        <w:rPr>
          <w:i/>
          <w:sz w:val="28"/>
          <w:szCs w:val="28"/>
          <w:lang w:val="sv-SE"/>
        </w:rPr>
        <w:t>hành phố</w:t>
      </w:r>
    </w:p>
    <w:p w:rsidR="001033B3" w:rsidRDefault="00AE35AA" w:rsidP="005B0DB7">
      <w:pPr>
        <w:pStyle w:val="NormalWeb"/>
        <w:spacing w:before="0" w:beforeAutospacing="0" w:after="0" w:afterAutospacing="0" w:line="20" w:lineRule="atLeast"/>
        <w:ind w:right="-14" w:firstLine="720"/>
        <w:jc w:val="both"/>
        <w:rPr>
          <w:sz w:val="28"/>
          <w:szCs w:val="28"/>
          <w:lang w:val="es-BO"/>
        </w:rPr>
      </w:pPr>
      <w:r>
        <w:rPr>
          <w:sz w:val="28"/>
          <w:szCs w:val="28"/>
          <w:lang w:val="es-BO"/>
        </w:rPr>
        <w:t xml:space="preserve">- </w:t>
      </w:r>
      <w:r w:rsidR="005B0DB7">
        <w:rPr>
          <w:sz w:val="28"/>
          <w:szCs w:val="28"/>
          <w:lang w:val="es-BO"/>
        </w:rPr>
        <w:t xml:space="preserve">Giấy khen </w:t>
      </w:r>
      <w:r>
        <w:rPr>
          <w:sz w:val="28"/>
          <w:szCs w:val="28"/>
          <w:lang w:val="es-BO"/>
        </w:rPr>
        <w:t xml:space="preserve">Sở Giáo dục và Đào tạo </w:t>
      </w:r>
      <w:r w:rsidR="005B0DB7">
        <w:rPr>
          <w:sz w:val="28"/>
          <w:szCs w:val="28"/>
          <w:lang w:val="es-BO"/>
        </w:rPr>
        <w:t xml:space="preserve">Thành phố Hồ Chí Minh: </w:t>
      </w:r>
      <w:r>
        <w:rPr>
          <w:sz w:val="28"/>
          <w:szCs w:val="28"/>
          <w:lang w:val="es-BO"/>
        </w:rPr>
        <w:t>Đạt thành tích tốt trong hội thi Giáo vi</w:t>
      </w:r>
      <w:r w:rsidR="005B0DB7">
        <w:rPr>
          <w:sz w:val="28"/>
          <w:szCs w:val="28"/>
          <w:lang w:val="es-BO"/>
        </w:rPr>
        <w:t xml:space="preserve">ên chủ nhiệm giỏi cấp Thành phố; </w:t>
      </w:r>
      <w:r>
        <w:rPr>
          <w:sz w:val="28"/>
          <w:szCs w:val="28"/>
          <w:lang w:val="es-BO"/>
        </w:rPr>
        <w:t>Thực hiện tốt chuyên đề dạy học Mỹ thuật theo phương pháp Đan Mạch.</w:t>
      </w:r>
    </w:p>
    <w:p w:rsidR="009D071F" w:rsidRPr="00C03B2A" w:rsidRDefault="006E2D48" w:rsidP="001033B3">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08 giáo viên được công nhận danh hiệu giáo viên chủ nhiệm lớp giỏi (TH Lý Tự Trọng, TH Nguyễn Du, TH Nguyễn Thái Bình, TH Quang Trung, TH Lê Văn Thọ, TH Trần Văn Ơn), trong đó có 01 GV đạt giải Khuyến khích (TH Trần Văn Ơn).</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Hội thi Giáo viên sáng tạo trên nền tảng Công nghệ thông tin: đạt giải Khuyến khích (TH Trương Định, TH Lê Văn Thọ, TH Võ Văn Tần).</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Cuộc thi First lego league: Đạt 06 giải Ý tưởng khám phá, 06 giải tiềm năng (TH Nguyễn Thị Định, TH Võ Thị Sáu).</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Hội thi đồng diễn thể dục: 01 Giải Nhất (TH Nguyễn Thị Định), 02 Giải Nhì (TH Trương Định), 01 Giải Ba (TH Nguyễn Thị Định), 01 Giải khuyến khích (TH Nguyễn Khuyến).</w:t>
      </w:r>
    </w:p>
    <w:p w:rsidR="009D071F" w:rsidRPr="00C03B2A" w:rsidRDefault="006E2D48"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w:t>
      </w:r>
      <w:r w:rsidR="00B17BC5" w:rsidRPr="00C03B2A">
        <w:rPr>
          <w:sz w:val="28"/>
          <w:szCs w:val="28"/>
          <w:lang w:val="sv-SE"/>
        </w:rPr>
        <w:t>Hội thi Aerobic: Giải nhì (TH Nguyễn Thái Bình), Giải Ba (TH Kim Đồng).</w:t>
      </w:r>
    </w:p>
    <w:p w:rsidR="009D071F" w:rsidRPr="00C03B2A" w:rsidRDefault="003800D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III</w:t>
      </w:r>
      <w:r w:rsidR="00595C19" w:rsidRPr="00C03B2A">
        <w:rPr>
          <w:b/>
          <w:sz w:val="28"/>
          <w:szCs w:val="28"/>
        </w:rPr>
        <w:t>. Trung học cơ sở</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bCs/>
          <w:sz w:val="28"/>
          <w:szCs w:val="28"/>
        </w:rPr>
        <w:t>1. Thực hiện nhiệm vụ giáo dục</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w:t>
      </w:r>
      <w:r w:rsidR="00F10BF6" w:rsidRPr="00C03B2A">
        <w:rPr>
          <w:sz w:val="28"/>
          <w:szCs w:val="28"/>
        </w:rPr>
        <w:t>Trong năm học, Phòng Giáo dục và Đào tạo đã chỉ đạo các trường tập trung đổi mới, nâng cao chất lượng dạy học</w:t>
      </w:r>
      <w:r w:rsidRPr="00C03B2A">
        <w:rPr>
          <w:sz w:val="28"/>
          <w:szCs w:val="28"/>
          <w:lang w:val="vi-VN"/>
        </w:rPr>
        <w:t xml:space="preserve">, đặc biệt là giáo dục </w:t>
      </w:r>
      <w:proofErr w:type="gramStart"/>
      <w:r w:rsidRPr="00C03B2A">
        <w:rPr>
          <w:sz w:val="28"/>
          <w:szCs w:val="28"/>
          <w:lang w:val="vi-VN"/>
        </w:rPr>
        <w:t>theo</w:t>
      </w:r>
      <w:proofErr w:type="gramEnd"/>
      <w:r w:rsidRPr="00C03B2A">
        <w:rPr>
          <w:sz w:val="28"/>
          <w:szCs w:val="28"/>
          <w:lang w:val="vi-VN"/>
        </w:rPr>
        <w:t xml:space="preserve"> hướng tiếp cận và phát triển năng lực, phát huy tính chủ động, tích cực, tự học của học sin</w:t>
      </w:r>
      <w:r w:rsidRPr="00C03B2A">
        <w:rPr>
          <w:spacing w:val="-2"/>
          <w:sz w:val="28"/>
          <w:szCs w:val="28"/>
          <w:lang w:val="vi-VN"/>
        </w:rPr>
        <w:t>h</w:t>
      </w:r>
      <w:r w:rsidRPr="00C03B2A">
        <w:rPr>
          <w:spacing w:val="-2"/>
          <w:sz w:val="28"/>
          <w:szCs w:val="28"/>
        </w:rPr>
        <w:t xml:space="preserve">. </w:t>
      </w:r>
      <w:r w:rsidRPr="00C03B2A">
        <w:rPr>
          <w:sz w:val="28"/>
          <w:szCs w:val="28"/>
        </w:rPr>
        <w:t>Các trường đảm bảo thực hiện dạy đầy đủ các môn giáo dục thể chất, âm nhạc, mỹ thuật theo chương trình quy định của Bộ Giáo dục và Đào tạo; tạo điều kiện để học sinh tham gia giải vô địch thể dục thể thao học sinh cấp quận, thành phố, quan tâm thực hiện phổ cập bơi cho học sinh, các hoạt động trải nghiệm.</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Việc sinh hoạt tổ chuyên môn được thực hiện có nền nếp, họp tổ chuyên môn </w:t>
      </w:r>
      <w:proofErr w:type="gramStart"/>
      <w:r w:rsidRPr="00C03B2A">
        <w:rPr>
          <w:sz w:val="28"/>
          <w:szCs w:val="28"/>
        </w:rPr>
        <w:t>theo</w:t>
      </w:r>
      <w:proofErr w:type="gramEnd"/>
      <w:r w:rsidRPr="00C03B2A">
        <w:rPr>
          <w:sz w:val="28"/>
          <w:szCs w:val="28"/>
        </w:rPr>
        <w:t xml:space="preserve"> hướng nghiên cứu bài học, chất lượng ngày càng được nâng cao. Qua đó, giáo viên nắm bắt kịp thời các chỉ đạo về điều chỉnh nội dung chương trình, đổi mới kiểm tra đánh giá theo hướng phát triển năng lực học sinh, tiếp cận với những vấn đề mới: Dạy học theo dự án, soạn đề kiểm tra theo ma trận, đánh giá theo định hướng phát triển năng lực học sinh, giảng dạy theo phương pháp lập bản đồ tư duy, thay đổi không gian lớp học; hầu hết giáo viên vận dụng công nghệ thông tin, tìm tư liệu hình ảnh trong soạn giảng, sử dụng giáo án điện tử, bảng tương tác trong giảng dạy góp phần nâng cao chất lượng, tạo hứng thú cho </w:t>
      </w:r>
      <w:r w:rsidRPr="00C03B2A">
        <w:rPr>
          <w:sz w:val="28"/>
          <w:szCs w:val="28"/>
        </w:rPr>
        <w:lastRenderedPageBreak/>
        <w:t>học sinh; tham mưu Ủy ban nhân dân quận triển khai thực hiện sổ liên lạc điện tử.</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rPr>
        <w:t>- Tham dự đầy đủ, có chất lượng và đạt kết quả tốt các hoạt động do Sở Giáo dục và Đào tạo tổ chức; triển khai thực hiện các hoạt động như: thi Học sinh giỏi, Máy tính cầm tay Casio, Văn hay chữ tốt,</w:t>
      </w:r>
      <w:r w:rsidR="00F10BF6" w:rsidRPr="00C03B2A">
        <w:rPr>
          <w:bCs/>
          <w:sz w:val="28"/>
          <w:szCs w:val="28"/>
        </w:rPr>
        <w:t xml:space="preserve"> </w:t>
      </w:r>
      <w:r w:rsidRPr="00C03B2A">
        <w:rPr>
          <w:bCs/>
          <w:sz w:val="28"/>
          <w:szCs w:val="28"/>
        </w:rPr>
        <w:t xml:space="preserve">Lớn lên cùng sách, tuyên truyền phòng chống ma túy HIV/AIDS trong trường học, viết thư quốc tế UPU, Vườn ươm </w:t>
      </w:r>
      <w:r w:rsidR="009D071F" w:rsidRPr="00C03B2A">
        <w:rPr>
          <w:bCs/>
          <w:sz w:val="28"/>
          <w:szCs w:val="28"/>
        </w:rPr>
        <w:t>Robot, Ngày hội môi trường…</w:t>
      </w:r>
      <w:r w:rsidRPr="00C03B2A">
        <w:rPr>
          <w:bCs/>
          <w:sz w:val="28"/>
          <w:szCs w:val="28"/>
        </w:rPr>
        <w:t>Dạy học gắn với thực tế cuộc sống, tìm hiểu di tích lịch sử địa phương, các b</w:t>
      </w:r>
      <w:r w:rsidR="00F10BF6" w:rsidRPr="00C03B2A">
        <w:rPr>
          <w:bCs/>
          <w:sz w:val="28"/>
          <w:szCs w:val="28"/>
        </w:rPr>
        <w:t xml:space="preserve">uổi tập huấn, báo cáo chuyên đề. </w:t>
      </w:r>
      <w:r w:rsidRPr="00C03B2A">
        <w:rPr>
          <w:sz w:val="28"/>
          <w:szCs w:val="28"/>
        </w:rPr>
        <w:t xml:space="preserve">Tích cực tham gia hội thi nghiên cứu khoa học, nghiên cứu ứng dụng thí nghiệm thực hành, dạy học </w:t>
      </w:r>
      <w:proofErr w:type="gramStart"/>
      <w:r w:rsidRPr="00C03B2A">
        <w:rPr>
          <w:sz w:val="28"/>
          <w:szCs w:val="28"/>
        </w:rPr>
        <w:t>theo</w:t>
      </w:r>
      <w:proofErr w:type="gramEnd"/>
      <w:r w:rsidRPr="00C03B2A">
        <w:rPr>
          <w:sz w:val="28"/>
          <w:szCs w:val="28"/>
        </w:rPr>
        <w:t xml:space="preserve"> hướng tích hợp, liên môn do Sở Giáo dục và Đào tạo tổ chức.</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Thực hiện xây dựng chủ đề dạy học </w:t>
      </w:r>
      <w:proofErr w:type="gramStart"/>
      <w:r w:rsidRPr="00C03B2A">
        <w:rPr>
          <w:sz w:val="28"/>
          <w:szCs w:val="28"/>
        </w:rPr>
        <w:t>theo</w:t>
      </w:r>
      <w:proofErr w:type="gramEnd"/>
      <w:r w:rsidRPr="00C03B2A">
        <w:rPr>
          <w:sz w:val="28"/>
          <w:szCs w:val="28"/>
        </w:rPr>
        <w:t xml:space="preserve"> định hướng giáo dục STEM. Chỉ đạo các trường sửa</w:t>
      </w:r>
      <w:r w:rsidR="00F10BF6" w:rsidRPr="00C03B2A">
        <w:rPr>
          <w:sz w:val="28"/>
          <w:szCs w:val="28"/>
        </w:rPr>
        <w:t xml:space="preserve"> chữa, trang bị thêm </w:t>
      </w:r>
      <w:r w:rsidRPr="00C03B2A">
        <w:rPr>
          <w:sz w:val="28"/>
          <w:szCs w:val="28"/>
        </w:rPr>
        <w:t>máy vi tính cho các phòng Tin học; mua sắm linh kiện lắp ráp robot cho học sinh thực hành các kỹ thuật thiết kế lập trình cho robot hoạt động; trang bị các nguyên vật liệu để thực hiện chủ đề Lý - Hóa – Sinh; 100% các trường thực hiện giờ học trải nghiệm…</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Chỉ đạo các đơn vị đã tổ chức các hoạt động ngoại khóa, văn nghệ </w:t>
      </w:r>
      <w:proofErr w:type="gramStart"/>
      <w:r w:rsidRPr="00C03B2A">
        <w:rPr>
          <w:sz w:val="28"/>
          <w:szCs w:val="28"/>
        </w:rPr>
        <w:t>theo</w:t>
      </w:r>
      <w:proofErr w:type="gramEnd"/>
      <w:r w:rsidRPr="00C03B2A">
        <w:rPr>
          <w:sz w:val="28"/>
          <w:szCs w:val="28"/>
        </w:rPr>
        <w:t xml:space="preserve"> yêu cầu giáo dục truyền thống và giáo dục </w:t>
      </w:r>
      <w:r w:rsidR="00F10BF6" w:rsidRPr="00C03B2A">
        <w:rPr>
          <w:sz w:val="28"/>
          <w:szCs w:val="28"/>
        </w:rPr>
        <w:t>kỹ năng sống</w:t>
      </w:r>
      <w:r w:rsidRPr="00C03B2A">
        <w:rPr>
          <w:sz w:val="28"/>
          <w:szCs w:val="28"/>
        </w:rPr>
        <w:t xml:space="preserve"> cho học sinh; gắn kết các hoạt động ngoại khóa với phong trào thi đua "Xây dựng trường học thân thiện, học sinh tích cực ". Giáo dục truyền thống qua các ngày lễ lớn như 02/9, 20/11, 22/12, giỗ tổ Hùng Vương, ngày 26/3, ngày 30/4…</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bCs/>
          <w:sz w:val="28"/>
          <w:szCs w:val="28"/>
        </w:rPr>
        <w:t>2. Một số kết quả tiêu biểu</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Học sinh hoàn thành chương trình tiểu học vào lớp 6 đạt 100%; học sinh lên lớp thẳng đạt 92,8%; học sinh tốt nghiệp THCS đạt 100% và tốt nghiệp bổ túc và phổ cập đạt tỷ lệ 100 %.</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Tổ chức thi nghề phổ thông (khối 8 học nghề) </w:t>
      </w:r>
      <w:r w:rsidRPr="00C03B2A">
        <w:rPr>
          <w:bCs/>
          <w:sz w:val="28"/>
          <w:szCs w:val="28"/>
        </w:rPr>
        <w:t xml:space="preserve">khóa ngày 24/5/2018, </w:t>
      </w:r>
      <w:r w:rsidRPr="00C03B2A">
        <w:rPr>
          <w:bCs/>
          <w:color w:val="000000"/>
          <w:sz w:val="28"/>
          <w:szCs w:val="28"/>
        </w:rPr>
        <w:t>đạt 5332/ 5383 học sinh, tỉ lệ 99,1%.</w:t>
      </w:r>
    </w:p>
    <w:p w:rsidR="009D071F" w:rsidRPr="00C03B2A" w:rsidRDefault="00F10BF6" w:rsidP="00C03B2A">
      <w:pPr>
        <w:pStyle w:val="NormalWeb"/>
        <w:spacing w:before="0" w:beforeAutospacing="0" w:after="0" w:afterAutospacing="0" w:line="20" w:lineRule="atLeast"/>
        <w:ind w:right="-14" w:firstLine="720"/>
        <w:jc w:val="both"/>
        <w:rPr>
          <w:sz w:val="28"/>
          <w:szCs w:val="28"/>
          <w:lang w:val="es-BO"/>
        </w:rPr>
      </w:pPr>
      <w:r w:rsidRPr="00C03B2A">
        <w:rPr>
          <w:bCs/>
          <w:color w:val="000000"/>
          <w:sz w:val="28"/>
          <w:szCs w:val="28"/>
        </w:rPr>
        <w:t>- Về phổ cập bơi: Trong năm có 14.074/23.814 học sinh biết bơi, đạt tỷ lệ 59</w:t>
      </w:r>
      <w:proofErr w:type="gramStart"/>
      <w:r w:rsidRPr="00C03B2A">
        <w:rPr>
          <w:bCs/>
          <w:color w:val="000000"/>
          <w:sz w:val="28"/>
          <w:szCs w:val="28"/>
        </w:rPr>
        <w:t>,1</w:t>
      </w:r>
      <w:proofErr w:type="gramEnd"/>
      <w:r w:rsidRPr="00C03B2A">
        <w:rPr>
          <w:bCs/>
          <w:color w:val="000000"/>
          <w:sz w:val="28"/>
          <w:szCs w:val="28"/>
        </w:rPr>
        <w:t>%.</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color w:val="000000"/>
          <w:sz w:val="28"/>
          <w:szCs w:val="28"/>
        </w:rPr>
        <w:t>- Tham gia nhiều hội thi từ cấp quận, cấp thành phố đến cấp quốc gia và đạt kết quả cao:</w:t>
      </w:r>
    </w:p>
    <w:p w:rsidR="009D071F" w:rsidRPr="00C03B2A" w:rsidRDefault="00E11EB9" w:rsidP="00C03B2A">
      <w:pPr>
        <w:pStyle w:val="NormalWeb"/>
        <w:spacing w:before="0" w:beforeAutospacing="0" w:after="0" w:afterAutospacing="0" w:line="20" w:lineRule="atLeast"/>
        <w:ind w:right="-14" w:firstLine="720"/>
        <w:jc w:val="both"/>
        <w:rPr>
          <w:sz w:val="28"/>
          <w:szCs w:val="28"/>
          <w:lang w:val="es-BO"/>
        </w:rPr>
      </w:pPr>
      <w:r w:rsidRPr="00C03B2A">
        <w:rPr>
          <w:b/>
          <w:i/>
          <w:sz w:val="28"/>
          <w:szCs w:val="28"/>
          <w:lang w:val="sv-SE"/>
        </w:rPr>
        <w:t xml:space="preserve">+ </w:t>
      </w:r>
      <w:r w:rsidR="00B17BC5" w:rsidRPr="00C03B2A">
        <w:rPr>
          <w:bCs/>
          <w:color w:val="000000"/>
          <w:sz w:val="28"/>
          <w:szCs w:val="28"/>
        </w:rPr>
        <w:t>Về Giáo viên: có 06 giáo viên đạt Giáo viên dạy giỏi cấp thành phố.</w:t>
      </w:r>
    </w:p>
    <w:p w:rsidR="009D071F" w:rsidRPr="00C03B2A" w:rsidRDefault="00E11EB9" w:rsidP="00C03B2A">
      <w:pPr>
        <w:pStyle w:val="NormalWeb"/>
        <w:spacing w:before="0" w:beforeAutospacing="0" w:after="0" w:afterAutospacing="0" w:line="20" w:lineRule="atLeast"/>
        <w:ind w:right="-14" w:firstLine="720"/>
        <w:jc w:val="both"/>
        <w:rPr>
          <w:sz w:val="28"/>
          <w:szCs w:val="28"/>
          <w:lang w:val="es-BO"/>
        </w:rPr>
      </w:pPr>
      <w:r w:rsidRPr="00C03B2A">
        <w:rPr>
          <w:bCs/>
          <w:color w:val="000000"/>
          <w:sz w:val="28"/>
          <w:szCs w:val="28"/>
        </w:rPr>
        <w:t xml:space="preserve">+ </w:t>
      </w:r>
      <w:r w:rsidR="00B17BC5" w:rsidRPr="00C03B2A">
        <w:rPr>
          <w:bCs/>
          <w:color w:val="000000"/>
          <w:sz w:val="28"/>
          <w:szCs w:val="28"/>
        </w:rPr>
        <w:t xml:space="preserve">Về học sinh: 74 học sinh đạt giải học sinh giỏi cấp thành phố, </w:t>
      </w:r>
      <w:r w:rsidR="00B17BC5" w:rsidRPr="00C03B2A">
        <w:rPr>
          <w:sz w:val="28"/>
          <w:szCs w:val="28"/>
          <w:lang w:val="sv-SE"/>
        </w:rPr>
        <w:t>học sinh đạt giải các hội thi khác cấp thành phố như: Khéo tay kỹ thuật</w:t>
      </w:r>
      <w:proofErr w:type="gramStart"/>
      <w:r w:rsidR="00B17BC5" w:rsidRPr="00C03B2A">
        <w:rPr>
          <w:sz w:val="28"/>
          <w:szCs w:val="28"/>
          <w:lang w:val="sv-SE"/>
        </w:rPr>
        <w:t>,Văn</w:t>
      </w:r>
      <w:proofErr w:type="gramEnd"/>
      <w:r w:rsidR="00B17BC5" w:rsidRPr="00C03B2A">
        <w:rPr>
          <w:sz w:val="28"/>
          <w:szCs w:val="28"/>
          <w:lang w:val="sv-SE"/>
        </w:rPr>
        <w:t xml:space="preserve"> hay chữ tốt,  Em lớn lên cùng sách, 04 h</w:t>
      </w:r>
      <w:r w:rsidR="00520540" w:rsidRPr="00C03B2A">
        <w:rPr>
          <w:sz w:val="28"/>
          <w:szCs w:val="28"/>
          <w:lang w:val="sv-SE"/>
        </w:rPr>
        <w:t>ọc sinh</w:t>
      </w:r>
      <w:r w:rsidR="00B17BC5" w:rsidRPr="00C03B2A">
        <w:rPr>
          <w:sz w:val="28"/>
          <w:szCs w:val="28"/>
          <w:lang w:val="sv-SE"/>
        </w:rPr>
        <w:t xml:space="preserve"> đạt Huy Chương Đồng Olympic tháng 4, 04 h</w:t>
      </w:r>
      <w:r w:rsidR="00456C47" w:rsidRPr="00C03B2A">
        <w:rPr>
          <w:sz w:val="28"/>
          <w:szCs w:val="28"/>
          <w:lang w:val="sv-SE"/>
        </w:rPr>
        <w:t>ọc sinh</w:t>
      </w:r>
      <w:r w:rsidR="00B17BC5" w:rsidRPr="00C03B2A">
        <w:rPr>
          <w:sz w:val="28"/>
          <w:szCs w:val="28"/>
          <w:lang w:val="sv-SE"/>
        </w:rPr>
        <w:t xml:space="preserve"> đạt giải cuộc thi Robot cấp Thành phố và nhiều giải thể dục thể thao cấp thành phố.</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N</w:t>
      </w:r>
      <w:r w:rsidR="00B17BC5" w:rsidRPr="00C03B2A">
        <w:rPr>
          <w:sz w:val="28"/>
          <w:szCs w:val="28"/>
        </w:rPr>
        <w:t>gày 23/5/2018, Ủy ban nhân dân Quận 12 đã tổ chức Lễ tuyên dương khen thưởng 215 học sinh giỏi cấp quốc gia, cấp thành phố năm học 2017-2018; qua đó đã động viên khích lệ tinh thần cho học sinh đã đạt được nhiều thành tích cao trong học tập.</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Kết quả xếp loại học lực, hạnh kiểm năm học 201</w:t>
      </w:r>
      <w:r w:rsidR="009E0BCD" w:rsidRPr="00C03B2A">
        <w:rPr>
          <w:color w:val="000000"/>
          <w:sz w:val="28"/>
          <w:szCs w:val="28"/>
        </w:rPr>
        <w:t>7</w:t>
      </w:r>
      <w:r w:rsidRPr="00C03B2A">
        <w:rPr>
          <w:color w:val="000000"/>
          <w:sz w:val="28"/>
          <w:szCs w:val="28"/>
        </w:rPr>
        <w:t xml:space="preserve"> - 201</w:t>
      </w:r>
      <w:r w:rsidR="009E0BCD" w:rsidRPr="00C03B2A">
        <w:rPr>
          <w:color w:val="000000"/>
          <w:sz w:val="28"/>
          <w:szCs w:val="28"/>
        </w:rPr>
        <w:t>8</w:t>
      </w:r>
      <w:r w:rsidRPr="00C03B2A">
        <w:rPr>
          <w:color w:val="000000"/>
          <w:sz w:val="28"/>
          <w:szCs w:val="28"/>
        </w:rPr>
        <w:t xml:space="preserve"> (đính kèm phụ lục 3.2).</w:t>
      </w:r>
    </w:p>
    <w:p w:rsidR="009D071F" w:rsidRPr="00C03B2A" w:rsidRDefault="0092238F"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rPr>
        <w:t>IV</w:t>
      </w:r>
      <w:r w:rsidR="00595C19" w:rsidRPr="00C03B2A">
        <w:rPr>
          <w:b/>
          <w:bCs/>
          <w:iCs/>
          <w:sz w:val="28"/>
          <w:szCs w:val="28"/>
        </w:rPr>
        <w:t>. Giáo dục Chuyên biệt, hòa nhập</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1. Thực hiện nhiệm vụ giáo dục</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lastRenderedPageBreak/>
        <w:t xml:space="preserve">- Số học sinh khuyết tật học hòa nhập tại các trường là 238 học sinh (mầm </w:t>
      </w:r>
      <w:proofErr w:type="gramStart"/>
      <w:r w:rsidRPr="00C03B2A">
        <w:rPr>
          <w:sz w:val="28"/>
          <w:szCs w:val="28"/>
        </w:rPr>
        <w:t>non</w:t>
      </w:r>
      <w:proofErr w:type="gramEnd"/>
      <w:r w:rsidRPr="00C03B2A">
        <w:rPr>
          <w:sz w:val="28"/>
          <w:szCs w:val="28"/>
        </w:rPr>
        <w:t>: 30, tiểu học: 183, trung học cơ sở: 25), đa số là học sinh học hòa nhập là học sinh chậm phát triển trí tuệ và tật vận động.</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vi-VN"/>
        </w:rPr>
        <w:t>-</w:t>
      </w:r>
      <w:r w:rsidRPr="00C03B2A">
        <w:rPr>
          <w:sz w:val="28"/>
          <w:szCs w:val="28"/>
        </w:rPr>
        <w:t xml:space="preserve"> </w:t>
      </w:r>
      <w:r w:rsidRPr="00C03B2A">
        <w:rPr>
          <w:sz w:val="28"/>
          <w:szCs w:val="28"/>
          <w:lang w:val="sv-SE"/>
        </w:rPr>
        <w:t>100% các trường tiếp tục thực hiện đúng Công văn 9890/BGD&amp;ĐT- GDTH và Quyết định số 23/2006/QĐ-GD&amp;ĐT-GDTH về tiếp nhận trẻ khuyết tật vào học hòa nhập và xây dựng kế hoạch Giáo dục khuyết tật tại đơn vị và thực hiện đánh giá học sinh khuyết tật theo đúng Điều 12 Thông tư 22/2016/TT-BGDĐT sửa đổi, bổ sung một số điều của Thông tư 30/2014/TT-BGDĐT.</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Tổ chức chuyên đề Chia sẻ chuyên môn phương pháp dạy học sinh khuyết tật trong các trường chuyên biệt thành phố Hồ Chí Minh cụm 02 chuyên môn giáo dục đặc biệt thành phố; thực hiện chương trình </w:t>
      </w:r>
      <w:r w:rsidRPr="00C03B2A">
        <w:rPr>
          <w:sz w:val="28"/>
          <w:szCs w:val="28"/>
          <w:lang w:val="vi-VN"/>
        </w:rPr>
        <w:t xml:space="preserve">giáo dục phù hợp </w:t>
      </w:r>
      <w:r w:rsidRPr="00C03B2A">
        <w:rPr>
          <w:sz w:val="28"/>
          <w:szCs w:val="28"/>
          <w:lang w:val="sv-SE"/>
        </w:rPr>
        <w:t xml:space="preserve">với </w:t>
      </w:r>
      <w:r w:rsidRPr="00C03B2A">
        <w:rPr>
          <w:sz w:val="28"/>
          <w:szCs w:val="28"/>
          <w:lang w:val="vi-VN"/>
        </w:rPr>
        <w:t>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r w:rsidRPr="00C03B2A">
        <w:rPr>
          <w:sz w:val="28"/>
          <w:szCs w:val="28"/>
          <w:lang w:val="sv-SE"/>
        </w:rPr>
        <w:t xml:space="preserve">; </w:t>
      </w:r>
      <w:r w:rsidRPr="00C03B2A">
        <w:rPr>
          <w:sz w:val="28"/>
          <w:szCs w:val="28"/>
          <w:lang w:val="vi-VN"/>
        </w:rPr>
        <w:t>xây dựng lộ trình chuyển đổi thành trung tâm hỗ trợ phát triển giáo dục hòa nhập</w:t>
      </w:r>
      <w:r w:rsidRPr="00C03B2A">
        <w:rPr>
          <w:sz w:val="28"/>
          <w:szCs w:val="28"/>
          <w:lang w:val="sv-SE"/>
        </w:rPr>
        <w:t>.</w:t>
      </w:r>
      <w:r w:rsidRPr="00C03B2A">
        <w:rPr>
          <w:sz w:val="28"/>
          <w:szCs w:val="28"/>
          <w:lang w:val="vi-VN"/>
        </w:rPr>
        <w:t xml:space="preserve"> </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xml:space="preserve">- Các trường tiểu học làm tốt công tác tư vấn với cha mẹ học sinh, lập hồ sơ cá nhân cho trẻ khuyết tật học </w:t>
      </w:r>
      <w:r w:rsidR="00C535EA" w:rsidRPr="00C03B2A">
        <w:rPr>
          <w:sz w:val="28"/>
          <w:szCs w:val="28"/>
          <w:lang w:val="sv-SE"/>
        </w:rPr>
        <w:t>hòa</w:t>
      </w:r>
      <w:r w:rsidRPr="00C03B2A">
        <w:rPr>
          <w:sz w:val="28"/>
          <w:szCs w:val="28"/>
          <w:lang w:val="sv-SE"/>
        </w:rPr>
        <w:t xml:space="preserve"> nhập. </w:t>
      </w:r>
      <w:r w:rsidRPr="00C03B2A">
        <w:rPr>
          <w:sz w:val="28"/>
          <w:szCs w:val="28"/>
          <w:lang w:val="vi-VN"/>
        </w:rPr>
        <w:t>Tăng cường thăm lớp dự giờ đối với lớp có học sinh học hòa nhập để có hướng dẫn, hỗ trợ, điều chỉnh kịp thời đối với giáo viên dạy hòa nhập, nâng cao chất lượng giáo dục trẻ hoà nhập.</w:t>
      </w:r>
    </w:p>
    <w:p w:rsidR="009D071F"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color w:val="000000"/>
          <w:sz w:val="28"/>
          <w:szCs w:val="28"/>
          <w:lang w:eastAsia="ar-SA"/>
        </w:rPr>
        <w:t xml:space="preserve">2. Một số kết quả đạt được </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Trường Chuyên biệt Ánh Dương tổ chức thành công chuyên đề Chia sẻ chuyên môn phương pháp dạy học sinh khuyết tật trong các trường chuyên biệt thành phố Hồ Chí Minh cụm 02 chuyên môn giáo dục đặc biệt thành phố.</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sv-SE"/>
        </w:rPr>
        <w:t>- Tham gia Hội thao Học sinh Khuyết tật lần V: 01 Huy chương Bạc môn Bậ</w:t>
      </w:r>
      <w:r w:rsidR="003768B0" w:rsidRPr="00C03B2A">
        <w:rPr>
          <w:sz w:val="28"/>
          <w:szCs w:val="28"/>
          <w:lang w:val="sv-SE"/>
        </w:rPr>
        <w:t>t</w:t>
      </w:r>
      <w:r w:rsidRPr="00C03B2A">
        <w:rPr>
          <w:sz w:val="28"/>
          <w:szCs w:val="28"/>
          <w:lang w:val="sv-SE"/>
        </w:rPr>
        <w:t xml:space="preserve"> xa Nam, Giải Ba tập thể trò chơi vận động (Trường Chuyên biệt Ánh Dương).</w:t>
      </w:r>
    </w:p>
    <w:p w:rsidR="009D071F" w:rsidRPr="00C03B2A" w:rsidRDefault="00AB25AC"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rPr>
        <w:t>V</w:t>
      </w:r>
      <w:r w:rsidR="00595C19" w:rsidRPr="00C03B2A">
        <w:rPr>
          <w:b/>
          <w:bCs/>
          <w:iCs/>
          <w:sz w:val="28"/>
          <w:szCs w:val="28"/>
        </w:rPr>
        <w:t>. Công tác Phổ cập giáo dục</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Ngày 06/02/2018 Sở Giáo dục và Đào tạo đã kiểm tra và công nhận </w:t>
      </w:r>
      <w:r w:rsidRPr="00C03B2A">
        <w:rPr>
          <w:b/>
          <w:sz w:val="28"/>
          <w:szCs w:val="28"/>
        </w:rPr>
        <w:t>Quận 12</w:t>
      </w:r>
      <w:r w:rsidRPr="00C03B2A">
        <w:rPr>
          <w:sz w:val="28"/>
          <w:szCs w:val="28"/>
        </w:rPr>
        <w:t xml:space="preserve"> </w:t>
      </w:r>
      <w:r w:rsidRPr="00C03B2A">
        <w:rPr>
          <w:b/>
          <w:sz w:val="28"/>
          <w:szCs w:val="28"/>
        </w:rPr>
        <w:t xml:space="preserve">đạt chuẩn Chống mù chữ và phổ cập giáo dục năm 2017, </w:t>
      </w:r>
      <w:r w:rsidRPr="00C03B2A">
        <w:rPr>
          <w:sz w:val="28"/>
          <w:szCs w:val="28"/>
        </w:rPr>
        <w:t xml:space="preserve">với kết quả cụ thể như sau: </w:t>
      </w:r>
      <w:r w:rsidRPr="00C03B2A">
        <w:rPr>
          <w:b/>
          <w:sz w:val="28"/>
          <w:szCs w:val="28"/>
        </w:rPr>
        <w:t xml:space="preserve"> </w:t>
      </w:r>
    </w:p>
    <w:p w:rsidR="009D071F" w:rsidRPr="00C03B2A" w:rsidRDefault="00232DF4"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1. </w:t>
      </w:r>
      <w:r w:rsidR="00B17BC5" w:rsidRPr="00C03B2A">
        <w:rPr>
          <w:b/>
          <w:sz w:val="28"/>
          <w:szCs w:val="28"/>
        </w:rPr>
        <w:t xml:space="preserve">Chống mù chữ có 11/11 phường đạt chuẩn mức độ 2. </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Tổng số dân trong độ tuổi 15-60: có 251.038; trong đó miễn giảm 330, tổng số người biết chữ 250.421, tỷ lệ người biết chữ 99</w:t>
      </w:r>
      <w:proofErr w:type="gramStart"/>
      <w:r w:rsidRPr="00C03B2A">
        <w:rPr>
          <w:sz w:val="28"/>
          <w:szCs w:val="28"/>
        </w:rPr>
        <w:t>,9</w:t>
      </w:r>
      <w:proofErr w:type="gramEnd"/>
      <w:r w:rsidRPr="00C03B2A">
        <w:rPr>
          <w:sz w:val="28"/>
          <w:szCs w:val="28"/>
        </w:rPr>
        <w:t>%.</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2. Phổ cập giáo dục mầm non 5 tuổi (trẻ sinh năm 2011)</w:t>
      </w:r>
    </w:p>
    <w:p w:rsidR="009D071F" w:rsidRPr="00C03B2A" w:rsidRDefault="00E11EB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Về trẻ em</w:t>
      </w:r>
    </w:p>
    <w:p w:rsidR="00C535EA"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Số trẻ em 5 tuổi đến lớp: </w:t>
      </w:r>
      <w:r w:rsidR="003768B0" w:rsidRPr="00C03B2A">
        <w:rPr>
          <w:sz w:val="28"/>
          <w:szCs w:val="28"/>
        </w:rPr>
        <w:t>8.979</w:t>
      </w:r>
      <w:r w:rsidRPr="00C03B2A">
        <w:rPr>
          <w:sz w:val="28"/>
          <w:szCs w:val="28"/>
        </w:rPr>
        <w:t>/</w:t>
      </w:r>
      <w:r w:rsidR="003768B0" w:rsidRPr="00C03B2A">
        <w:rPr>
          <w:sz w:val="28"/>
          <w:szCs w:val="28"/>
        </w:rPr>
        <w:t>10.431</w:t>
      </w:r>
      <w:r w:rsidRPr="00C03B2A">
        <w:rPr>
          <w:sz w:val="28"/>
          <w:szCs w:val="28"/>
        </w:rPr>
        <w:t>; tỷ lệ: 99</w:t>
      </w:r>
      <w:proofErr w:type="gramStart"/>
      <w:r w:rsidRPr="00C03B2A">
        <w:rPr>
          <w:sz w:val="28"/>
          <w:szCs w:val="28"/>
        </w:rPr>
        <w:t>,</w:t>
      </w:r>
      <w:r w:rsidR="003768B0" w:rsidRPr="00C03B2A">
        <w:rPr>
          <w:sz w:val="28"/>
          <w:szCs w:val="28"/>
        </w:rPr>
        <w:t>8</w:t>
      </w:r>
      <w:proofErr w:type="gramEnd"/>
      <w:r w:rsidRPr="00C03B2A">
        <w:rPr>
          <w:sz w:val="28"/>
          <w:szCs w:val="28"/>
        </w:rPr>
        <w:t>%</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Số trẻ em 5 tuổi hoàn thành chương trình giáo dục mầm </w:t>
      </w:r>
      <w:proofErr w:type="gramStart"/>
      <w:r w:rsidRPr="00C03B2A">
        <w:rPr>
          <w:sz w:val="28"/>
          <w:szCs w:val="28"/>
        </w:rPr>
        <w:t>non</w:t>
      </w:r>
      <w:proofErr w:type="gramEnd"/>
      <w:r w:rsidRPr="00C03B2A">
        <w:rPr>
          <w:sz w:val="28"/>
          <w:szCs w:val="28"/>
        </w:rPr>
        <w:t xml:space="preserve">: </w:t>
      </w:r>
      <w:r w:rsidR="00C535EA" w:rsidRPr="00C03B2A">
        <w:rPr>
          <w:sz w:val="28"/>
          <w:szCs w:val="28"/>
        </w:rPr>
        <w:t>8.979</w:t>
      </w:r>
      <w:r w:rsidRPr="00C03B2A">
        <w:rPr>
          <w:sz w:val="28"/>
          <w:szCs w:val="28"/>
        </w:rPr>
        <w:t>/</w:t>
      </w:r>
      <w:r w:rsidR="00C535EA" w:rsidRPr="00C03B2A">
        <w:rPr>
          <w:sz w:val="28"/>
          <w:szCs w:val="28"/>
        </w:rPr>
        <w:t>8.979</w:t>
      </w:r>
      <w:r w:rsidRPr="00C03B2A">
        <w:rPr>
          <w:sz w:val="28"/>
          <w:szCs w:val="28"/>
        </w:rPr>
        <w:t xml:space="preserve"> trẻ; tỷ lệ: 100%</w:t>
      </w:r>
    </w:p>
    <w:p w:rsidR="009D071F" w:rsidRPr="00C03B2A" w:rsidRDefault="00237CA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Về giáo viên</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- 540/540; tỷ lệ 100% giáo viên dạy lớp trẻ năm tuổi đạt chuẩn.</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Về cơ sở vật chấ</w:t>
      </w:r>
      <w:r w:rsidR="00237CA3" w:rsidRPr="00C03B2A">
        <w:rPr>
          <w:sz w:val="28"/>
          <w:szCs w:val="28"/>
        </w:rPr>
        <w:t>t</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- 100% trường mầm non đủ điều kiện cơ sở vật chất phổ cập giáo dục mầm </w:t>
      </w:r>
      <w:proofErr w:type="gramStart"/>
      <w:r w:rsidRPr="00C03B2A">
        <w:rPr>
          <w:sz w:val="28"/>
          <w:szCs w:val="28"/>
        </w:rPr>
        <w:t>non</w:t>
      </w:r>
      <w:proofErr w:type="gramEnd"/>
      <w:r w:rsidRPr="00C03B2A">
        <w:rPr>
          <w:sz w:val="28"/>
          <w:szCs w:val="28"/>
        </w:rPr>
        <w:t xml:space="preserve">. </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Kết luận: Quận đạt chuẩn phổ cập giáo dục mầm non cho trẻ 5 tuổi.</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3. Phổ cập giáo dục tiểu học: Có 1</w:t>
      </w:r>
      <w:r w:rsidR="00F463EE" w:rsidRPr="00C03B2A">
        <w:rPr>
          <w:b/>
          <w:sz w:val="28"/>
          <w:szCs w:val="28"/>
        </w:rPr>
        <w:t>1/11 phường đạt chuẩn mức độ 3</w:t>
      </w:r>
    </w:p>
    <w:p w:rsidR="009D071F" w:rsidRPr="00C03B2A" w:rsidRDefault="00F463EE"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lastRenderedPageBreak/>
        <w:t xml:space="preserve">- </w:t>
      </w:r>
      <w:r w:rsidR="00B17BC5" w:rsidRPr="00C03B2A">
        <w:rPr>
          <w:sz w:val="28"/>
          <w:szCs w:val="28"/>
        </w:rPr>
        <w:t xml:space="preserve"> Phổ cập giáo dục tiểu học (từ 6 đến 14 tuổi đang học tiểu học): Tổng số trẻ phải phổ cập 43.503 học sinh, đang học tiểu học 25.343 học sinh, tỷ lệ học sinh đang học tiểu học 100,0%. (</w:t>
      </w:r>
      <w:proofErr w:type="gramStart"/>
      <w:r w:rsidR="00B17BC5" w:rsidRPr="00C03B2A">
        <w:rPr>
          <w:sz w:val="28"/>
          <w:szCs w:val="28"/>
        </w:rPr>
        <w:t>số</w:t>
      </w:r>
      <w:proofErr w:type="gramEnd"/>
      <w:r w:rsidR="00B17BC5" w:rsidRPr="00C03B2A">
        <w:rPr>
          <w:sz w:val="28"/>
          <w:szCs w:val="28"/>
        </w:rPr>
        <w:t xml:space="preserve"> học sinh còn lại đã hoàn thành chương trình tiểu học).</w:t>
      </w:r>
    </w:p>
    <w:p w:rsidR="009D071F" w:rsidRPr="00C03B2A" w:rsidRDefault="00F463EE"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Phổ cập giáo dục tiểu học đúng độ tuổi (11 tuổi) : Tổng số trẻ 11 tuổi là 4.785 học sinh, tổng số miễm giảm là 04, tổng số trẻ hoàn thành chương trình bậc tiểu học 4.670 học sinh, tỷ lệ trẻ 11 tuổi hoàn thành bậc tiểu học đúng độ tuổi 97,7%.</w:t>
      </w:r>
    </w:p>
    <w:p w:rsidR="009D071F" w:rsidRPr="00C03B2A" w:rsidRDefault="00F463EE"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Phổ cập độ tuổi 14 tuổi hoàn thành chương trình bậc tiểu học: Tổng số trẻ 14 tuổi là: 4.401 học sinh, tổng số miễn giảm là 17, tổng số trẻ hoàn </w:t>
      </w:r>
      <w:proofErr w:type="gramStart"/>
      <w:r w:rsidR="00B17BC5" w:rsidRPr="00C03B2A">
        <w:rPr>
          <w:sz w:val="28"/>
          <w:szCs w:val="28"/>
        </w:rPr>
        <w:t>thành  bậc</w:t>
      </w:r>
      <w:proofErr w:type="gramEnd"/>
      <w:r w:rsidR="00B17BC5" w:rsidRPr="00C03B2A">
        <w:rPr>
          <w:sz w:val="28"/>
          <w:szCs w:val="28"/>
        </w:rPr>
        <w:t xml:space="preserve"> tiểu học 4.379 tỷ lệ 99,9%.</w:t>
      </w:r>
    </w:p>
    <w:p w:rsidR="009D071F" w:rsidRPr="00C03B2A" w:rsidRDefault="00F463EE"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Phổ cập độ tuổi 11-14 tuổi hoàn thành chương trình bậc tiểu học: Tổng số trẻ 11 đến 14 tuổi là: 18.363 học sinh, tổng số miễn giảm là 40, tổng số hoàn thành bậc tiểu học 18.160 học sinh, tỷ lệ trẻ 11 đến 14 tuổi hoàn thành chương trình bậc tiểu học 99,1%.</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4. Phổ cập giáo dục trung học cơ sở có 11/11 phường đạt chuẩn mức độ 3</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Huy động trẻ hoàn thành chương trình bậc tiểu học vào lớp 6 năm qua: Học sinh hoàn thành chương trình bậc tiểu học là 4.749, tổng số trẻ vào lớp 6 là: 4.749 học sinh, tỷ lệ huy động là 100%.</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Tỷ lệ học sinh tốt nghiệp THCS năm qua: Tổng số học sinh lớp 9 là 3.561 học sinh, tổng số học sinh tốt nghiệp THCS là 3.561 học sinh, tỷ lệ tốt nghiệp THCS 100%.</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Tỷ lệ 15 - 18 tuổi tốt nghiệp THCS: Tổng số độ tuổi từ 15 - 18 tuổi có 13.621 học sinh, tổng số có bằng tốt nghiệp THCS có 13.313 học sinh, tỷ lệ học sinh từ 15 - 18 tuổi tốt nghiệp THCS 97,7%.</w:t>
      </w:r>
    </w:p>
    <w:p w:rsidR="009D071F"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5. Phổ cập bậc trung học năm 2017, </w:t>
      </w:r>
      <w:r w:rsidR="00F463EE" w:rsidRPr="00C03B2A">
        <w:rPr>
          <w:b/>
          <w:sz w:val="28"/>
          <w:szCs w:val="28"/>
        </w:rPr>
        <w:t>có 11/11 phường đạt tiêu chuẩn</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Tỷ lệ huy động vào lớp 10 năm học vừa qua: Tổng số học sinh tốt nghiệp THCS là 3.561, vào lớp 10 các trường THPT 3.199, vào các lớp bổ túc 243,vào các lớp trung cấp nghề 70, tỷ lệ huy động 98,6%.</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Tỷ lệ tốt nghiệp bậc trung học hàng năm: Tổng số học sinh lớp 12 là 3.145 học sinh; số học sinh tốt nghiệp hệ phổ thông 2.960 học sinh; tốt nghiệp hệ bổ túc 135 học sinh, tỷ lệ tốt nghiệp 98,4%. </w:t>
      </w:r>
    </w:p>
    <w:p w:rsidR="009D071F" w:rsidRPr="00C03B2A" w:rsidRDefault="003C379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w:t>
      </w:r>
      <w:r w:rsidR="00B17BC5" w:rsidRPr="00C03B2A">
        <w:rPr>
          <w:sz w:val="28"/>
          <w:szCs w:val="28"/>
        </w:rPr>
        <w:t xml:space="preserve"> Tỷ lệ hiệu quả: Tổng số độ tuổi từ 18-21 có 11.276 học sinh, số có bằng tốt nghiệp THPT là 9.739 học sinh, số có bằng bổ túc THPT là 498 học sinh, tỷ lệ có bằng tốt nghiệp bậc trung học đạt 90,8%.</w:t>
      </w:r>
    </w:p>
    <w:p w:rsidR="009D071F" w:rsidRPr="00C03B2A" w:rsidRDefault="00D76107"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rPr>
        <w:t>V</w:t>
      </w:r>
      <w:r w:rsidR="00595C19" w:rsidRPr="00C03B2A">
        <w:rPr>
          <w:b/>
          <w:bCs/>
          <w:iCs/>
          <w:sz w:val="28"/>
          <w:szCs w:val="28"/>
        </w:rPr>
        <w:t>I. Công tác</w:t>
      </w:r>
      <w:r w:rsidR="00595C19" w:rsidRPr="00C03B2A">
        <w:rPr>
          <w:b/>
          <w:bCs/>
          <w:i/>
          <w:iCs/>
          <w:sz w:val="28"/>
          <w:szCs w:val="28"/>
        </w:rPr>
        <w:t xml:space="preserve"> </w:t>
      </w:r>
      <w:r w:rsidR="00595C19" w:rsidRPr="00C03B2A">
        <w:rPr>
          <w:b/>
          <w:bCs/>
          <w:iCs/>
          <w:sz w:val="28"/>
          <w:szCs w:val="28"/>
        </w:rPr>
        <w:t xml:space="preserve">học sinh và </w:t>
      </w:r>
      <w:r w:rsidR="00595C19" w:rsidRPr="00C03B2A">
        <w:rPr>
          <w:b/>
          <w:bCs/>
          <w:sz w:val="28"/>
          <w:szCs w:val="28"/>
        </w:rPr>
        <w:t xml:space="preserve">phong trào thiếu </w:t>
      </w:r>
      <w:proofErr w:type="gramStart"/>
      <w:r w:rsidR="00595C19" w:rsidRPr="00C03B2A">
        <w:rPr>
          <w:b/>
          <w:bCs/>
          <w:sz w:val="28"/>
          <w:szCs w:val="28"/>
        </w:rPr>
        <w:t>nhi</w:t>
      </w:r>
      <w:proofErr w:type="gramEnd"/>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 xml:space="preserve">Phòng Giáo dục và Đào tạo phối hợp với Hội đồng Đội quận triển khai, tổ chức các hoạt động phong trào lồng ghép giáo dục lòng yêu nước, tinh thần tự hào dân tộc, tìm hiểu truyền thống, lịch sử dân tộc, giáo dục 5 Điều Bác Hồ dạy… thông qua việc tổ chức các hoạt động sân khấu hóa, hội thi, hội diễn, về nguồn, tìm hiểu lịch sử Việt Nam. </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Việc đưa Âm nhạc dân tộc vào trường học luôn đ</w:t>
      </w:r>
      <w:r w:rsidR="003C3795" w:rsidRPr="00C03B2A">
        <w:rPr>
          <w:sz w:val="28"/>
          <w:szCs w:val="28"/>
        </w:rPr>
        <w:t xml:space="preserve">ược Ngành quan tâm, chú trọng. </w:t>
      </w:r>
      <w:r w:rsidR="00834CE5" w:rsidRPr="00C03B2A">
        <w:rPr>
          <w:sz w:val="28"/>
          <w:szCs w:val="28"/>
        </w:rPr>
        <w:t xml:space="preserve">100% các trường tiểu học, trung học cơ sở đã tổ chức </w:t>
      </w:r>
      <w:r w:rsidR="00417E78" w:rsidRPr="00C03B2A">
        <w:rPr>
          <w:sz w:val="28"/>
          <w:szCs w:val="28"/>
        </w:rPr>
        <w:t xml:space="preserve">tích hợp việc giới thiệu âm nhạc dân tộc vào </w:t>
      </w:r>
      <w:r w:rsidR="00834CE5" w:rsidRPr="00C03B2A">
        <w:rPr>
          <w:sz w:val="28"/>
          <w:szCs w:val="28"/>
        </w:rPr>
        <w:t xml:space="preserve">tiết sinh hoạt </w:t>
      </w:r>
      <w:r w:rsidR="00417E78" w:rsidRPr="00C03B2A">
        <w:rPr>
          <w:sz w:val="28"/>
          <w:szCs w:val="28"/>
        </w:rPr>
        <w:t xml:space="preserve">dưới cờ, </w:t>
      </w:r>
      <w:r w:rsidR="00834CE5" w:rsidRPr="00C03B2A">
        <w:rPr>
          <w:sz w:val="28"/>
          <w:szCs w:val="28"/>
        </w:rPr>
        <w:t xml:space="preserve">góp phần giáo dục truyền thống, bảo tồn di sản văn hóa dân tộc nhằm giúp học sinh phát triển toàn diện. </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lastRenderedPageBreak/>
        <w:t xml:space="preserve">- </w:t>
      </w:r>
      <w:r w:rsidR="00834CE5" w:rsidRPr="00C03B2A">
        <w:rPr>
          <w:sz w:val="28"/>
          <w:szCs w:val="28"/>
        </w:rPr>
        <w:t xml:space="preserve">Bên cạnh việc giáo dục truyền thống văn hóa dân tộc, Ngành </w:t>
      </w:r>
      <w:r w:rsidR="003C3795" w:rsidRPr="00C03B2A">
        <w:rPr>
          <w:sz w:val="28"/>
          <w:szCs w:val="28"/>
        </w:rPr>
        <w:t xml:space="preserve">Giáo dục quận </w:t>
      </w:r>
      <w:r w:rsidR="00834CE5" w:rsidRPr="00C03B2A">
        <w:rPr>
          <w:sz w:val="28"/>
          <w:szCs w:val="28"/>
        </w:rPr>
        <w:t xml:space="preserve">cũng đặc biệt quan tâm đến </w:t>
      </w:r>
      <w:r w:rsidR="00BD5650" w:rsidRPr="00C03B2A">
        <w:rPr>
          <w:sz w:val="28"/>
          <w:szCs w:val="28"/>
        </w:rPr>
        <w:t xml:space="preserve">công tác </w:t>
      </w:r>
      <w:r w:rsidR="00834CE5" w:rsidRPr="00C03B2A">
        <w:rPr>
          <w:sz w:val="28"/>
          <w:szCs w:val="28"/>
        </w:rPr>
        <w:t xml:space="preserve">giáo </w:t>
      </w:r>
      <w:r w:rsidR="00BD5650" w:rsidRPr="00C03B2A">
        <w:rPr>
          <w:sz w:val="28"/>
          <w:szCs w:val="28"/>
        </w:rPr>
        <w:t xml:space="preserve">dục </w:t>
      </w:r>
      <w:r w:rsidR="00834CE5" w:rsidRPr="00C03B2A">
        <w:rPr>
          <w:sz w:val="28"/>
          <w:szCs w:val="28"/>
        </w:rPr>
        <w:t>môi trường</w:t>
      </w:r>
      <w:r w:rsidR="00BD5650" w:rsidRPr="00C03B2A">
        <w:rPr>
          <w:sz w:val="28"/>
          <w:szCs w:val="28"/>
        </w:rPr>
        <w:t xml:space="preserve"> cho học sinh,</w:t>
      </w:r>
      <w:r w:rsidR="00834CE5" w:rsidRPr="00C03B2A">
        <w:rPr>
          <w:sz w:val="28"/>
          <w:szCs w:val="28"/>
        </w:rPr>
        <w:t xml:space="preserve"> 100% các trường đã tổ chức và giáo dục cho học sinh phân loại rác tại trường. Các mô hình “Phiên chợ rau sạch”, “Chợ phiên”, “Vườn rau sạch”… nhằm giáo dục kĩ năng sống cho học sinh cũng được duy trì và nhân rộng. </w:t>
      </w:r>
      <w:proofErr w:type="gramStart"/>
      <w:r w:rsidR="00834CE5" w:rsidRPr="00C03B2A">
        <w:rPr>
          <w:sz w:val="28"/>
          <w:szCs w:val="28"/>
        </w:rPr>
        <w:t>Tiêu biểu như trường TH Trương Định, TH Võ Thị Sáu, THCS Nguyễn Chí Thanh.</w:t>
      </w:r>
      <w:proofErr w:type="gramEnd"/>
      <w:r w:rsidR="00834CE5" w:rsidRPr="00C03B2A">
        <w:rPr>
          <w:sz w:val="28"/>
          <w:szCs w:val="28"/>
        </w:rPr>
        <w:t xml:space="preserve"> Năm học 2017-2018, Phòng Giáo dục và </w:t>
      </w:r>
      <w:r w:rsidR="008C1030" w:rsidRPr="00C03B2A">
        <w:rPr>
          <w:sz w:val="28"/>
          <w:szCs w:val="28"/>
        </w:rPr>
        <w:t>Đ</w:t>
      </w:r>
      <w:r w:rsidR="00834CE5" w:rsidRPr="00C03B2A">
        <w:rPr>
          <w:sz w:val="28"/>
          <w:szCs w:val="28"/>
        </w:rPr>
        <w:t xml:space="preserve">ào tạo đã phối hợp với Phòng Tài nguyên và Môi trường tổ chức thành công Ngày hội môi trường cấp quận cho các trường học. </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 xml:space="preserve">Nhằm giáo dục truyền thống “uống nước nhớ nguồn” tinh thần tương thân tương ái; Ngành Giáo dục quận đã quyên góp ủng hộ hàng </w:t>
      </w:r>
      <w:r w:rsidR="00D42234" w:rsidRPr="00C03B2A">
        <w:rPr>
          <w:sz w:val="28"/>
          <w:szCs w:val="28"/>
        </w:rPr>
        <w:t>trăm</w:t>
      </w:r>
      <w:r w:rsidR="00834CE5" w:rsidRPr="00C03B2A">
        <w:rPr>
          <w:sz w:val="28"/>
          <w:szCs w:val="28"/>
        </w:rPr>
        <w:t xml:space="preserve"> triệu đồng với các chương trình vì đồng bào lũ lụt, vì Trường Sa thân yêu, vì Người bạn ngoại thành… nổi bật là chương trình quyên góp tập trắng, sách giáo khoa: Ngành đã trao tặng 2000 tập trắng cho xã Xuân Thới Thượng huyện Hóc Môn, 1000 bộ </w:t>
      </w:r>
      <w:r w:rsidR="00D42234" w:rsidRPr="00C03B2A">
        <w:rPr>
          <w:sz w:val="28"/>
          <w:szCs w:val="28"/>
        </w:rPr>
        <w:t>sách giáo khoa</w:t>
      </w:r>
      <w:r w:rsidR="00834CE5" w:rsidRPr="00C03B2A">
        <w:rPr>
          <w:sz w:val="28"/>
          <w:szCs w:val="28"/>
        </w:rPr>
        <w:t xml:space="preserve"> và 1500 tập trắng cho Tỉnh Cà Mau, 640 tập trắng cho </w:t>
      </w:r>
      <w:r w:rsidR="00D42234" w:rsidRPr="00C03B2A">
        <w:rPr>
          <w:sz w:val="28"/>
          <w:szCs w:val="28"/>
        </w:rPr>
        <w:t>học sinh</w:t>
      </w:r>
      <w:r w:rsidR="00834CE5" w:rsidRPr="00C03B2A">
        <w:rPr>
          <w:sz w:val="28"/>
          <w:szCs w:val="28"/>
        </w:rPr>
        <w:t xml:space="preserve"> vùng lũ tỉnh Yên Bái và 278 bộ </w:t>
      </w:r>
      <w:r w:rsidR="00D42234" w:rsidRPr="00C03B2A">
        <w:rPr>
          <w:sz w:val="28"/>
          <w:szCs w:val="28"/>
        </w:rPr>
        <w:t>sách giáo khoa</w:t>
      </w:r>
      <w:r w:rsidR="00834CE5" w:rsidRPr="00C03B2A">
        <w:rPr>
          <w:sz w:val="28"/>
          <w:szCs w:val="28"/>
        </w:rPr>
        <w:t xml:space="preserve"> cho huyện Bù Đăng tỉnh Bình Phước. Ngoài ra, thiếu nhi Quận12 còn quyên góp được hơn 50 triệu động Vì Trường Sa thân yêu, Phòng Giáo dục và Đào tạo đã trực tiếp trao tặng tại huyện đảo Trường Sa và trao tặng thông qua Hội trại truyền thống 9/1/2018. Cũng trong khuôn khổ hội trại truyền thống học sinh sinh viên Cụm 7 – Sở Giáo dục và Đào tạo, Quận 12 đã tham gia nhiều hội thi đạt giải cao và giành giải nhất toàn trại.</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Các cuộc thi về An toàn giao thông, học sinh Quận 12 đều tham gia tích cực và giành nhiều giải cao. Với 21.631 bài dự thi “</w:t>
      </w:r>
      <w:proofErr w:type="gramStart"/>
      <w:r w:rsidR="00834CE5" w:rsidRPr="00C03B2A">
        <w:rPr>
          <w:sz w:val="28"/>
          <w:szCs w:val="28"/>
        </w:rPr>
        <w:t>An</w:t>
      </w:r>
      <w:proofErr w:type="gramEnd"/>
      <w:r w:rsidR="00834CE5" w:rsidRPr="00C03B2A">
        <w:rPr>
          <w:sz w:val="28"/>
          <w:szCs w:val="28"/>
        </w:rPr>
        <w:t xml:space="preserve"> toàn giao thông cho nụ cười trẻ thơ”, toàn quận có 13 học sinh tiểu học được khen thưởng cấp quốc gia. Có 3.747 bài dự thi Sáng tác khẩu hiệu “Doraemon với </w:t>
      </w:r>
      <w:proofErr w:type="gramStart"/>
      <w:r w:rsidR="00834CE5" w:rsidRPr="00C03B2A">
        <w:rPr>
          <w:sz w:val="28"/>
          <w:szCs w:val="28"/>
        </w:rPr>
        <w:t>An</w:t>
      </w:r>
      <w:proofErr w:type="gramEnd"/>
      <w:r w:rsidR="00834CE5" w:rsidRPr="00C03B2A">
        <w:rPr>
          <w:sz w:val="28"/>
          <w:szCs w:val="28"/>
        </w:rPr>
        <w:t xml:space="preserve"> toàn giao thông”. Đặc biệt, cuộc thi “Tuổi trẻ Quận 12 với An toàn giao thông” đội Phòng Giáo dục và Đào tạo đã đạt giải khuyến khích.</w:t>
      </w:r>
    </w:p>
    <w:p w:rsidR="009D071F"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 xml:space="preserve">Tham gia Hội thi thể dục đồng diễn học sinh tiểu học cấp thành, Quận 12 đã tham gia thi đấu 3 nội dung và xuất sắc mang về 1 cúp vàng (TH  Nguyễn Thị Định), 1 cúp bạc </w:t>
      </w:r>
      <w:proofErr w:type="gramStart"/>
      <w:r w:rsidR="00834CE5" w:rsidRPr="00C03B2A">
        <w:rPr>
          <w:sz w:val="28"/>
          <w:szCs w:val="28"/>
        </w:rPr>
        <w:t>( TH</w:t>
      </w:r>
      <w:proofErr w:type="gramEnd"/>
      <w:r w:rsidR="00834CE5" w:rsidRPr="00C03B2A">
        <w:rPr>
          <w:sz w:val="28"/>
          <w:szCs w:val="28"/>
        </w:rPr>
        <w:t xml:space="preserve"> Trương Định), 1 cúp đồng (TH Nguyễn Thị Định) và 1 giải nhì, 1 giải 3 và 2 giải khuyến khích.</w:t>
      </w:r>
    </w:p>
    <w:p w:rsidR="003E4FBD" w:rsidRPr="00C03B2A" w:rsidRDefault="009D071F"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es-BO"/>
        </w:rPr>
        <w:t xml:space="preserve">- </w:t>
      </w:r>
      <w:r w:rsidR="00834CE5" w:rsidRPr="00C03B2A">
        <w:rPr>
          <w:sz w:val="28"/>
          <w:szCs w:val="28"/>
        </w:rPr>
        <w:t xml:space="preserve">Trong hè 2018, cuộc thi AEROBIC và AEROBIC DACE cấp Thành phố giành cho các bậc học MN - MG, TH, THCS, Quận 12 đã giành 1 giải nhì, 1 giải 3. Đặc biệt, năm nay là năm đầu tiên Quận 12 tham gia Liên hoan ca khúc Chú Ve con cấp thành do ban nhạc học sinh trường THCS Nguyễn Chí Thanh tham dự đã đạt giải khuyến khích. Có thể nói, năm học 2017 – 2018 là một năm học có nhiều hoạt động ý nghĩa đối với công tác học sinh và phong trào thiếu nhi ngành Giáo dục và Đào tạo quận. </w:t>
      </w:r>
    </w:p>
    <w:p w:rsidR="003E4FBD" w:rsidRPr="00C03B2A" w:rsidRDefault="00811BE1"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lang w:val="es-BO"/>
        </w:rPr>
        <w:t>VII</w:t>
      </w:r>
      <w:r w:rsidR="00595C19" w:rsidRPr="00C03B2A">
        <w:rPr>
          <w:b/>
          <w:bCs/>
          <w:iCs/>
          <w:sz w:val="28"/>
          <w:szCs w:val="28"/>
          <w:lang w:val="es-BO"/>
        </w:rPr>
        <w:t>. Công tác đào tạo bồi dưỡng</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Được </w:t>
      </w:r>
      <w:r w:rsidR="00140D9B" w:rsidRPr="00C03B2A">
        <w:rPr>
          <w:sz w:val="28"/>
          <w:szCs w:val="28"/>
        </w:rPr>
        <w:t xml:space="preserve">định hướng của Sở Giáo dục và Đào tạo, được </w:t>
      </w:r>
      <w:r w:rsidRPr="00C03B2A">
        <w:rPr>
          <w:sz w:val="28"/>
          <w:szCs w:val="28"/>
        </w:rPr>
        <w:t>sự chỉ đạo sâu sát của Ủy ban nhân dân Quận 12, lãnh đạo Phòng Giáo dục và Đào tạo, đồng thời được Thủ trưởng các đơn vị luôn quan tâm và chú trọng đến công tác bồi dưỡng nâng chuẩn cho đội ngũ, nên trình độ đội ngũ trong toàn Ngành có nhiều chuyển biến</w:t>
      </w:r>
      <w:r w:rsidR="00111031" w:rsidRPr="00C03B2A">
        <w:rPr>
          <w:sz w:val="28"/>
          <w:szCs w:val="28"/>
        </w:rPr>
        <w:t xml:space="preserve"> tốt, năm sau cao hơn năm trước</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1. Tình hình bồi dưỡng chuẩn hóa đội </w:t>
      </w:r>
      <w:proofErr w:type="gramStart"/>
      <w:r w:rsidRPr="00C03B2A">
        <w:rPr>
          <w:b/>
          <w:sz w:val="28"/>
          <w:szCs w:val="28"/>
        </w:rPr>
        <w:t>ngũ</w:t>
      </w:r>
      <w:proofErr w:type="gramEnd"/>
      <w:r w:rsidRPr="00C03B2A">
        <w:rPr>
          <w:b/>
          <w:sz w:val="28"/>
          <w:szCs w:val="28"/>
        </w:rPr>
        <w:t xml:space="preserve"> </w:t>
      </w:r>
      <w:r w:rsidRPr="00C03B2A">
        <w:rPr>
          <w:sz w:val="28"/>
          <w:szCs w:val="28"/>
        </w:rPr>
        <w:t>(</w:t>
      </w:r>
      <w:r w:rsidRPr="00C03B2A">
        <w:rPr>
          <w:i/>
          <w:sz w:val="28"/>
          <w:szCs w:val="28"/>
        </w:rPr>
        <w:t>Phụ lục đính kèm</w:t>
      </w:r>
      <w:r w:rsidRPr="00C03B2A">
        <w:rPr>
          <w:sz w:val="28"/>
          <w:szCs w:val="28"/>
        </w:rPr>
        <w:t>)</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lastRenderedPageBreak/>
        <w:t>Trong năm</w:t>
      </w:r>
      <w:r w:rsidRPr="00C03B2A">
        <w:rPr>
          <w:sz w:val="28"/>
          <w:szCs w:val="28"/>
        </w:rPr>
        <w:t xml:space="preserve"> học 2017-2018, Phòng Giáo dục và Đào tạo đã xây dựng kế hoạch đào tạo, bồi dưỡng cho đội ngũ; chỉ đạo trường Bồi dưỡng Giáo dục liên kết với trường Đại học Sài Gòn, trường Đại học Sư phạm TPHCM, trường Cán bộ </w:t>
      </w:r>
      <w:r w:rsidR="00405E2E" w:rsidRPr="00C03B2A">
        <w:rPr>
          <w:sz w:val="28"/>
          <w:szCs w:val="28"/>
        </w:rPr>
        <w:t>Q</w:t>
      </w:r>
      <w:r w:rsidRPr="00C03B2A">
        <w:rPr>
          <w:sz w:val="28"/>
          <w:szCs w:val="28"/>
        </w:rPr>
        <w:t>uản lý Giáo dục TPHCM, thực hiện kế hoạch bồi dưỡng năm 2018, cử CB-GV tham gia học các lớp bồi dưỡng nghiệp vụ chuyên môn.</w:t>
      </w:r>
      <w:r w:rsidRPr="00C03B2A">
        <w:rPr>
          <w:b/>
          <w:sz w:val="28"/>
          <w:szCs w:val="28"/>
        </w:rPr>
        <w:t xml:space="preserve"> </w:t>
      </w:r>
      <w:r w:rsidRPr="00C03B2A">
        <w:rPr>
          <w:sz w:val="28"/>
          <w:szCs w:val="28"/>
        </w:rPr>
        <w:t>Tính đến thời điểm hiện nay, đã và đang tổ chức các lớp:</w:t>
      </w:r>
      <w:r w:rsidRPr="00C03B2A">
        <w:rPr>
          <w:b/>
          <w:sz w:val="28"/>
          <w:szCs w:val="28"/>
        </w:rPr>
        <w:t xml:space="preserve"> </w:t>
      </w:r>
      <w:r w:rsidRPr="00C03B2A">
        <w:rPr>
          <w:sz w:val="28"/>
          <w:szCs w:val="28"/>
        </w:rPr>
        <w:t>Ứng dụng CNTT cơ bản: 87 học viên; Nghiệp vụ quản lý giáo dục: 38 học viên; Nghiệp vụ tổ trưởng chuyên môn: 67 học viên; Phòng chống bạo lực học đường: 79 học viên; Nghiệp vụ quản lý lớp: 85 học viên; năng lực Tiếng Anh B2: 27 học viên. Đồng thời tham gia cùng với phòng Nội vụ quản lý các lớp: bồi dưỡng kỹ năng tiếp nhận và xử lý tin tức dành cho GV chủ nhiệm –TPT khối THCS và kỹ năng giáo dục và quản lý học sinh dành cho giáo viên khối tiểu học, góp phần chuẩn hóa 100% về nghiệp vụ chuyên môn, nghiệp vụ quản lý cho CB-GV đương chức và kế cận.</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2. Tình hình đào tạo nâng chuẩn đội </w:t>
      </w:r>
      <w:proofErr w:type="gramStart"/>
      <w:r w:rsidRPr="00C03B2A">
        <w:rPr>
          <w:b/>
          <w:sz w:val="28"/>
          <w:szCs w:val="28"/>
        </w:rPr>
        <w:t>ngũ</w:t>
      </w:r>
      <w:proofErr w:type="gramEnd"/>
      <w:r w:rsidRPr="00C03B2A">
        <w:rPr>
          <w:sz w:val="28"/>
          <w:szCs w:val="28"/>
        </w:rPr>
        <w:t xml:space="preserve"> (</w:t>
      </w:r>
      <w:r w:rsidRPr="00C03B2A">
        <w:rPr>
          <w:i/>
          <w:sz w:val="28"/>
          <w:szCs w:val="28"/>
        </w:rPr>
        <w:t>Phụ lục đính kèm</w:t>
      </w:r>
      <w:r w:rsidRPr="00C03B2A">
        <w:rPr>
          <w:sz w:val="28"/>
          <w:szCs w:val="28"/>
        </w:rPr>
        <w:t>)</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Liên kết với các trường ĐHSG, ĐHSP TPHCM tổ chức 01 lớp Cử nhân Mầm non: 88</w:t>
      </w:r>
      <w:r w:rsidR="00917EE2" w:rsidRPr="00C03B2A">
        <w:rPr>
          <w:sz w:val="28"/>
          <w:szCs w:val="28"/>
        </w:rPr>
        <w:t xml:space="preserve"> HV, 01 lớp cử nhân Tiểu học: 61 </w:t>
      </w:r>
      <w:r w:rsidRPr="00C03B2A">
        <w:rPr>
          <w:sz w:val="28"/>
          <w:szCs w:val="28"/>
        </w:rPr>
        <w:t xml:space="preserve">HV, góp phần đào tạo, bồi dưỡng nâng chuẩn cho đội ngũ giáo viên, đáp ứng nhu </w:t>
      </w:r>
      <w:proofErr w:type="gramStart"/>
      <w:r w:rsidRPr="00C03B2A">
        <w:rPr>
          <w:sz w:val="28"/>
          <w:szCs w:val="28"/>
        </w:rPr>
        <w:t>cầu  thực</w:t>
      </w:r>
      <w:proofErr w:type="gramEnd"/>
      <w:r w:rsidRPr="00C03B2A">
        <w:rPr>
          <w:sz w:val="28"/>
          <w:szCs w:val="28"/>
        </w:rPr>
        <w:t xml:space="preserve"> tế của địa phương về nhân sự.</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3. Các hoạt động bồi dưỡng khác</w:t>
      </w:r>
    </w:p>
    <w:p w:rsidR="003E4FBD" w:rsidRPr="00C03B2A" w:rsidRDefault="00D4393E" w:rsidP="00C03B2A">
      <w:pPr>
        <w:pStyle w:val="NormalWeb"/>
        <w:spacing w:before="0" w:beforeAutospacing="0" w:after="0" w:afterAutospacing="0" w:line="20" w:lineRule="atLeast"/>
        <w:ind w:right="-14" w:firstLine="720"/>
        <w:jc w:val="both"/>
        <w:rPr>
          <w:i/>
          <w:sz w:val="28"/>
          <w:szCs w:val="28"/>
          <w:lang w:val="es-BO"/>
        </w:rPr>
      </w:pPr>
      <w:r w:rsidRPr="00C03B2A">
        <w:rPr>
          <w:bCs/>
          <w:i/>
          <w:color w:val="000000"/>
          <w:sz w:val="28"/>
          <w:szCs w:val="28"/>
        </w:rPr>
        <w:t xml:space="preserve">* </w:t>
      </w:r>
      <w:r w:rsidR="00B17BC5" w:rsidRPr="00C03B2A">
        <w:rPr>
          <w:bCs/>
          <w:i/>
          <w:color w:val="000000"/>
          <w:sz w:val="28"/>
          <w:szCs w:val="28"/>
        </w:rPr>
        <w:t>Bồi dưỡng chuyên đề</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lang w:val="it-IT"/>
        </w:rPr>
        <w:t xml:space="preserve">Công tác bồi dưỡng chuyên đề đã được các đơn vị chú trọng. Nội dung chuyên đề xoay quanh trọng tâm chuyên môn, phục vụ tốt cho công tác dạy và học. Vì vậy, có thể áp dụng cho tất cả các đơn vị trong từng cấp học. </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lang w:val="it-IT"/>
        </w:rPr>
        <w:t>- Chuyên đề theo chỉ đạo của Sở GD&amp;ĐT: 07</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lang w:val="it-IT"/>
        </w:rPr>
        <w:t>- Chuyên đề theo chỉ đạo của Phòng GD&amp;ĐT: Mầm non: 51; TiH: 129; THCS: 39</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bCs/>
          <w:sz w:val="28"/>
          <w:szCs w:val="28"/>
          <w:lang w:val="it-IT"/>
        </w:rPr>
        <w:t>- Chuyên đề do trường thực hiện: Mầm non: 333; TiH: 210; THCS: 177</w:t>
      </w:r>
      <w:r w:rsidRPr="00C03B2A">
        <w:rPr>
          <w:color w:val="000000"/>
          <w:sz w:val="28"/>
          <w:szCs w:val="28"/>
        </w:rPr>
        <w:t> </w:t>
      </w:r>
    </w:p>
    <w:p w:rsidR="003E4FBD" w:rsidRPr="00C03B2A" w:rsidRDefault="00D4393E" w:rsidP="00C03B2A">
      <w:pPr>
        <w:pStyle w:val="NormalWeb"/>
        <w:spacing w:before="0" w:beforeAutospacing="0" w:after="0" w:afterAutospacing="0" w:line="20" w:lineRule="atLeast"/>
        <w:ind w:right="-14" w:firstLine="720"/>
        <w:jc w:val="both"/>
        <w:rPr>
          <w:sz w:val="28"/>
          <w:szCs w:val="28"/>
          <w:lang w:val="es-BO"/>
        </w:rPr>
      </w:pPr>
      <w:r w:rsidRPr="00C03B2A">
        <w:rPr>
          <w:bCs/>
          <w:i/>
          <w:color w:val="000000"/>
          <w:sz w:val="28"/>
          <w:szCs w:val="28"/>
        </w:rPr>
        <w:t xml:space="preserve">* </w:t>
      </w:r>
      <w:r w:rsidR="00B17BC5" w:rsidRPr="00C03B2A">
        <w:rPr>
          <w:bCs/>
          <w:i/>
          <w:color w:val="000000"/>
          <w:sz w:val="28"/>
          <w:szCs w:val="28"/>
        </w:rPr>
        <w:t>Bồi dưỡng ngoại ngữ, tin học</w:t>
      </w:r>
      <w:r w:rsidR="00B17BC5" w:rsidRPr="00C03B2A">
        <w:rPr>
          <w:b/>
          <w:bCs/>
          <w:color w:val="000000"/>
          <w:sz w:val="28"/>
          <w:szCs w:val="28"/>
        </w:rPr>
        <w:t xml:space="preserve"> </w:t>
      </w:r>
      <w:r w:rsidR="00B17BC5" w:rsidRPr="00C03B2A">
        <w:rPr>
          <w:sz w:val="28"/>
          <w:szCs w:val="28"/>
        </w:rPr>
        <w:t>(Phụ lục đính kèm)</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Đa số cán bộ quản lý, giáo viên nhận thức được tầm quan trọng của việc ứng dụng công nghệ thông tin và ngoại ngữ trong giảng dạy. </w:t>
      </w:r>
      <w:proofErr w:type="gramStart"/>
      <w:r w:rsidRPr="00C03B2A">
        <w:rPr>
          <w:sz w:val="28"/>
          <w:szCs w:val="28"/>
        </w:rPr>
        <w:t>Tỷ lệ chứng chỉ B trở lên về tin học và ngoại ngữ tăng hơn so với năm học trước.</w:t>
      </w:r>
      <w:proofErr w:type="gramEnd"/>
      <w:r w:rsidRPr="00C03B2A">
        <w:rPr>
          <w:sz w:val="28"/>
          <w:szCs w:val="28"/>
        </w:rPr>
        <w:t xml:space="preserve"> </w:t>
      </w:r>
    </w:p>
    <w:p w:rsidR="003E4FBD" w:rsidRPr="00C03B2A" w:rsidRDefault="00D4393E" w:rsidP="00C03B2A">
      <w:pPr>
        <w:pStyle w:val="NormalWeb"/>
        <w:spacing w:before="0" w:beforeAutospacing="0" w:after="0" w:afterAutospacing="0" w:line="20" w:lineRule="atLeast"/>
        <w:ind w:right="-14" w:firstLine="720"/>
        <w:jc w:val="both"/>
        <w:rPr>
          <w:i/>
          <w:sz w:val="28"/>
          <w:szCs w:val="28"/>
          <w:lang w:val="es-BO"/>
        </w:rPr>
      </w:pPr>
      <w:r w:rsidRPr="00C03B2A">
        <w:rPr>
          <w:bCs/>
          <w:i/>
          <w:color w:val="000000"/>
          <w:sz w:val="28"/>
          <w:szCs w:val="28"/>
        </w:rPr>
        <w:t xml:space="preserve">* </w:t>
      </w:r>
      <w:r w:rsidR="00B17BC5" w:rsidRPr="00C03B2A">
        <w:rPr>
          <w:bCs/>
          <w:i/>
          <w:color w:val="000000"/>
          <w:sz w:val="28"/>
          <w:szCs w:val="28"/>
        </w:rPr>
        <w:t>Bồi dưỡng lý luận chính trị</w:t>
      </w:r>
    </w:p>
    <w:p w:rsidR="003E4FBD"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xml:space="preserve">- Tình hình </w:t>
      </w:r>
      <w:r w:rsidR="00A41159" w:rsidRPr="00C03B2A">
        <w:rPr>
          <w:color w:val="000000"/>
          <w:sz w:val="28"/>
          <w:szCs w:val="28"/>
        </w:rPr>
        <w:t>cán bộ quản lý, giáo viên, nhân viên</w:t>
      </w:r>
      <w:r w:rsidRPr="00C03B2A">
        <w:rPr>
          <w:color w:val="000000"/>
          <w:sz w:val="28"/>
          <w:szCs w:val="28"/>
        </w:rPr>
        <w:t xml:space="preserve"> tham gia bồi dưỡng chính trị hè:</w:t>
      </w:r>
      <w:r w:rsidRPr="00C03B2A">
        <w:rPr>
          <w:sz w:val="28"/>
          <w:szCs w:val="28"/>
        </w:rPr>
        <w:t xml:space="preserve"> Qua đợt học tập chính trị, nhận thức của đội ngũ cán bộ, giáo viên, nhân viên </w:t>
      </w:r>
      <w:r w:rsidR="00917EE2" w:rsidRPr="00C03B2A">
        <w:rPr>
          <w:sz w:val="28"/>
          <w:szCs w:val="28"/>
        </w:rPr>
        <w:t>N</w:t>
      </w:r>
      <w:r w:rsidRPr="00C03B2A">
        <w:rPr>
          <w:sz w:val="28"/>
          <w:szCs w:val="28"/>
        </w:rPr>
        <w:t xml:space="preserve">gành </w:t>
      </w:r>
      <w:r w:rsidR="00917EE2" w:rsidRPr="00C03B2A">
        <w:rPr>
          <w:sz w:val="28"/>
          <w:szCs w:val="28"/>
        </w:rPr>
        <w:t>G</w:t>
      </w:r>
      <w:r w:rsidRPr="00C03B2A">
        <w:rPr>
          <w:sz w:val="28"/>
          <w:szCs w:val="28"/>
        </w:rPr>
        <w:t xml:space="preserve">iáo dục được nâng cao, mở rộng. Đa số </w:t>
      </w:r>
      <w:r w:rsidR="003D07E8" w:rsidRPr="00C03B2A">
        <w:rPr>
          <w:sz w:val="28"/>
          <w:szCs w:val="28"/>
        </w:rPr>
        <w:t>cán bộ, viên chức</w:t>
      </w:r>
      <w:r w:rsidRPr="00C03B2A">
        <w:rPr>
          <w:sz w:val="28"/>
          <w:szCs w:val="28"/>
        </w:rPr>
        <w:t xml:space="preserve"> đều thấy được tầm quan trọng của việc bồi dưỡng chính trị chuyên môn hè và đã nắm được những đường lối, quan điểm của Đảng, chính sách của Nhà nước, chủ trương của </w:t>
      </w:r>
      <w:r w:rsidR="00917EE2" w:rsidRPr="00C03B2A">
        <w:rPr>
          <w:sz w:val="28"/>
          <w:szCs w:val="28"/>
        </w:rPr>
        <w:t>N</w:t>
      </w:r>
      <w:r w:rsidRPr="00C03B2A">
        <w:rPr>
          <w:sz w:val="28"/>
          <w:szCs w:val="28"/>
        </w:rPr>
        <w:t xml:space="preserve">gành để đáp ứng yêu cầu phát triển giáo dục trong tình hình hiện nay và nhiệm vụ trọng tâm của </w:t>
      </w:r>
      <w:r w:rsidR="00917EE2" w:rsidRPr="00C03B2A">
        <w:rPr>
          <w:sz w:val="28"/>
          <w:szCs w:val="28"/>
        </w:rPr>
        <w:t>Ngành trong năm học mới, g</w:t>
      </w:r>
      <w:r w:rsidRPr="00C03B2A">
        <w:rPr>
          <w:sz w:val="28"/>
          <w:szCs w:val="28"/>
        </w:rPr>
        <w:t xml:space="preserve">iúp đội ngũ có định hướng phấn đấu một cách đúng đắn phù hợp </w:t>
      </w:r>
      <w:r w:rsidR="00A41159" w:rsidRPr="00C03B2A">
        <w:rPr>
          <w:sz w:val="28"/>
          <w:szCs w:val="28"/>
        </w:rPr>
        <w:t xml:space="preserve">với yêu cầu của </w:t>
      </w:r>
      <w:r w:rsidR="00917EE2" w:rsidRPr="00C03B2A">
        <w:rPr>
          <w:sz w:val="28"/>
          <w:szCs w:val="28"/>
        </w:rPr>
        <w:t>N</w:t>
      </w:r>
      <w:r w:rsidR="00A41159" w:rsidRPr="00C03B2A">
        <w:rPr>
          <w:sz w:val="28"/>
          <w:szCs w:val="28"/>
        </w:rPr>
        <w:t>gành. Có 2788/</w:t>
      </w:r>
      <w:r w:rsidRPr="00C03B2A">
        <w:rPr>
          <w:sz w:val="28"/>
          <w:szCs w:val="28"/>
        </w:rPr>
        <w:t xml:space="preserve">2828 người, đạt tỷ lệ: 98.6%. Còn 40 trường hợp do bệnh và nghỉ hộ sản nên không tham gia tập trung trong dịp hè nhưng đã được từng trường </w:t>
      </w:r>
      <w:r w:rsidR="00554859" w:rsidRPr="00C03B2A">
        <w:rPr>
          <w:sz w:val="28"/>
          <w:szCs w:val="28"/>
        </w:rPr>
        <w:t>bồi dưỡng</w:t>
      </w:r>
      <w:r w:rsidRPr="00C03B2A">
        <w:rPr>
          <w:sz w:val="28"/>
          <w:szCs w:val="28"/>
        </w:rPr>
        <w:t xml:space="preserve"> lại nội dung chính trị hè.</w:t>
      </w:r>
    </w:p>
    <w:p w:rsidR="003E4FBD" w:rsidRPr="00C03B2A" w:rsidRDefault="00232DF4"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w:t>
      </w:r>
      <w:r w:rsidR="00F004B5" w:rsidRPr="00C03B2A">
        <w:rPr>
          <w:sz w:val="28"/>
          <w:szCs w:val="28"/>
        </w:rPr>
        <w:t>Số lượng, tỷ lệ cán bộ quản lý, giáo viên</w:t>
      </w:r>
      <w:r w:rsidR="00B17BC5" w:rsidRPr="00C03B2A">
        <w:rPr>
          <w:sz w:val="28"/>
          <w:szCs w:val="28"/>
        </w:rPr>
        <w:t xml:space="preserve"> từ t</w:t>
      </w:r>
      <w:r w:rsidR="00F004B5" w:rsidRPr="00C03B2A">
        <w:rPr>
          <w:sz w:val="28"/>
          <w:szCs w:val="28"/>
        </w:rPr>
        <w:t>rình độ Trung cấp trở lên: 899/</w:t>
      </w:r>
      <w:r w:rsidR="00B17BC5" w:rsidRPr="00C03B2A">
        <w:rPr>
          <w:sz w:val="28"/>
          <w:szCs w:val="28"/>
        </w:rPr>
        <w:t>2595</w:t>
      </w:r>
      <w:r w:rsidR="00F004B5" w:rsidRPr="00C03B2A">
        <w:rPr>
          <w:sz w:val="28"/>
          <w:szCs w:val="28"/>
        </w:rPr>
        <w:t xml:space="preserve"> </w:t>
      </w:r>
      <w:r w:rsidR="00B17BC5" w:rsidRPr="00C03B2A">
        <w:rPr>
          <w:sz w:val="28"/>
          <w:szCs w:val="28"/>
        </w:rPr>
        <w:t>người, đạt tỷ lệ: 34.6 %</w:t>
      </w:r>
    </w:p>
    <w:p w:rsidR="00395C3E" w:rsidRPr="00C03B2A" w:rsidRDefault="00316B7F" w:rsidP="00C03B2A">
      <w:pPr>
        <w:pStyle w:val="NormalWeb"/>
        <w:spacing w:before="0" w:beforeAutospacing="0" w:after="0" w:afterAutospacing="0" w:line="20" w:lineRule="atLeast"/>
        <w:ind w:right="-14" w:firstLine="720"/>
        <w:jc w:val="both"/>
        <w:rPr>
          <w:i/>
          <w:sz w:val="28"/>
          <w:szCs w:val="28"/>
          <w:lang w:val="es-BO"/>
        </w:rPr>
      </w:pPr>
      <w:r w:rsidRPr="00C03B2A">
        <w:rPr>
          <w:bCs/>
          <w:i/>
          <w:color w:val="000000"/>
          <w:sz w:val="28"/>
          <w:szCs w:val="28"/>
        </w:rPr>
        <w:t xml:space="preserve">* </w:t>
      </w:r>
      <w:r w:rsidR="00B17BC5" w:rsidRPr="00C03B2A">
        <w:rPr>
          <w:bCs/>
          <w:i/>
          <w:color w:val="000000"/>
          <w:sz w:val="28"/>
          <w:szCs w:val="28"/>
        </w:rPr>
        <w:t>Bồi dưỡng thường xuyên </w:t>
      </w:r>
    </w:p>
    <w:p w:rsidR="00395C3E" w:rsidRPr="00C03B2A" w:rsidRDefault="00B17BC5"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lastRenderedPageBreak/>
        <w:t xml:space="preserve">Ngay từ đầu năm học Phòng Giáo dục và </w:t>
      </w:r>
      <w:r w:rsidR="00455340" w:rsidRPr="00C03B2A">
        <w:rPr>
          <w:color w:val="000000"/>
          <w:sz w:val="28"/>
          <w:szCs w:val="28"/>
        </w:rPr>
        <w:t>Đ</w:t>
      </w:r>
      <w:r w:rsidRPr="00C03B2A">
        <w:rPr>
          <w:color w:val="000000"/>
          <w:sz w:val="28"/>
          <w:szCs w:val="28"/>
        </w:rPr>
        <w:t xml:space="preserve">ào tạo đã xây dựng Kế hoạch </w:t>
      </w:r>
      <w:r w:rsidR="00455340" w:rsidRPr="00C03B2A">
        <w:rPr>
          <w:color w:val="000000"/>
          <w:sz w:val="28"/>
          <w:szCs w:val="28"/>
        </w:rPr>
        <w:t>Bồi dưỡng thường xuyên</w:t>
      </w:r>
      <w:r w:rsidRPr="00C03B2A">
        <w:rPr>
          <w:color w:val="000000"/>
          <w:sz w:val="28"/>
          <w:szCs w:val="28"/>
        </w:rPr>
        <w:t xml:space="preserve"> năm học 2017 - 2018 </w:t>
      </w:r>
      <w:r w:rsidR="00455340" w:rsidRPr="00C03B2A">
        <w:rPr>
          <w:color w:val="000000"/>
          <w:sz w:val="28"/>
          <w:szCs w:val="28"/>
        </w:rPr>
        <w:t>triển khai</w:t>
      </w:r>
      <w:r w:rsidRPr="00C03B2A">
        <w:rPr>
          <w:color w:val="000000"/>
          <w:sz w:val="28"/>
          <w:szCs w:val="28"/>
        </w:rPr>
        <w:t xml:space="preserve"> </w:t>
      </w:r>
      <w:r w:rsidR="00917EE2" w:rsidRPr="00C03B2A">
        <w:rPr>
          <w:color w:val="000000"/>
          <w:sz w:val="28"/>
          <w:szCs w:val="28"/>
        </w:rPr>
        <w:t xml:space="preserve">đến </w:t>
      </w:r>
      <w:r w:rsidRPr="00C03B2A">
        <w:rPr>
          <w:color w:val="000000"/>
          <w:sz w:val="28"/>
          <w:szCs w:val="28"/>
        </w:rPr>
        <w:t xml:space="preserve">từng đơn vị, từ đó các đơn vị tùy theo từng cấp học, từng đơn vị tự xây dựng kế hoạch </w:t>
      </w:r>
      <w:r w:rsidR="0026161C" w:rsidRPr="00C03B2A">
        <w:rPr>
          <w:color w:val="000000"/>
          <w:sz w:val="28"/>
          <w:szCs w:val="28"/>
        </w:rPr>
        <w:t>Bồi dưỡng thường xuyên</w:t>
      </w:r>
      <w:r w:rsidRPr="00C03B2A">
        <w:rPr>
          <w:color w:val="000000"/>
          <w:sz w:val="28"/>
          <w:szCs w:val="28"/>
        </w:rPr>
        <w:t xml:space="preserve"> sao cho phù hợp với tình hình thực tế của từng trường. Kết quả </w:t>
      </w:r>
      <w:r w:rsidR="0026161C" w:rsidRPr="00C03B2A">
        <w:rPr>
          <w:color w:val="000000"/>
          <w:sz w:val="28"/>
          <w:szCs w:val="28"/>
        </w:rPr>
        <w:t>bồi dưỡng thường xuyên</w:t>
      </w:r>
      <w:r w:rsidRPr="00C03B2A">
        <w:rPr>
          <w:color w:val="000000"/>
          <w:sz w:val="28"/>
          <w:szCs w:val="28"/>
        </w:rPr>
        <w:t xml:space="preserve"> của </w:t>
      </w:r>
      <w:r w:rsidR="0026161C" w:rsidRPr="00C03B2A">
        <w:rPr>
          <w:color w:val="000000"/>
          <w:sz w:val="28"/>
          <w:szCs w:val="28"/>
        </w:rPr>
        <w:t>cán bộ, giáo viên</w:t>
      </w:r>
      <w:r w:rsidRPr="00C03B2A">
        <w:rPr>
          <w:color w:val="000000"/>
          <w:sz w:val="28"/>
          <w:szCs w:val="28"/>
        </w:rPr>
        <w:t xml:space="preserve"> </w:t>
      </w:r>
      <w:r w:rsidR="0026161C" w:rsidRPr="00C03B2A">
        <w:rPr>
          <w:color w:val="000000"/>
          <w:sz w:val="28"/>
          <w:szCs w:val="28"/>
        </w:rPr>
        <w:t>hệ công lập: 2569/2573 đạt 99</w:t>
      </w:r>
      <w:proofErr w:type="gramStart"/>
      <w:r w:rsidR="0026161C" w:rsidRPr="00C03B2A">
        <w:rPr>
          <w:color w:val="000000"/>
          <w:sz w:val="28"/>
          <w:szCs w:val="28"/>
        </w:rPr>
        <w:t>,8</w:t>
      </w:r>
      <w:proofErr w:type="gramEnd"/>
      <w:r w:rsidRPr="00C03B2A">
        <w:rPr>
          <w:color w:val="000000"/>
          <w:sz w:val="28"/>
          <w:szCs w:val="28"/>
        </w:rPr>
        <w:t>%; hệ ngoài công lập: 633/647 đạt 97,8%.</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bCs/>
          <w:sz w:val="28"/>
          <w:szCs w:val="28"/>
        </w:rPr>
        <w:t>V</w:t>
      </w:r>
      <w:r w:rsidR="00717CD9" w:rsidRPr="00C03B2A">
        <w:rPr>
          <w:b/>
          <w:bCs/>
          <w:sz w:val="28"/>
          <w:szCs w:val="28"/>
        </w:rPr>
        <w:t>III</w:t>
      </w:r>
      <w:r w:rsidRPr="00C03B2A">
        <w:rPr>
          <w:b/>
          <w:bCs/>
          <w:sz w:val="28"/>
          <w:szCs w:val="28"/>
        </w:rPr>
        <w:t>. Công tác tổ chức</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Toàn Ngành </w:t>
      </w:r>
      <w:r w:rsidR="00A61153" w:rsidRPr="00C03B2A">
        <w:rPr>
          <w:sz w:val="28"/>
          <w:szCs w:val="28"/>
        </w:rPr>
        <w:t xml:space="preserve">Giáo dục quận hiện </w:t>
      </w:r>
      <w:r w:rsidRPr="00C03B2A">
        <w:rPr>
          <w:sz w:val="28"/>
          <w:szCs w:val="28"/>
        </w:rPr>
        <w:t>có 3.21</w:t>
      </w:r>
      <w:r w:rsidR="00CB2AE7" w:rsidRPr="00C03B2A">
        <w:rPr>
          <w:sz w:val="28"/>
          <w:szCs w:val="28"/>
        </w:rPr>
        <w:t>7</w:t>
      </w:r>
      <w:r w:rsidRPr="00C03B2A">
        <w:rPr>
          <w:sz w:val="28"/>
          <w:szCs w:val="28"/>
        </w:rPr>
        <w:t xml:space="preserve"> </w:t>
      </w:r>
      <w:r w:rsidR="00CB2AE7" w:rsidRPr="00C03B2A">
        <w:rPr>
          <w:sz w:val="28"/>
          <w:szCs w:val="28"/>
        </w:rPr>
        <w:t xml:space="preserve">cán bộ, giáo viên, nhân viên </w:t>
      </w:r>
      <w:r w:rsidRPr="00C03B2A">
        <w:rPr>
          <w:sz w:val="28"/>
          <w:szCs w:val="28"/>
        </w:rPr>
        <w:t>thuộc diện biên chế và hợp đồng, cụ thể như sau:</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proofErr w:type="gramStart"/>
      <w:r w:rsidRPr="00C03B2A">
        <w:rPr>
          <w:sz w:val="28"/>
          <w:szCs w:val="28"/>
        </w:rPr>
        <w:t>+  Mầm</w:t>
      </w:r>
      <w:proofErr w:type="gramEnd"/>
      <w:r w:rsidRPr="00C03B2A">
        <w:rPr>
          <w:sz w:val="28"/>
          <w:szCs w:val="28"/>
        </w:rPr>
        <w:t xml:space="preserve"> non: 639 người, trong đó 366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Tiểu học: 1.367 người, trong đó 1.081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THCS: 1.155 người, trong đó 963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Trung tâm KTTHHN: 08 người, trong đó 2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Trường Bồi dưỡng Giáo dục: 13 người, trong đó 6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Trường Chuyên biệt Ánh Dương: 35 người, trong đó 27 giáo viên.</w:t>
      </w:r>
    </w:p>
    <w:p w:rsidR="00395C3E" w:rsidRPr="00C03B2A" w:rsidRDefault="00A6115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Để thực hiện c</w:t>
      </w:r>
      <w:r w:rsidR="00545F13" w:rsidRPr="00C03B2A">
        <w:rPr>
          <w:sz w:val="28"/>
          <w:szCs w:val="28"/>
        </w:rPr>
        <w:t xml:space="preserve">ông tác tổ chức, biên chế năm học 2017 </w:t>
      </w:r>
      <w:r w:rsidRPr="00C03B2A">
        <w:rPr>
          <w:sz w:val="28"/>
          <w:szCs w:val="28"/>
        </w:rPr>
        <w:t>–</w:t>
      </w:r>
      <w:r w:rsidR="00545F13" w:rsidRPr="00C03B2A">
        <w:rPr>
          <w:sz w:val="28"/>
          <w:szCs w:val="28"/>
        </w:rPr>
        <w:t xml:space="preserve"> 2018</w:t>
      </w:r>
      <w:r w:rsidRPr="00C03B2A">
        <w:rPr>
          <w:sz w:val="28"/>
          <w:szCs w:val="28"/>
        </w:rPr>
        <w:t>, Phòng Giáo dục và Đào tạo triển khai</w:t>
      </w:r>
      <w:r w:rsidR="00545F13" w:rsidRPr="00C03B2A">
        <w:rPr>
          <w:sz w:val="28"/>
          <w:szCs w:val="28"/>
        </w:rPr>
        <w:t xml:space="preserve"> thực hiện </w:t>
      </w:r>
      <w:r w:rsidRPr="00C03B2A">
        <w:rPr>
          <w:sz w:val="28"/>
          <w:szCs w:val="28"/>
        </w:rPr>
        <w:t xml:space="preserve">các nhiệm vụ </w:t>
      </w:r>
      <w:r w:rsidR="00545F13" w:rsidRPr="00C03B2A">
        <w:rPr>
          <w:sz w:val="28"/>
          <w:szCs w:val="28"/>
        </w:rPr>
        <w:t>như</w:t>
      </w:r>
      <w:r w:rsidRPr="00C03B2A">
        <w:rPr>
          <w:sz w:val="28"/>
          <w:szCs w:val="28"/>
        </w:rPr>
        <w:t xml:space="preserve"> sau</w:t>
      </w:r>
      <w:r w:rsidR="00545F13" w:rsidRPr="00C03B2A">
        <w:rPr>
          <w:sz w:val="28"/>
          <w:szCs w:val="28"/>
        </w:rPr>
        <w:t>:</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Công tác quy hoạch cán bộ quản lý giáo dục kế cận được thực hiện theo Kế hoạch của Ủy ban nhân dân quận ban hành giai đoạn 2016 – 2020, trong năm học 2017 – 2018 đã thực hiện lấy phiếu tín nhiệm quy hoạch cán bộ lãnh đạo quản lý trường học đưa vào nguồn quy hoạch giai đoạn 2016 – 2020 là 136 người, trong đó: Mầm non: 55 người; Tiểu học: 44 người; Trung học cơ sở: 37 người.</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Việc bổ nhiệm lại, bổ nhiệm mới và điều động do phòng Giáo dục và Đào tạo phối hợp cùng phòng Nội vụ tham mưu trình Ủy ban nhân dân quận phê duyệt. Trong năm học 2017 – 2018 có 18 cán bộ quản lý trong diện đề nghị bổ nhiệm lại; 17 cán bộ quản lý được bổ nhiệm mới; 09 cán bộ quản lý được bổ nhiệm và điều động.</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Đối với giáo viên, năm học 2017 – 2018 thực hiện theo Kế hoạch tuyển dụng của Ủy ban nhân dân quận dựa trên nhu cầu thực tế và qui mô trường lớp qui định.</w:t>
      </w:r>
      <w:r w:rsidR="004E3E2B" w:rsidRPr="00C03B2A">
        <w:rPr>
          <w:sz w:val="28"/>
          <w:szCs w:val="28"/>
        </w:rPr>
        <w:t>T</w:t>
      </w:r>
      <w:r w:rsidRPr="00C03B2A">
        <w:rPr>
          <w:sz w:val="28"/>
          <w:szCs w:val="28"/>
        </w:rPr>
        <w:t>oàn ngành đã thực hiện tuyển dụng 2 đợt dành cho giáo viên cụ thể số liệu như sau:</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Số giáo viên tuyển dụng trong năm học 2017 – 2018 (đợt 1 và 2): 195 giáo viên, trong đó: Mầm </w:t>
      </w:r>
      <w:proofErr w:type="gramStart"/>
      <w:r w:rsidRPr="00C03B2A">
        <w:rPr>
          <w:sz w:val="28"/>
          <w:szCs w:val="28"/>
        </w:rPr>
        <w:t>non</w:t>
      </w:r>
      <w:proofErr w:type="gramEnd"/>
      <w:r w:rsidRPr="00C03B2A">
        <w:rPr>
          <w:sz w:val="28"/>
          <w:szCs w:val="28"/>
        </w:rPr>
        <w:t>: 33 giáo viên; Tiểu học: 78 giáo viên; THCS: 84 giáo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Thực hiện việc nâng lương trước niên hạn cho 52 trường hợp; nâng lương đúng niên hạn cho 666 trường hợp; đề nghị xét phụ cấp thâm niên nhà giáo năm 2017 cho 118 trường hợp đủ điều kiện.Thực hiện đầy đủ các chế độ chính sách cho đội ngũ như phụ cấp chức vụ cho cán bộ quản lý, tổ trưởng, phụ cấp trách nhiệm cho Tổng phụ trách, chuyên trách phổ cập, phụ cấp ngành nghề đối với cán bộ y tế, phụ cấp ưu đãi, phụ cấp thâm niên nhà giáo, phụ cấp độc hại cán bộ thư viện; giải quyết chế độ hưu cho 31 công chức, viên chức (trong đó 05 CBQL, 18 giáo viên, 08 nhân viên).</w:t>
      </w:r>
    </w:p>
    <w:p w:rsidR="00395C3E" w:rsidRPr="00C03B2A" w:rsidRDefault="00545F13"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Cán bộ quản lý và giáo viên đứng lớp được bố trí đầy đủ </w:t>
      </w:r>
      <w:proofErr w:type="gramStart"/>
      <w:r w:rsidRPr="00C03B2A">
        <w:rPr>
          <w:sz w:val="28"/>
          <w:szCs w:val="28"/>
        </w:rPr>
        <w:t>theo</w:t>
      </w:r>
      <w:proofErr w:type="gramEnd"/>
      <w:r w:rsidRPr="00C03B2A">
        <w:rPr>
          <w:sz w:val="28"/>
          <w:szCs w:val="28"/>
        </w:rPr>
        <w:t xml:space="preserve"> cơ cấu, bộ môn, ở các cấp học. Số lượng giáo viên đảm bảo </w:t>
      </w:r>
      <w:proofErr w:type="gramStart"/>
      <w:r w:rsidRPr="00C03B2A">
        <w:rPr>
          <w:sz w:val="28"/>
          <w:szCs w:val="28"/>
        </w:rPr>
        <w:t>theo</w:t>
      </w:r>
      <w:proofErr w:type="gramEnd"/>
      <w:r w:rsidRPr="00C03B2A">
        <w:rPr>
          <w:sz w:val="28"/>
          <w:szCs w:val="28"/>
        </w:rPr>
        <w:t xml:space="preserve"> tỉ lệ qui định và phù hợp vị trí việc làm của từng đơn vị.</w:t>
      </w:r>
    </w:p>
    <w:p w:rsidR="00395C3E" w:rsidRPr="00C03B2A" w:rsidRDefault="00AD36D4" w:rsidP="00C03B2A">
      <w:pPr>
        <w:pStyle w:val="NormalWeb"/>
        <w:spacing w:before="0" w:beforeAutospacing="0" w:after="0" w:afterAutospacing="0" w:line="20" w:lineRule="atLeast"/>
        <w:ind w:right="-14" w:firstLine="720"/>
        <w:jc w:val="both"/>
        <w:rPr>
          <w:sz w:val="28"/>
          <w:szCs w:val="28"/>
          <w:lang w:val="es-BO"/>
        </w:rPr>
      </w:pPr>
      <w:r w:rsidRPr="00C03B2A">
        <w:rPr>
          <w:b/>
          <w:bCs/>
          <w:sz w:val="28"/>
          <w:szCs w:val="28"/>
        </w:rPr>
        <w:lastRenderedPageBreak/>
        <w:t>IX</w:t>
      </w:r>
      <w:r w:rsidR="00595C19" w:rsidRPr="00C03B2A">
        <w:rPr>
          <w:b/>
          <w:bCs/>
          <w:sz w:val="28"/>
          <w:szCs w:val="28"/>
        </w:rPr>
        <w:t>. Công tác kiểm tra</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1. Kiểm tra đầu năm học </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pt-BR"/>
        </w:rPr>
        <w:t xml:space="preserve">- </w:t>
      </w:r>
      <w:r w:rsidR="00AC46E2" w:rsidRPr="00C03B2A">
        <w:rPr>
          <w:sz w:val="28"/>
          <w:szCs w:val="28"/>
          <w:lang w:val="pt-BR"/>
        </w:rPr>
        <w:t>Phòng Giáo dục và Đào tạo tổ chức</w:t>
      </w:r>
      <w:r w:rsidRPr="00C03B2A">
        <w:rPr>
          <w:sz w:val="28"/>
          <w:szCs w:val="28"/>
          <w:lang w:val="pt-BR"/>
        </w:rPr>
        <w:t xml:space="preserve"> kiểm </w:t>
      </w:r>
      <w:r w:rsidR="008F537E" w:rsidRPr="00C03B2A">
        <w:rPr>
          <w:sz w:val="28"/>
          <w:szCs w:val="28"/>
          <w:lang w:val="pt-BR"/>
        </w:rPr>
        <w:t xml:space="preserve">tra </w:t>
      </w:r>
      <w:r w:rsidRPr="00C03B2A">
        <w:rPr>
          <w:sz w:val="28"/>
          <w:szCs w:val="28"/>
          <w:lang w:val="pt-BR"/>
        </w:rPr>
        <w:t>đầu năm học về các khoản thu đầu năm, công tác tuyển sinh và vệ sinh, an toàn trường học đối với 14 trường học (04 trường Mầm non, 06 tr</w:t>
      </w:r>
      <w:r w:rsidR="005D188B" w:rsidRPr="00C03B2A">
        <w:rPr>
          <w:sz w:val="28"/>
          <w:szCs w:val="28"/>
          <w:lang w:val="pt-BR"/>
        </w:rPr>
        <w:t>ường Tiểu học, 04 trường THCS). Qua kiểm tra</w:t>
      </w:r>
      <w:r w:rsidRPr="00C03B2A">
        <w:rPr>
          <w:sz w:val="28"/>
          <w:szCs w:val="28"/>
          <w:lang w:val="pt-BR"/>
        </w:rPr>
        <w:t xml:space="preserve"> </w:t>
      </w:r>
      <w:r w:rsidR="005D188B" w:rsidRPr="00C03B2A">
        <w:rPr>
          <w:sz w:val="28"/>
          <w:szCs w:val="28"/>
          <w:lang w:val="pt-BR"/>
        </w:rPr>
        <w:t>k</w:t>
      </w:r>
      <w:r w:rsidRPr="00C03B2A">
        <w:rPr>
          <w:sz w:val="28"/>
          <w:szCs w:val="28"/>
          <w:lang w:val="pt-BR"/>
        </w:rPr>
        <w:t>hông có trường học nào thực hiện thu các khoản trái quy định</w:t>
      </w:r>
      <w:r w:rsidR="005D188B" w:rsidRPr="00C03B2A">
        <w:rPr>
          <w:sz w:val="28"/>
          <w:szCs w:val="28"/>
          <w:lang w:val="es-BO"/>
        </w:rPr>
        <w:t>; các trường t</w:t>
      </w:r>
      <w:r w:rsidRPr="00C03B2A">
        <w:rPr>
          <w:sz w:val="28"/>
          <w:szCs w:val="28"/>
          <w:lang w:val="pt-BR"/>
        </w:rPr>
        <w:t>hực hiện tuyển sinh đúng quy định</w:t>
      </w:r>
      <w:r w:rsidR="005D188B" w:rsidRPr="00C03B2A">
        <w:rPr>
          <w:sz w:val="28"/>
          <w:szCs w:val="28"/>
          <w:lang w:val="pt-BR"/>
        </w:rPr>
        <w:t>; c</w:t>
      </w:r>
      <w:r w:rsidRPr="00C03B2A">
        <w:rPr>
          <w:sz w:val="28"/>
          <w:szCs w:val="28"/>
          <w:lang w:val="pt-BR"/>
        </w:rPr>
        <w:t xml:space="preserve">ông tác vệ sinh, đảm bảo an toàn trường học </w:t>
      </w:r>
      <w:r w:rsidR="008F537E" w:rsidRPr="00C03B2A">
        <w:rPr>
          <w:sz w:val="28"/>
          <w:szCs w:val="28"/>
          <w:lang w:val="pt-BR"/>
        </w:rPr>
        <w:t>được quan tâm, tuy nhiên vẫn còn một số đơn vị chưa thực hiện tốt công tác xây dựng mỹ quan vệ sinh môi trường</w:t>
      </w:r>
      <w:r w:rsidR="00B07885" w:rsidRPr="00C03B2A">
        <w:rPr>
          <w:sz w:val="28"/>
          <w:szCs w:val="28"/>
          <w:lang w:val="pt-BR"/>
        </w:rPr>
        <w:t>;</w:t>
      </w:r>
      <w:r w:rsidR="008F537E" w:rsidRPr="00C03B2A">
        <w:rPr>
          <w:sz w:val="28"/>
          <w:szCs w:val="28"/>
          <w:lang w:val="pt-BR"/>
        </w:rPr>
        <w:t xml:space="preserve"> đã được nhắc nhở, rút kinh nghiệm chung</w:t>
      </w:r>
      <w:r w:rsidRPr="00C03B2A">
        <w:rPr>
          <w:sz w:val="28"/>
          <w:szCs w:val="28"/>
          <w:lang w:val="pt-BR"/>
        </w:rPr>
        <w:t>.</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2. Kiểm tra công tác quản lý của Hiệu trưởng</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Số cuộc kiểm tra: 27 cuộc (trường mầm non 15 cuộc, trường tiểu học: 6 cuộc, trường THCS: 05 cuộc). </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Giám sát kiểm tra học kỳ I, học kỳ II, xét hoàn thành chương trình tiểu học, tốt nghiệp trung học cơ sở; thanh tra thi nghề phổ thông.</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Kiểm tra hồ sơ học vụ, việc cấp phát, quản lý văn bằng chứng chỉ đối với 12 trường THCS công lập trên địa bàn quận.</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pt-BR"/>
        </w:rPr>
        <w:t>- Kiểm tra 11 trường Mầm non ngo</w:t>
      </w:r>
      <w:r w:rsidR="00B07885" w:rsidRPr="00C03B2A">
        <w:rPr>
          <w:sz w:val="28"/>
          <w:szCs w:val="28"/>
          <w:lang w:val="pt-BR"/>
        </w:rPr>
        <w:t xml:space="preserve">ài công lập, kết quả: </w:t>
      </w:r>
      <w:r w:rsidRPr="00C03B2A">
        <w:rPr>
          <w:sz w:val="28"/>
          <w:szCs w:val="28"/>
          <w:lang w:val="pt-BR"/>
        </w:rPr>
        <w:t xml:space="preserve">Đình chỉ hoạt động 02 trường, đề nghị khắc phục vi phạm 08 trường   </w:t>
      </w:r>
    </w:p>
    <w:p w:rsidR="00395C3E" w:rsidRPr="00C03B2A" w:rsidRDefault="00D54515"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3</w:t>
      </w:r>
      <w:r w:rsidR="00D61E71" w:rsidRPr="00C03B2A">
        <w:rPr>
          <w:b/>
          <w:sz w:val="28"/>
          <w:szCs w:val="28"/>
        </w:rPr>
        <w:t xml:space="preserve">. </w:t>
      </w:r>
      <w:r w:rsidRPr="00C03B2A">
        <w:rPr>
          <w:b/>
          <w:sz w:val="28"/>
          <w:szCs w:val="28"/>
        </w:rPr>
        <w:t xml:space="preserve">Tham gia các Đoàn kiểm tra </w:t>
      </w:r>
      <w:proofErr w:type="gramStart"/>
      <w:r w:rsidRPr="00C03B2A">
        <w:rPr>
          <w:b/>
          <w:sz w:val="28"/>
          <w:szCs w:val="28"/>
        </w:rPr>
        <w:t>theo</w:t>
      </w:r>
      <w:proofErr w:type="gramEnd"/>
      <w:r w:rsidR="00D61E71" w:rsidRPr="00C03B2A">
        <w:rPr>
          <w:b/>
          <w:sz w:val="28"/>
          <w:szCs w:val="28"/>
        </w:rPr>
        <w:t xml:space="preserve"> Quyết định của UBND quận</w:t>
      </w:r>
      <w:r w:rsidR="00D61E71" w:rsidRPr="00C03B2A">
        <w:rPr>
          <w:sz w:val="28"/>
          <w:szCs w:val="28"/>
        </w:rPr>
        <w:t xml:space="preserve"> </w:t>
      </w:r>
    </w:p>
    <w:p w:rsidR="00395C3E" w:rsidRPr="00C03B2A" w:rsidRDefault="001B194A"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Ngoài ra còn tham gia các đoàn kiểm tra </w:t>
      </w:r>
      <w:proofErr w:type="gramStart"/>
      <w:r w:rsidRPr="00C03B2A">
        <w:rPr>
          <w:sz w:val="28"/>
          <w:szCs w:val="28"/>
        </w:rPr>
        <w:t>theo</w:t>
      </w:r>
      <w:proofErr w:type="gramEnd"/>
      <w:r w:rsidRPr="00C03B2A">
        <w:rPr>
          <w:sz w:val="28"/>
          <w:szCs w:val="28"/>
        </w:rPr>
        <w:t xml:space="preserve"> quyết định của Ủy ban nhân dân quận về k</w:t>
      </w:r>
      <w:r w:rsidR="00D61E71" w:rsidRPr="00C03B2A">
        <w:rPr>
          <w:sz w:val="28"/>
          <w:szCs w:val="28"/>
        </w:rPr>
        <w:t>iểm tra công tác thực hiện nhiệm vụ chính trị tại các trường</w:t>
      </w:r>
      <w:r w:rsidR="00D54515" w:rsidRPr="00C03B2A">
        <w:rPr>
          <w:sz w:val="28"/>
          <w:szCs w:val="28"/>
          <w:lang w:val="es-BO"/>
        </w:rPr>
        <w:t>; k</w:t>
      </w:r>
      <w:r w:rsidR="00D61E71" w:rsidRPr="00C03B2A">
        <w:rPr>
          <w:sz w:val="28"/>
          <w:szCs w:val="28"/>
        </w:rPr>
        <w:t xml:space="preserve">iểm tra các công ty, cơ sở giữ trẻ bán trú ngoài nhà trường. </w:t>
      </w:r>
    </w:p>
    <w:p w:rsidR="00395C3E" w:rsidRPr="00C03B2A" w:rsidRDefault="005B0CDD"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4</w:t>
      </w:r>
      <w:r w:rsidR="00D61E71" w:rsidRPr="00C03B2A">
        <w:rPr>
          <w:b/>
          <w:sz w:val="28"/>
          <w:szCs w:val="28"/>
        </w:rPr>
        <w:t>. Công tác giải quyết khiếu nại, phản ánh, tố cáo.</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lang w:val="pt-BR"/>
        </w:rPr>
        <w:t xml:space="preserve">Thực hiện xử lý đơn, kiểm tra xác minh và báo cáo kết quả với cơ quan quản lý cấp trên đúng quy định; trong năm học có 11 đơn </w:t>
      </w:r>
      <w:r w:rsidRPr="00C03B2A">
        <w:rPr>
          <w:sz w:val="28"/>
          <w:szCs w:val="28"/>
        </w:rPr>
        <w:t>phản ánh, tố cáo ( 03 đơn chính danh, 08 đơn nặc danh)</w:t>
      </w:r>
      <w:r w:rsidR="005B0CDD" w:rsidRPr="00C03B2A">
        <w:rPr>
          <w:sz w:val="28"/>
          <w:szCs w:val="28"/>
        </w:rPr>
        <w:t xml:space="preserve">; xác minh kết luận và báo cáo cơ quan cấp trên </w:t>
      </w:r>
      <w:r w:rsidR="00702E35" w:rsidRPr="00C03B2A">
        <w:rPr>
          <w:sz w:val="28"/>
          <w:szCs w:val="28"/>
        </w:rPr>
        <w:t>11 vụ, tỷ lệ 100%.</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 xml:space="preserve">5. </w:t>
      </w:r>
      <w:r w:rsidR="001D0E5C" w:rsidRPr="00C03B2A">
        <w:rPr>
          <w:b/>
          <w:sz w:val="28"/>
          <w:szCs w:val="28"/>
        </w:rPr>
        <w:t>Xử lý đơn và tiếp công dân</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Số đơn tiếp nhận: 11, trong đó: Nặc danh: 08 đơn, chính danh: 03 đơn</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Đơn khiếu nại: 00 đơn</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Đơn phản ánh, tố cáo: 11 đơn</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Đã xác minh, xử lý </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Số đơn thuộc thẩm quyền xác minh, xử lý: 11 đơn </w:t>
      </w:r>
    </w:p>
    <w:p w:rsidR="00395C3E"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Phòng Giáo dục và Đào tạo xây dựng kế hoạch, lịch và phân công cán bộ lãnh đạo, chuyên viên phụ trách công tác Thanh tra tiếp công dân </w:t>
      </w:r>
      <w:proofErr w:type="gramStart"/>
      <w:r w:rsidRPr="00C03B2A">
        <w:rPr>
          <w:sz w:val="28"/>
          <w:szCs w:val="28"/>
        </w:rPr>
        <w:t>theo</w:t>
      </w:r>
      <w:proofErr w:type="gramEnd"/>
      <w:r w:rsidRPr="00C03B2A">
        <w:rPr>
          <w:sz w:val="28"/>
          <w:szCs w:val="28"/>
        </w:rPr>
        <w:t xml:space="preserve"> quy định.</w:t>
      </w:r>
    </w:p>
    <w:p w:rsidR="00395C3E" w:rsidRPr="00C03B2A" w:rsidRDefault="003843D0"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X</w:t>
      </w:r>
      <w:r w:rsidR="00595C19" w:rsidRPr="00C03B2A">
        <w:rPr>
          <w:b/>
          <w:sz w:val="28"/>
          <w:szCs w:val="28"/>
        </w:rPr>
        <w:t>. Công tác thi đua</w:t>
      </w:r>
    </w:p>
    <w:p w:rsidR="00395C3E" w:rsidRDefault="00595C19" w:rsidP="00C03B2A">
      <w:pPr>
        <w:pStyle w:val="NormalWeb"/>
        <w:spacing w:before="0" w:beforeAutospacing="0" w:after="0" w:afterAutospacing="0" w:line="20" w:lineRule="atLeast"/>
        <w:ind w:right="-14" w:firstLine="720"/>
        <w:jc w:val="both"/>
        <w:rPr>
          <w:sz w:val="28"/>
          <w:szCs w:val="28"/>
        </w:rPr>
      </w:pPr>
      <w:r w:rsidRPr="00C03B2A">
        <w:rPr>
          <w:sz w:val="28"/>
          <w:szCs w:val="28"/>
        </w:rPr>
        <w:t xml:space="preserve">Công tác thi đua luôn được coi trọng và phát động sâu rộng đến đội ngũ cán bộ, viên chức, người lao động </w:t>
      </w:r>
      <w:r w:rsidR="0044390E" w:rsidRPr="00C03B2A">
        <w:rPr>
          <w:sz w:val="28"/>
          <w:szCs w:val="28"/>
        </w:rPr>
        <w:t xml:space="preserve">và học sinh trong toàn Ngành </w:t>
      </w:r>
      <w:r w:rsidR="00DE0A2C" w:rsidRPr="00C03B2A">
        <w:rPr>
          <w:sz w:val="28"/>
          <w:szCs w:val="28"/>
        </w:rPr>
        <w:t xml:space="preserve">Giáo dục quận </w:t>
      </w:r>
      <w:r w:rsidRPr="00C03B2A">
        <w:rPr>
          <w:sz w:val="28"/>
          <w:szCs w:val="28"/>
        </w:rPr>
        <w:t>thực hiện đúng Luật thi đua - khen thưởng và các văn bản hướng dẫn của Bộ, Ngành, Thành phố và Ủy ban nhân dân quận.</w:t>
      </w:r>
    </w:p>
    <w:p w:rsidR="00A65CB2" w:rsidRPr="00C03B2A" w:rsidRDefault="00A65CB2" w:rsidP="00C03B2A">
      <w:pPr>
        <w:pStyle w:val="NormalWeb"/>
        <w:spacing w:before="0" w:beforeAutospacing="0" w:after="0" w:afterAutospacing="0" w:line="20" w:lineRule="atLeast"/>
        <w:ind w:right="-14" w:firstLine="720"/>
        <w:jc w:val="both"/>
        <w:rPr>
          <w:sz w:val="28"/>
          <w:szCs w:val="28"/>
          <w:lang w:val="es-BO"/>
        </w:rPr>
      </w:pPr>
      <w:r>
        <w:rPr>
          <w:sz w:val="28"/>
          <w:szCs w:val="28"/>
        </w:rPr>
        <w:t xml:space="preserve">- Trung tâm Giáo dục nghề nghiệp – Giáo dục thường xuyên vinh dự được Chủ tịch nước tặng Huân chương </w:t>
      </w:r>
      <w:proofErr w:type="gramStart"/>
      <w:r>
        <w:rPr>
          <w:sz w:val="28"/>
          <w:szCs w:val="28"/>
        </w:rPr>
        <w:t>lao</w:t>
      </w:r>
      <w:proofErr w:type="gramEnd"/>
      <w:r>
        <w:rPr>
          <w:sz w:val="28"/>
          <w:szCs w:val="28"/>
        </w:rPr>
        <w:t xml:space="preserve"> động hạng 2.</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lastRenderedPageBreak/>
        <w:t xml:space="preserve">- </w:t>
      </w:r>
      <w:r w:rsidR="0044390E" w:rsidRPr="00C03B2A">
        <w:rPr>
          <w:sz w:val="28"/>
          <w:szCs w:val="28"/>
        </w:rPr>
        <w:t xml:space="preserve">Năm học 2017 – 2018, đã tham mưu, đề xuất </w:t>
      </w:r>
      <w:r w:rsidRPr="00C03B2A">
        <w:rPr>
          <w:sz w:val="28"/>
          <w:szCs w:val="28"/>
        </w:rPr>
        <w:t xml:space="preserve">với Ủy ban nhân dân quận </w:t>
      </w:r>
      <w:r w:rsidR="0044390E" w:rsidRPr="00C03B2A">
        <w:rPr>
          <w:sz w:val="28"/>
          <w:szCs w:val="28"/>
        </w:rPr>
        <w:t xml:space="preserve">tuyên dương, </w:t>
      </w:r>
      <w:r w:rsidRPr="00C03B2A">
        <w:rPr>
          <w:sz w:val="28"/>
          <w:szCs w:val="28"/>
        </w:rPr>
        <w:t xml:space="preserve">khen thưởng cho </w:t>
      </w:r>
      <w:r w:rsidR="0044390E" w:rsidRPr="00C03B2A">
        <w:rPr>
          <w:sz w:val="28"/>
          <w:szCs w:val="28"/>
        </w:rPr>
        <w:t>215</w:t>
      </w:r>
      <w:r w:rsidRPr="00C03B2A">
        <w:rPr>
          <w:sz w:val="28"/>
          <w:szCs w:val="28"/>
        </w:rPr>
        <w:t xml:space="preserve"> </w:t>
      </w:r>
      <w:r w:rsidR="0044390E" w:rsidRPr="00C03B2A">
        <w:rPr>
          <w:sz w:val="28"/>
          <w:szCs w:val="28"/>
        </w:rPr>
        <w:t>học sinh giỏi và học sinh đạt thành tích cao trong các kỳ thi học sinh giỏi cấp Thành phố và cấp Quốc gia.</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w:t>
      </w:r>
      <w:r w:rsidR="0044390E" w:rsidRPr="00C03B2A">
        <w:rPr>
          <w:sz w:val="28"/>
          <w:szCs w:val="28"/>
        </w:rPr>
        <w:t>D</w:t>
      </w:r>
      <w:r w:rsidRPr="00C03B2A">
        <w:rPr>
          <w:sz w:val="28"/>
          <w:szCs w:val="28"/>
        </w:rPr>
        <w:t xml:space="preserve">anh hiệu thi đua cá nhân và tập thể </w:t>
      </w:r>
      <w:r w:rsidR="0044390E" w:rsidRPr="00C03B2A">
        <w:rPr>
          <w:sz w:val="28"/>
          <w:szCs w:val="28"/>
        </w:rPr>
        <w:t xml:space="preserve">đạt được </w:t>
      </w:r>
      <w:r w:rsidRPr="00C03B2A">
        <w:rPr>
          <w:sz w:val="28"/>
          <w:szCs w:val="28"/>
        </w:rPr>
        <w:t>năm học 201</w:t>
      </w:r>
      <w:r w:rsidR="0044390E" w:rsidRPr="00C03B2A">
        <w:rPr>
          <w:sz w:val="28"/>
          <w:szCs w:val="28"/>
        </w:rPr>
        <w:t>7</w:t>
      </w:r>
      <w:r w:rsidRPr="00C03B2A">
        <w:rPr>
          <w:sz w:val="28"/>
          <w:szCs w:val="28"/>
        </w:rPr>
        <w:t xml:space="preserve"> – 201</w:t>
      </w:r>
      <w:r w:rsidR="0044390E" w:rsidRPr="00C03B2A">
        <w:rPr>
          <w:sz w:val="28"/>
          <w:szCs w:val="28"/>
        </w:rPr>
        <w:t>8</w:t>
      </w:r>
      <w:r w:rsidRPr="00C03B2A">
        <w:rPr>
          <w:sz w:val="28"/>
          <w:szCs w:val="28"/>
        </w:rPr>
        <w:t xml:space="preserve"> cho các đơn vị công lập và ngoài công lập, kết quả như sau:</w:t>
      </w:r>
    </w:p>
    <w:p w:rsidR="00395C3E" w:rsidRPr="00C03B2A" w:rsidRDefault="00B90781" w:rsidP="00C03B2A">
      <w:pPr>
        <w:pStyle w:val="NormalWeb"/>
        <w:spacing w:before="0" w:beforeAutospacing="0" w:after="0" w:afterAutospacing="0" w:line="20" w:lineRule="atLeast"/>
        <w:ind w:right="-14" w:firstLine="720"/>
        <w:jc w:val="both"/>
        <w:rPr>
          <w:i/>
          <w:sz w:val="28"/>
          <w:szCs w:val="28"/>
          <w:lang w:val="es-BO"/>
        </w:rPr>
      </w:pPr>
      <w:r w:rsidRPr="00C03B2A">
        <w:rPr>
          <w:i/>
          <w:sz w:val="28"/>
          <w:szCs w:val="28"/>
        </w:rPr>
        <w:t xml:space="preserve">* </w:t>
      </w:r>
      <w:r w:rsidR="0044390E" w:rsidRPr="00C03B2A">
        <w:rPr>
          <w:i/>
          <w:sz w:val="28"/>
          <w:szCs w:val="28"/>
        </w:rPr>
        <w:t>Danh hiệu t</w:t>
      </w:r>
      <w:r w:rsidR="00595C19" w:rsidRPr="00C03B2A">
        <w:rPr>
          <w:i/>
          <w:sz w:val="28"/>
          <w:szCs w:val="28"/>
        </w:rPr>
        <w:t>ập thể</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Tập thể </w:t>
      </w:r>
      <w:proofErr w:type="gramStart"/>
      <w:r w:rsidRPr="00C03B2A">
        <w:rPr>
          <w:sz w:val="28"/>
          <w:szCs w:val="28"/>
        </w:rPr>
        <w:t>lao</w:t>
      </w:r>
      <w:proofErr w:type="gramEnd"/>
      <w:r w:rsidRPr="00C03B2A">
        <w:rPr>
          <w:sz w:val="28"/>
          <w:szCs w:val="28"/>
        </w:rPr>
        <w:t xml:space="preserve"> động tiên tiến: 6</w:t>
      </w:r>
      <w:r w:rsidR="00241747" w:rsidRPr="00C03B2A">
        <w:rPr>
          <w:sz w:val="28"/>
          <w:szCs w:val="28"/>
        </w:rPr>
        <w:t>2</w:t>
      </w:r>
      <w:r w:rsidRPr="00C03B2A">
        <w:rPr>
          <w:sz w:val="28"/>
          <w:szCs w:val="28"/>
        </w:rPr>
        <w:t xml:space="preserve"> đơn vị</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Tập thể </w:t>
      </w:r>
      <w:proofErr w:type="gramStart"/>
      <w:r w:rsidRPr="00C03B2A">
        <w:rPr>
          <w:sz w:val="28"/>
          <w:szCs w:val="28"/>
        </w:rPr>
        <w:t>lao</w:t>
      </w:r>
      <w:proofErr w:type="gramEnd"/>
      <w:r w:rsidRPr="00C03B2A">
        <w:rPr>
          <w:sz w:val="28"/>
          <w:szCs w:val="28"/>
        </w:rPr>
        <w:t xml:space="preserve"> động xuất sắc: 4</w:t>
      </w:r>
      <w:r w:rsidR="00241747" w:rsidRPr="00C03B2A">
        <w:rPr>
          <w:sz w:val="28"/>
          <w:szCs w:val="28"/>
        </w:rPr>
        <w:t>5</w:t>
      </w:r>
      <w:r w:rsidRPr="00C03B2A">
        <w:rPr>
          <w:sz w:val="28"/>
          <w:szCs w:val="28"/>
        </w:rPr>
        <w:t xml:space="preserve"> đơn vị</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Bằng khen Thành phố: 20 đơn vị</w:t>
      </w:r>
    </w:p>
    <w:p w:rsidR="00395C3E" w:rsidRPr="00C03B2A" w:rsidRDefault="00595C19" w:rsidP="00C03B2A">
      <w:pPr>
        <w:pStyle w:val="NormalWeb"/>
        <w:spacing w:before="0" w:beforeAutospacing="0" w:after="0" w:afterAutospacing="0" w:line="20" w:lineRule="atLeast"/>
        <w:ind w:right="-14" w:firstLine="720"/>
        <w:jc w:val="both"/>
        <w:rPr>
          <w:sz w:val="28"/>
          <w:szCs w:val="28"/>
        </w:rPr>
      </w:pPr>
      <w:r w:rsidRPr="00C03B2A">
        <w:rPr>
          <w:sz w:val="28"/>
          <w:szCs w:val="28"/>
        </w:rPr>
        <w:t>- Cờ thi đua thành phố: 0</w:t>
      </w:r>
      <w:r w:rsidR="0044390E" w:rsidRPr="00C03B2A">
        <w:rPr>
          <w:sz w:val="28"/>
          <w:szCs w:val="28"/>
        </w:rPr>
        <w:t>5</w:t>
      </w:r>
      <w:r w:rsidRPr="00C03B2A">
        <w:rPr>
          <w:sz w:val="28"/>
          <w:szCs w:val="28"/>
        </w:rPr>
        <w:t xml:space="preserve"> đơn vị</w:t>
      </w:r>
    </w:p>
    <w:p w:rsidR="00241747" w:rsidRPr="00C03B2A" w:rsidRDefault="00241747"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Bằng khen Bộ Giáo dục và Đào tạo: 01 </w:t>
      </w:r>
      <w:proofErr w:type="gramStart"/>
      <w:r w:rsidRPr="00C03B2A">
        <w:rPr>
          <w:sz w:val="28"/>
          <w:szCs w:val="28"/>
        </w:rPr>
        <w:t>đơn</w:t>
      </w:r>
      <w:proofErr w:type="gramEnd"/>
      <w:r w:rsidRPr="00C03B2A">
        <w:rPr>
          <w:sz w:val="28"/>
          <w:szCs w:val="28"/>
        </w:rPr>
        <w:t xml:space="preserve"> vị</w:t>
      </w:r>
    </w:p>
    <w:p w:rsidR="00395C3E" w:rsidRPr="00C03B2A" w:rsidRDefault="0044390E"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Bằng khen Thủ tướng Chính phủ: 01 </w:t>
      </w:r>
      <w:proofErr w:type="gramStart"/>
      <w:r w:rsidRPr="00C03B2A">
        <w:rPr>
          <w:sz w:val="28"/>
          <w:szCs w:val="28"/>
        </w:rPr>
        <w:t>đơn</w:t>
      </w:r>
      <w:proofErr w:type="gramEnd"/>
      <w:r w:rsidRPr="00C03B2A">
        <w:rPr>
          <w:sz w:val="28"/>
          <w:szCs w:val="28"/>
        </w:rPr>
        <w:t xml:space="preserve"> vị</w:t>
      </w:r>
    </w:p>
    <w:p w:rsidR="00395C3E" w:rsidRPr="00C03B2A" w:rsidRDefault="0050337F" w:rsidP="00C03B2A">
      <w:pPr>
        <w:pStyle w:val="NormalWeb"/>
        <w:spacing w:before="0" w:beforeAutospacing="0" w:after="0" w:afterAutospacing="0" w:line="20" w:lineRule="atLeast"/>
        <w:ind w:right="-14" w:firstLine="720"/>
        <w:jc w:val="both"/>
        <w:rPr>
          <w:i/>
          <w:sz w:val="28"/>
          <w:szCs w:val="28"/>
          <w:lang w:val="es-BO"/>
        </w:rPr>
      </w:pPr>
      <w:r w:rsidRPr="00C03B2A">
        <w:rPr>
          <w:i/>
          <w:sz w:val="28"/>
          <w:szCs w:val="28"/>
        </w:rPr>
        <w:t>*</w:t>
      </w:r>
      <w:r w:rsidR="00595C19" w:rsidRPr="00C03B2A">
        <w:rPr>
          <w:i/>
          <w:sz w:val="28"/>
          <w:szCs w:val="28"/>
        </w:rPr>
        <w:t xml:space="preserve"> </w:t>
      </w:r>
      <w:r w:rsidR="006F5B0C" w:rsidRPr="00C03B2A">
        <w:rPr>
          <w:i/>
          <w:sz w:val="28"/>
          <w:szCs w:val="28"/>
        </w:rPr>
        <w:t>Danh hiệu c</w:t>
      </w:r>
      <w:r w:rsidR="00595C19" w:rsidRPr="00C03B2A">
        <w:rPr>
          <w:i/>
          <w:sz w:val="28"/>
          <w:szCs w:val="28"/>
        </w:rPr>
        <w:t>á nhân</w:t>
      </w:r>
    </w:p>
    <w:p w:rsidR="00395C3E" w:rsidRPr="00C03B2A" w:rsidRDefault="006F5B0C"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Lao động tiên tiến: 30</w:t>
      </w:r>
      <w:r w:rsidR="00241747" w:rsidRPr="00C03B2A">
        <w:rPr>
          <w:sz w:val="28"/>
          <w:szCs w:val="28"/>
        </w:rPr>
        <w:t>3</w:t>
      </w:r>
      <w:r w:rsidRPr="00C03B2A">
        <w:rPr>
          <w:sz w:val="28"/>
          <w:szCs w:val="28"/>
        </w:rPr>
        <w:t>8</w:t>
      </w:r>
      <w:r w:rsidR="00595C19" w:rsidRPr="00C03B2A">
        <w:rPr>
          <w:sz w:val="28"/>
          <w:szCs w:val="28"/>
        </w:rPr>
        <w:t xml:space="preserve"> </w:t>
      </w:r>
      <w:r w:rsidRPr="00C03B2A">
        <w:rPr>
          <w:sz w:val="28"/>
          <w:szCs w:val="28"/>
        </w:rPr>
        <w:t>cán bộ quản lý, giáo viên, nhân viên</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Chiến sĩ thi đua cấp cơ sở: 3</w:t>
      </w:r>
      <w:r w:rsidR="00241747" w:rsidRPr="00C03B2A">
        <w:rPr>
          <w:sz w:val="28"/>
          <w:szCs w:val="28"/>
        </w:rPr>
        <w:t>51</w:t>
      </w:r>
      <w:r w:rsidRPr="00C03B2A">
        <w:rPr>
          <w:sz w:val="28"/>
          <w:szCs w:val="28"/>
        </w:rPr>
        <w:t xml:space="preserve"> </w:t>
      </w:r>
      <w:r w:rsidR="009F0419" w:rsidRPr="00C03B2A">
        <w:rPr>
          <w:sz w:val="28"/>
          <w:szCs w:val="28"/>
        </w:rPr>
        <w:t>cán bộ quản lý, giáo viên, nhân viên</w:t>
      </w:r>
    </w:p>
    <w:p w:rsidR="00395C3E"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 Bằng khen Thành phố: </w:t>
      </w:r>
      <w:r w:rsidR="00241747" w:rsidRPr="00C03B2A">
        <w:rPr>
          <w:sz w:val="28"/>
          <w:szCs w:val="28"/>
        </w:rPr>
        <w:t>100</w:t>
      </w:r>
      <w:r w:rsidRPr="00C03B2A">
        <w:rPr>
          <w:sz w:val="28"/>
          <w:szCs w:val="28"/>
        </w:rPr>
        <w:t xml:space="preserve"> </w:t>
      </w:r>
      <w:r w:rsidR="009F0419" w:rsidRPr="00C03B2A">
        <w:rPr>
          <w:sz w:val="28"/>
          <w:szCs w:val="28"/>
        </w:rPr>
        <w:t xml:space="preserve">cán bộ quản lý, giáo viên, nhân viên </w:t>
      </w:r>
    </w:p>
    <w:p w:rsidR="00395C3E" w:rsidRPr="00C03B2A" w:rsidRDefault="00595C19" w:rsidP="00C03B2A">
      <w:pPr>
        <w:pStyle w:val="NormalWeb"/>
        <w:spacing w:before="0" w:beforeAutospacing="0" w:after="0" w:afterAutospacing="0" w:line="20" w:lineRule="atLeast"/>
        <w:ind w:right="-14" w:firstLine="720"/>
        <w:jc w:val="both"/>
        <w:rPr>
          <w:sz w:val="28"/>
          <w:szCs w:val="28"/>
        </w:rPr>
      </w:pPr>
      <w:r w:rsidRPr="00C03B2A">
        <w:rPr>
          <w:sz w:val="28"/>
          <w:szCs w:val="28"/>
        </w:rPr>
        <w:t xml:space="preserve">- Huy hiệu </w:t>
      </w:r>
      <w:r w:rsidR="005F1820" w:rsidRPr="00C03B2A">
        <w:rPr>
          <w:sz w:val="28"/>
          <w:szCs w:val="28"/>
        </w:rPr>
        <w:t>T</w:t>
      </w:r>
      <w:r w:rsidRPr="00C03B2A">
        <w:rPr>
          <w:sz w:val="28"/>
          <w:szCs w:val="28"/>
        </w:rPr>
        <w:t>hành phố: 0</w:t>
      </w:r>
      <w:r w:rsidR="009F0419" w:rsidRPr="00C03B2A">
        <w:rPr>
          <w:sz w:val="28"/>
          <w:szCs w:val="28"/>
        </w:rPr>
        <w:t>2</w:t>
      </w:r>
      <w:r w:rsidRPr="00C03B2A">
        <w:rPr>
          <w:sz w:val="28"/>
          <w:szCs w:val="28"/>
        </w:rPr>
        <w:t xml:space="preserve"> </w:t>
      </w:r>
      <w:r w:rsidR="009F0419" w:rsidRPr="00C03B2A">
        <w:rPr>
          <w:sz w:val="28"/>
          <w:szCs w:val="28"/>
        </w:rPr>
        <w:t>cán bộ quản lý, giáo viên, nhân viên</w:t>
      </w:r>
    </w:p>
    <w:p w:rsidR="00241747" w:rsidRPr="00C03B2A" w:rsidRDefault="00241747"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Bằng khen Bộ Giáo dục và Đào tạo: 06 cán bộ quản lý, giáo viên, nhân viên.</w:t>
      </w:r>
    </w:p>
    <w:p w:rsidR="00A65CB2" w:rsidRPr="00A65CB2" w:rsidRDefault="009F0419" w:rsidP="00A65CB2">
      <w:pPr>
        <w:pStyle w:val="NormalWeb"/>
        <w:spacing w:before="0" w:beforeAutospacing="0" w:after="0" w:afterAutospacing="0" w:line="20" w:lineRule="atLeast"/>
        <w:ind w:right="-14" w:firstLine="720"/>
        <w:jc w:val="both"/>
        <w:rPr>
          <w:sz w:val="28"/>
          <w:szCs w:val="28"/>
        </w:rPr>
      </w:pPr>
      <w:r w:rsidRPr="00C03B2A">
        <w:rPr>
          <w:sz w:val="28"/>
          <w:szCs w:val="28"/>
        </w:rPr>
        <w:t xml:space="preserve">- Chiến sĩ thi đua cấp Thành phố: Sẽ thực hiện xét, đề nghị khi có kết quả thẩm định phạm </w:t>
      </w:r>
      <w:proofErr w:type="gramStart"/>
      <w:r w:rsidRPr="00C03B2A">
        <w:rPr>
          <w:sz w:val="28"/>
          <w:szCs w:val="28"/>
        </w:rPr>
        <w:t>vi</w:t>
      </w:r>
      <w:proofErr w:type="gramEnd"/>
      <w:r w:rsidRPr="00C03B2A">
        <w:rPr>
          <w:sz w:val="28"/>
          <w:szCs w:val="28"/>
        </w:rPr>
        <w:t xml:space="preserve"> ảnh hưởng sáng kiến cấp Thành phố của Hội đồng khoa học xét công nhận sáng kiến cấp Thành phố.</w:t>
      </w:r>
    </w:p>
    <w:p w:rsidR="00395C3E" w:rsidRPr="00C03B2A" w:rsidRDefault="00683E0C"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rPr>
        <w:t>XI</w:t>
      </w:r>
      <w:r w:rsidR="00595C19" w:rsidRPr="00C03B2A">
        <w:rPr>
          <w:b/>
          <w:bCs/>
          <w:iCs/>
          <w:sz w:val="28"/>
          <w:szCs w:val="28"/>
        </w:rPr>
        <w:t>. Công tác pháp chế</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b/>
          <w:color w:val="000000"/>
          <w:sz w:val="28"/>
          <w:szCs w:val="28"/>
        </w:rPr>
        <w:t>1. Công tác chỉ đạo, triển khai, phối hợp thực hiện</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Phòng Giáo dục và Đào tạo đã xây dựng, tổ chức thực hiện đầy đủ các kế hoạch, nội dung phổ biến, giáo dục pháp luật theo chỉ đạo của Sở Giáo dục và Đào tạo, Ủy ban nhân dân quận: Kế hoạch số 1014/KH-GDĐT-PC ngày 27 tháng</w:t>
      </w:r>
      <w:r w:rsidRPr="00C03B2A">
        <w:rPr>
          <w:rStyle w:val="Emphasis"/>
          <w:i w:val="0"/>
          <w:color w:val="000000"/>
          <w:sz w:val="28"/>
          <w:szCs w:val="28"/>
        </w:rPr>
        <w:t xml:space="preserve"> 11 năm 2017 của Phòng Giáo dục và Đào tạo về </w:t>
      </w:r>
      <w:r w:rsidRPr="00C03B2A">
        <w:rPr>
          <w:color w:val="000000"/>
          <w:sz w:val="28"/>
          <w:szCs w:val="28"/>
        </w:rPr>
        <w:t xml:space="preserve">công </w:t>
      </w:r>
      <w:r w:rsidR="00A63732" w:rsidRPr="00C03B2A">
        <w:rPr>
          <w:color w:val="000000"/>
          <w:sz w:val="28"/>
          <w:szCs w:val="28"/>
        </w:rPr>
        <w:t xml:space="preserve">tác pháp chế năm học 2017-2018; </w:t>
      </w:r>
      <w:r w:rsidRPr="00C03B2A">
        <w:rPr>
          <w:color w:val="000000"/>
          <w:sz w:val="28"/>
          <w:szCs w:val="28"/>
        </w:rPr>
        <w:t>Công văn số 58/GDĐT ngày 18 tháng 01 năm 2018 của Phòng Giáo dục và Đào tạo về việc cập nhật, rà soát, bổ sung, phổ biến văn bản quy phạm pháp luât, quy định mới t</w:t>
      </w:r>
      <w:r w:rsidR="00A63732" w:rsidRPr="00C03B2A">
        <w:rPr>
          <w:color w:val="000000"/>
          <w:sz w:val="28"/>
          <w:szCs w:val="28"/>
        </w:rPr>
        <w:t xml:space="preserve">ừ tháng 9 đến tháng 12 năm 2017; </w:t>
      </w:r>
      <w:r w:rsidRPr="00C03B2A">
        <w:rPr>
          <w:color w:val="000000"/>
          <w:sz w:val="28"/>
          <w:szCs w:val="28"/>
        </w:rPr>
        <w:t>Kế hoạch số 335/KH-GDĐT ngày 19 tháng 4 năm 2018 của Phòng Giáo dục và Đào tạo về công tác phổ biến, giáo dục pháp luật trong lĩnh vực giáo dục và đào tạo năm 2018.</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 xml:space="preserve">- Tham dự Hội nghị tập huấn Luật ban hành văn bản quy phạm pháp luật và văn bản hướng dẫn thi hành </w:t>
      </w:r>
      <w:proofErr w:type="gramStart"/>
      <w:r w:rsidRPr="00C03B2A">
        <w:rPr>
          <w:color w:val="000000"/>
          <w:sz w:val="28"/>
          <w:szCs w:val="28"/>
        </w:rPr>
        <w:t>theo</w:t>
      </w:r>
      <w:proofErr w:type="gramEnd"/>
      <w:r w:rsidRPr="00C03B2A">
        <w:rPr>
          <w:color w:val="000000"/>
          <w:sz w:val="28"/>
          <w:szCs w:val="28"/>
        </w:rPr>
        <w:t xml:space="preserve"> Kế hoạch số 153/KH-UBND-TP ngày 13 tháng 4 năm 2018.</w:t>
      </w:r>
      <w:r w:rsidR="00A63732" w:rsidRPr="00C03B2A">
        <w:rPr>
          <w:sz w:val="28"/>
          <w:szCs w:val="28"/>
          <w:lang w:val="es-BO"/>
        </w:rPr>
        <w:t xml:space="preserve"> </w:t>
      </w:r>
      <w:r w:rsidRPr="00C03B2A">
        <w:rPr>
          <w:color w:val="000000"/>
          <w:sz w:val="28"/>
          <w:szCs w:val="28"/>
        </w:rPr>
        <w:t>Phối hợp với Phòng Tư pháp thực hiện Kế hoạch số 163/KH-HĐPH ngày 20 tháng 4 năm 2018 của Ủy ban nhân dân quận về tổ chức bồi dưỡng kiến thức pháp luật và trợ giúp pháp lý lưu động cho giáo viên và học sinh trung học cơ sở trên địa bàn Quận 12 năm 2018.</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b/>
          <w:color w:val="000000"/>
          <w:sz w:val="28"/>
          <w:szCs w:val="28"/>
        </w:rPr>
        <w:t>2. Kết quả thực hiện</w:t>
      </w:r>
    </w:p>
    <w:p w:rsidR="00395C3E" w:rsidRPr="00C03B2A" w:rsidRDefault="00DE0FCF" w:rsidP="00C03B2A">
      <w:pPr>
        <w:pStyle w:val="NormalWeb"/>
        <w:spacing w:before="0" w:beforeAutospacing="0" w:after="0" w:afterAutospacing="0" w:line="20" w:lineRule="atLeast"/>
        <w:ind w:right="-14" w:firstLine="720"/>
        <w:jc w:val="both"/>
        <w:rPr>
          <w:i/>
          <w:sz w:val="28"/>
          <w:szCs w:val="28"/>
          <w:lang w:val="es-BO"/>
        </w:rPr>
      </w:pPr>
      <w:r w:rsidRPr="00C03B2A">
        <w:rPr>
          <w:i/>
          <w:color w:val="000000"/>
          <w:sz w:val="28"/>
          <w:szCs w:val="28"/>
        </w:rPr>
        <w:t xml:space="preserve">* </w:t>
      </w:r>
      <w:r w:rsidR="00D42967" w:rsidRPr="00C03B2A">
        <w:rPr>
          <w:i/>
          <w:color w:val="000000"/>
          <w:sz w:val="28"/>
          <w:szCs w:val="28"/>
        </w:rPr>
        <w:t>Về nội dung phổ biến, giáo dục pháp luật</w:t>
      </w:r>
    </w:p>
    <w:p w:rsidR="00395C3E" w:rsidRPr="00C03B2A" w:rsidRDefault="00B9582D"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w:t>
      </w:r>
      <w:r w:rsidR="00D42967" w:rsidRPr="00C03B2A">
        <w:rPr>
          <w:color w:val="000000"/>
          <w:sz w:val="28"/>
          <w:szCs w:val="28"/>
        </w:rPr>
        <w:t xml:space="preserve"> </w:t>
      </w:r>
      <w:r w:rsidR="00D42967" w:rsidRPr="00C03B2A">
        <w:rPr>
          <w:iCs/>
          <w:color w:val="000000"/>
          <w:sz w:val="28"/>
          <w:szCs w:val="28"/>
        </w:rPr>
        <w:t xml:space="preserve">Nghị định số </w:t>
      </w:r>
      <w:r w:rsidR="00D42967" w:rsidRPr="00C03B2A">
        <w:rPr>
          <w:color w:val="000000"/>
          <w:sz w:val="28"/>
          <w:szCs w:val="28"/>
        </w:rPr>
        <w:t xml:space="preserve">92/2017/NĐ-CP </w:t>
      </w:r>
      <w:r w:rsidR="00D42967" w:rsidRPr="00C03B2A">
        <w:rPr>
          <w:iCs/>
          <w:color w:val="000000"/>
          <w:sz w:val="28"/>
          <w:szCs w:val="28"/>
        </w:rPr>
        <w:t>ngày 07 tháng 8 năm 2017 của Chính phủ s</w:t>
      </w:r>
      <w:r w:rsidR="00D42967" w:rsidRPr="00C03B2A">
        <w:rPr>
          <w:color w:val="000000"/>
          <w:sz w:val="28"/>
          <w:szCs w:val="28"/>
        </w:rPr>
        <w:t>ửa đổi, bổ sung một số điều của các nghị định liên quan đến kiểm soát thủ tục hành chính</w:t>
      </w:r>
      <w:r w:rsidR="00D42967" w:rsidRPr="00C03B2A">
        <w:rPr>
          <w:iCs/>
          <w:color w:val="000000"/>
          <w:sz w:val="28"/>
          <w:szCs w:val="28"/>
        </w:rPr>
        <w:t xml:space="preserve">; </w:t>
      </w:r>
    </w:p>
    <w:p w:rsidR="00395C3E" w:rsidRPr="00C03B2A" w:rsidRDefault="00B9582D" w:rsidP="00C03B2A">
      <w:pPr>
        <w:pStyle w:val="NormalWeb"/>
        <w:spacing w:before="0" w:beforeAutospacing="0" w:after="0" w:afterAutospacing="0" w:line="20" w:lineRule="atLeast"/>
        <w:ind w:right="-14" w:firstLine="720"/>
        <w:jc w:val="both"/>
        <w:rPr>
          <w:sz w:val="28"/>
          <w:szCs w:val="28"/>
          <w:lang w:val="es-BO"/>
        </w:rPr>
      </w:pPr>
      <w:r w:rsidRPr="00C03B2A">
        <w:rPr>
          <w:iCs/>
          <w:color w:val="000000"/>
          <w:sz w:val="28"/>
          <w:szCs w:val="28"/>
        </w:rPr>
        <w:lastRenderedPageBreak/>
        <w:t>-</w:t>
      </w:r>
      <w:r w:rsidR="00D42967" w:rsidRPr="00C03B2A">
        <w:rPr>
          <w:iCs/>
          <w:color w:val="000000"/>
          <w:sz w:val="28"/>
          <w:szCs w:val="28"/>
        </w:rPr>
        <w:t xml:space="preserve"> Nghị định số </w:t>
      </w:r>
      <w:r w:rsidR="00D42967" w:rsidRPr="00C03B2A">
        <w:rPr>
          <w:color w:val="000000"/>
          <w:sz w:val="28"/>
          <w:szCs w:val="28"/>
        </w:rPr>
        <w:t xml:space="preserve">97/2017/NĐ-CP </w:t>
      </w:r>
      <w:r w:rsidR="00D42967" w:rsidRPr="00C03B2A">
        <w:rPr>
          <w:iCs/>
          <w:color w:val="000000"/>
          <w:sz w:val="28"/>
          <w:szCs w:val="28"/>
        </w:rPr>
        <w:t xml:space="preserve">ngày 18 tháng 8 năm 2017 của Chính phủ về </w:t>
      </w:r>
      <w:r w:rsidR="00D42967" w:rsidRPr="00C03B2A">
        <w:rPr>
          <w:iCs/>
          <w:color w:val="000000"/>
          <w:sz w:val="28"/>
          <w:szCs w:val="28"/>
          <w:lang w:val="vi-VN"/>
        </w:rPr>
        <w:t>sửa đổi, bổ sung một số điều của Nghị định số 81/2013/NĐ-CP ngày 19 tháng 7 năm 2013 của Chính phủ quy định chi tiết một số điều và biện pháp thi hành Luật xử lý vi phạm hành chính</w:t>
      </w:r>
      <w:r w:rsidR="00D42967" w:rsidRPr="00C03B2A">
        <w:rPr>
          <w:iCs/>
          <w:color w:val="000000"/>
          <w:sz w:val="28"/>
          <w:szCs w:val="28"/>
        </w:rPr>
        <w:t xml:space="preserve">; </w:t>
      </w:r>
    </w:p>
    <w:p w:rsidR="00395C3E" w:rsidRPr="00C03B2A" w:rsidRDefault="00B9582D" w:rsidP="00C03B2A">
      <w:pPr>
        <w:pStyle w:val="NormalWeb"/>
        <w:spacing w:before="0" w:beforeAutospacing="0" w:after="0" w:afterAutospacing="0" w:line="20" w:lineRule="atLeast"/>
        <w:ind w:right="-14" w:firstLine="720"/>
        <w:jc w:val="both"/>
        <w:rPr>
          <w:sz w:val="28"/>
          <w:szCs w:val="28"/>
          <w:lang w:val="es-BO"/>
        </w:rPr>
      </w:pPr>
      <w:r w:rsidRPr="00C03B2A">
        <w:rPr>
          <w:iCs/>
          <w:color w:val="000000"/>
          <w:sz w:val="28"/>
          <w:szCs w:val="28"/>
        </w:rPr>
        <w:t>-</w:t>
      </w:r>
      <w:r w:rsidR="00D42967" w:rsidRPr="00C03B2A">
        <w:rPr>
          <w:iCs/>
          <w:color w:val="000000"/>
          <w:sz w:val="28"/>
          <w:szCs w:val="28"/>
        </w:rPr>
        <w:t xml:space="preserve"> Nghị định số </w:t>
      </w:r>
      <w:r w:rsidR="00D42967" w:rsidRPr="00C03B2A">
        <w:rPr>
          <w:color w:val="000000"/>
          <w:sz w:val="28"/>
          <w:szCs w:val="28"/>
        </w:rPr>
        <w:t xml:space="preserve">144/2017/NĐ-CP </w:t>
      </w:r>
      <w:r w:rsidR="00D42967" w:rsidRPr="00C03B2A">
        <w:rPr>
          <w:iCs/>
          <w:color w:val="000000"/>
          <w:sz w:val="28"/>
          <w:szCs w:val="28"/>
        </w:rPr>
        <w:t>ngày 15 tháng 12 năm 2017 của Chính phủ</w:t>
      </w:r>
      <w:r w:rsidR="00D42967" w:rsidRPr="00C03B2A">
        <w:rPr>
          <w:color w:val="000000"/>
          <w:sz w:val="28"/>
          <w:szCs w:val="28"/>
        </w:rPr>
        <w:t xml:space="preserve"> </w:t>
      </w:r>
      <w:r w:rsidR="00D42967" w:rsidRPr="00C03B2A">
        <w:rPr>
          <w:iCs/>
          <w:color w:val="000000"/>
          <w:sz w:val="28"/>
          <w:szCs w:val="28"/>
          <w:lang w:val="vi-VN"/>
        </w:rPr>
        <w:t>quy định chi t</w:t>
      </w:r>
      <w:r w:rsidR="00D42967" w:rsidRPr="00C03B2A">
        <w:rPr>
          <w:iCs/>
          <w:color w:val="000000"/>
          <w:sz w:val="28"/>
          <w:szCs w:val="28"/>
        </w:rPr>
        <w:t>iế</w:t>
      </w:r>
      <w:r w:rsidR="00D42967" w:rsidRPr="00C03B2A">
        <w:rPr>
          <w:iCs/>
          <w:color w:val="000000"/>
          <w:sz w:val="28"/>
          <w:szCs w:val="28"/>
          <w:lang w:val="vi-VN"/>
        </w:rPr>
        <w:t>t một số điều của Luật Trợ giúp pháp lý</w:t>
      </w:r>
      <w:r w:rsidR="00D42967" w:rsidRPr="00C03B2A">
        <w:rPr>
          <w:iCs/>
          <w:color w:val="000000"/>
          <w:sz w:val="28"/>
          <w:szCs w:val="28"/>
        </w:rPr>
        <w:t xml:space="preserve">; </w:t>
      </w:r>
    </w:p>
    <w:p w:rsidR="00395C3E" w:rsidRPr="00C03B2A" w:rsidRDefault="00B9582D"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w:t>
      </w:r>
      <w:r w:rsidR="00D42967" w:rsidRPr="00C03B2A">
        <w:rPr>
          <w:color w:val="000000"/>
          <w:sz w:val="28"/>
          <w:szCs w:val="28"/>
        </w:rPr>
        <w:t> Quyết định số 3957/QĐ-BGDĐT ngày 28 tháng 9 năm 2017 của Bộ trưởng Bộ Giáo dục và Đào tạo ban hành Kế hoạch tiếp tục triển khai thực hiện đề án “Nâng cao chất lượng công tác phổ biến, giáo dục pháp luật trong nhà trường” đến năm 2021.</w:t>
      </w:r>
    </w:p>
    <w:p w:rsidR="00395C3E" w:rsidRPr="00C03B2A" w:rsidRDefault="00B9582D"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w:t>
      </w:r>
      <w:r w:rsidR="00D42967" w:rsidRPr="00C03B2A">
        <w:rPr>
          <w:color w:val="000000"/>
          <w:sz w:val="28"/>
          <w:szCs w:val="28"/>
        </w:rPr>
        <w:t xml:space="preserve"> Văn bản của Ủy ban nhân dân Thành phố Hồ Chí Minh: Quyết định số 4686/QĐ-UBND ngày 01 tháng 9 năm 2017 của Chủ tịch Ủy ban nhân dân Thành phố về việc công bố thủ tục hành chính thuộc phạm vi chức năng quản lý của Sở Giáo dục và Đào tạo được chuẩn</w:t>
      </w:r>
      <w:r w:rsidR="006A6596" w:rsidRPr="00C03B2A">
        <w:rPr>
          <w:color w:val="000000"/>
          <w:sz w:val="28"/>
          <w:szCs w:val="28"/>
        </w:rPr>
        <w:t xml:space="preserve"> hóa tại thành phố Hồ Chí Minh</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Phòng Giáo dục và Đào tạo đã chỉ đạo các trường mầm non, mẫu giáo, tiểu học, trung học cơ sở, đơn vị trực thuộc triển khai thực hiện công tác phổ biến, giáo dục pháp luật với các nội dung tuyên truyền như: Hiến pháp 2013; Luật Khiếu nại 2011; Luật Tố cáo 2011; Luật Tiếp công dân 2013</w:t>
      </w:r>
      <w:r w:rsidRPr="00C03B2A">
        <w:rPr>
          <w:color w:val="000000"/>
          <w:sz w:val="28"/>
          <w:szCs w:val="28"/>
          <w:shd w:val="clear" w:color="auto" w:fill="FFFFFF"/>
        </w:rPr>
        <w:t xml:space="preserve">; </w:t>
      </w:r>
      <w:r w:rsidRPr="00C03B2A">
        <w:rPr>
          <w:sz w:val="28"/>
          <w:szCs w:val="28"/>
        </w:rPr>
        <w:t xml:space="preserve">Luật Trợ giúp pháp lý 2017; Luật trách nhiệm bồi thường của nhà nước 2017; Luật An toàn thực phẩm 2010; Luật Thanh niên 2005; Luật An toàn, vệ sinh lao động 2015; </w:t>
      </w:r>
      <w:r w:rsidRPr="00C03B2A">
        <w:rPr>
          <w:rStyle w:val="Strong"/>
          <w:b w:val="0"/>
          <w:iCs/>
          <w:color w:val="000000"/>
          <w:sz w:val="28"/>
          <w:szCs w:val="28"/>
          <w:shd w:val="clear" w:color="auto" w:fill="FFFFFF"/>
        </w:rPr>
        <w:t>c</w:t>
      </w:r>
      <w:r w:rsidRPr="00C03B2A">
        <w:rPr>
          <w:sz w:val="28"/>
          <w:szCs w:val="28"/>
        </w:rPr>
        <w:t xml:space="preserve">ác quy định liên quan thi cử; Điều lệ nhà trường và các quy định về tuyển sinh các lớp đầu cấp; Văn bản QPPL trong lĩnh vực GD&amp;ĐT về công tác thi, tuyển sinh; </w:t>
      </w:r>
      <w:r w:rsidRPr="00C03B2A">
        <w:rPr>
          <w:bCs/>
          <w:sz w:val="28"/>
          <w:szCs w:val="28"/>
          <w:lang w:val="nb-NO"/>
        </w:rPr>
        <w:t>Bộ luật Dân sự 2015; L</w:t>
      </w:r>
      <w:r w:rsidRPr="00C03B2A">
        <w:rPr>
          <w:sz w:val="28"/>
          <w:szCs w:val="28"/>
        </w:rPr>
        <w:t>uật Sửa đổi, bổ sung một số điều của Bộ Luật hình sự số 100/2015/QH13; tổ chức thực hiện “Ngày pháp luật” theo quy định.</w:t>
      </w:r>
    </w:p>
    <w:p w:rsidR="00395C3E" w:rsidRPr="00C03B2A" w:rsidRDefault="007741E3" w:rsidP="00C03B2A">
      <w:pPr>
        <w:pStyle w:val="NormalWeb"/>
        <w:spacing w:before="0" w:beforeAutospacing="0" w:after="0" w:afterAutospacing="0" w:line="20" w:lineRule="atLeast"/>
        <w:ind w:right="-14" w:firstLine="720"/>
        <w:jc w:val="both"/>
        <w:rPr>
          <w:i/>
          <w:sz w:val="28"/>
          <w:szCs w:val="28"/>
          <w:lang w:val="es-BO"/>
        </w:rPr>
      </w:pPr>
      <w:r w:rsidRPr="00C03B2A">
        <w:rPr>
          <w:i/>
          <w:color w:val="000000"/>
          <w:sz w:val="28"/>
          <w:szCs w:val="28"/>
        </w:rPr>
        <w:t xml:space="preserve">* </w:t>
      </w:r>
      <w:r w:rsidR="00D42967" w:rsidRPr="00C03B2A">
        <w:rPr>
          <w:i/>
          <w:color w:val="000000"/>
          <w:sz w:val="28"/>
          <w:szCs w:val="28"/>
        </w:rPr>
        <w:t>Hình thức phổ biến, giáo dục pháp luật</w:t>
      </w:r>
    </w:p>
    <w:p w:rsidR="00395C3E" w:rsidRPr="00C03B2A" w:rsidRDefault="00D42967" w:rsidP="00C03B2A">
      <w:pPr>
        <w:pStyle w:val="NormalWeb"/>
        <w:spacing w:before="0" w:beforeAutospacing="0" w:after="0" w:afterAutospacing="0" w:line="20" w:lineRule="atLeast"/>
        <w:ind w:right="-14" w:firstLine="720"/>
        <w:jc w:val="both"/>
        <w:rPr>
          <w:sz w:val="28"/>
          <w:szCs w:val="28"/>
          <w:lang w:val="es-BO"/>
        </w:rPr>
      </w:pPr>
      <w:r w:rsidRPr="00C03B2A">
        <w:rPr>
          <w:color w:val="000000"/>
          <w:sz w:val="28"/>
          <w:szCs w:val="28"/>
        </w:rPr>
        <w:t>Triển khai trong các cuộc họp giao ban Hiệu trưởng, các buổi họp Hội đồng sư phạm các trường mầm non, mẫu giáo, tiểu học, trung học cơ sở; lổng ghép giáo dục tích hợp về pháp luật trong các tiết học môn đạo đức, môn giáo dục công dân ở các trường tiểu học, trung học cơ sở; mời báo cáo viên báo cáo tuyên truyền theo chuyên đề, báo cáo trong tiết sinh hoạt chào cờ cho học sinh; các trường tổ chức các hoạt động ngoại khóa, chuyên đề, các hoạt động trải nghiệm...</w:t>
      </w:r>
    </w:p>
    <w:p w:rsidR="00395C3E" w:rsidRPr="00C03B2A" w:rsidRDefault="003A0D80" w:rsidP="00C03B2A">
      <w:pPr>
        <w:pStyle w:val="NormalWeb"/>
        <w:spacing w:before="0" w:beforeAutospacing="0" w:after="0" w:afterAutospacing="0" w:line="20" w:lineRule="atLeast"/>
        <w:ind w:right="-14" w:firstLine="720"/>
        <w:jc w:val="both"/>
        <w:rPr>
          <w:sz w:val="28"/>
          <w:szCs w:val="28"/>
          <w:lang w:val="es-BO"/>
        </w:rPr>
      </w:pPr>
      <w:r w:rsidRPr="00C03B2A">
        <w:rPr>
          <w:b/>
          <w:sz w:val="28"/>
          <w:szCs w:val="28"/>
        </w:rPr>
        <w:t>XII</w:t>
      </w:r>
      <w:r w:rsidR="00595C19" w:rsidRPr="00C03B2A">
        <w:rPr>
          <w:b/>
          <w:sz w:val="28"/>
          <w:szCs w:val="28"/>
          <w:lang w:val="vi-VN"/>
        </w:rPr>
        <w:t>. T</w:t>
      </w:r>
      <w:r w:rsidR="00595C19" w:rsidRPr="00C03B2A">
        <w:rPr>
          <w:b/>
          <w:sz w:val="28"/>
          <w:szCs w:val="28"/>
        </w:rPr>
        <w:t xml:space="preserve">ình hình </w:t>
      </w:r>
      <w:r w:rsidR="00595C19" w:rsidRPr="00C03B2A">
        <w:rPr>
          <w:b/>
          <w:sz w:val="28"/>
          <w:szCs w:val="28"/>
          <w:lang w:val="vi-VN"/>
        </w:rPr>
        <w:t>cơ sở vật chất trang thiết bị giáo dục</w:t>
      </w:r>
    </w:p>
    <w:p w:rsidR="00D33172" w:rsidRPr="00C03B2A" w:rsidRDefault="00D33172"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 xml:space="preserve">Trong năm học 2017-2018, Quận </w:t>
      </w:r>
      <w:r w:rsidR="00D61E71" w:rsidRPr="00C03B2A">
        <w:rPr>
          <w:sz w:val="28"/>
          <w:szCs w:val="28"/>
        </w:rPr>
        <w:t>đưa vào sử dụng 03 công trình xây dựng trường học, với tổng số 53 phòng học</w:t>
      </w:r>
      <w:r w:rsidRPr="00C03B2A">
        <w:rPr>
          <w:sz w:val="28"/>
          <w:szCs w:val="28"/>
        </w:rPr>
        <w:t xml:space="preserve">, trong đó, </w:t>
      </w:r>
      <w:r w:rsidR="00D61E71" w:rsidRPr="00C03B2A">
        <w:rPr>
          <w:sz w:val="28"/>
          <w:szCs w:val="28"/>
        </w:rPr>
        <w:t>Trường tiểu học Quang Trung: nâng cấp mở rộng thêm 12 phòng học và các phòng chức năng;</w:t>
      </w:r>
      <w:r w:rsidRPr="00C03B2A">
        <w:rPr>
          <w:sz w:val="28"/>
          <w:szCs w:val="28"/>
          <w:lang w:val="es-BO"/>
        </w:rPr>
        <w:t xml:space="preserve"> </w:t>
      </w:r>
      <w:r w:rsidR="00D61E71" w:rsidRPr="00C03B2A">
        <w:rPr>
          <w:sz w:val="28"/>
          <w:szCs w:val="28"/>
        </w:rPr>
        <w:t>Trường tiểu học Nguyễn Trãi: nâng cấp mở rộng thêm 12 p</w:t>
      </w:r>
      <w:r w:rsidRPr="00C03B2A">
        <w:rPr>
          <w:sz w:val="28"/>
          <w:szCs w:val="28"/>
        </w:rPr>
        <w:t xml:space="preserve">hòng học và các phòng chức năng và xây mới </w:t>
      </w:r>
      <w:r w:rsidR="00D61E71" w:rsidRPr="00C03B2A">
        <w:rPr>
          <w:sz w:val="28"/>
          <w:szCs w:val="28"/>
        </w:rPr>
        <w:t xml:space="preserve">Trường THCS Đông Hưng Thuận (THCS </w:t>
      </w:r>
      <w:proofErr w:type="gramStart"/>
      <w:r w:rsidR="00D61E71" w:rsidRPr="00C03B2A">
        <w:rPr>
          <w:sz w:val="28"/>
          <w:szCs w:val="28"/>
        </w:rPr>
        <w:t>Hà  Huy</w:t>
      </w:r>
      <w:proofErr w:type="gramEnd"/>
      <w:r w:rsidR="00D61E71" w:rsidRPr="00C03B2A">
        <w:rPr>
          <w:sz w:val="28"/>
          <w:szCs w:val="28"/>
        </w:rPr>
        <w:t xml:space="preserve"> Tập) 29 phòng học và các phòng chức năng; </w:t>
      </w:r>
    </w:p>
    <w:p w:rsidR="007E4D62" w:rsidRPr="00C03B2A" w:rsidRDefault="00D61E71" w:rsidP="00C03B2A">
      <w:pPr>
        <w:pStyle w:val="NormalWeb"/>
        <w:spacing w:before="0" w:beforeAutospacing="0" w:after="0" w:afterAutospacing="0" w:line="20" w:lineRule="atLeast"/>
        <w:ind w:right="-14" w:firstLine="720"/>
        <w:jc w:val="both"/>
        <w:rPr>
          <w:sz w:val="28"/>
          <w:szCs w:val="28"/>
          <w:lang w:val="es-BO"/>
        </w:rPr>
      </w:pPr>
      <w:r w:rsidRPr="00C03B2A">
        <w:rPr>
          <w:sz w:val="28"/>
          <w:szCs w:val="28"/>
        </w:rPr>
        <w:t>Nhằm chuẩn bị tốt cho năm học 2017-2018, Ủy ban nhân dân quận đầu tư nâng cấp sửa chữa, mua sắm trang thiết bị dạy học cho ngành Giáo dục và Đào tạo</w:t>
      </w:r>
      <w:r w:rsidR="007E4D62" w:rsidRPr="00C03B2A">
        <w:rPr>
          <w:sz w:val="28"/>
          <w:szCs w:val="28"/>
        </w:rPr>
        <w:t xml:space="preserve"> với tổng kinh phí 19.948.387.200 đồng (Trong đó kinh phí sửa chữa trường lớp là 13.371.100.000 đồng và kinh phí mua sắm thiết bị dạy học là 6.577.287.200 đồng</w:t>
      </w:r>
    </w:p>
    <w:p w:rsidR="00083AC9" w:rsidRPr="00C03B2A" w:rsidRDefault="00595C19" w:rsidP="00C03B2A">
      <w:pPr>
        <w:pStyle w:val="NormalWeb"/>
        <w:spacing w:before="0" w:beforeAutospacing="0" w:after="0" w:afterAutospacing="0" w:line="20" w:lineRule="atLeast"/>
        <w:ind w:right="-14" w:firstLine="720"/>
        <w:jc w:val="both"/>
        <w:rPr>
          <w:sz w:val="28"/>
          <w:szCs w:val="28"/>
          <w:lang w:val="es-BO"/>
        </w:rPr>
      </w:pPr>
      <w:r w:rsidRPr="00C03B2A">
        <w:rPr>
          <w:b/>
          <w:bCs/>
          <w:iCs/>
          <w:sz w:val="28"/>
          <w:szCs w:val="28"/>
        </w:rPr>
        <w:t>C</w:t>
      </w:r>
      <w:r w:rsidRPr="00C03B2A">
        <w:rPr>
          <w:bCs/>
          <w:iCs/>
          <w:sz w:val="28"/>
          <w:szCs w:val="28"/>
        </w:rPr>
        <w:t>.</w:t>
      </w:r>
      <w:r w:rsidRPr="00C03B2A">
        <w:rPr>
          <w:b/>
          <w:bCs/>
          <w:i/>
          <w:iCs/>
          <w:sz w:val="28"/>
          <w:szCs w:val="28"/>
        </w:rPr>
        <w:t xml:space="preserve"> </w:t>
      </w:r>
      <w:r w:rsidRPr="00C03B2A">
        <w:rPr>
          <w:b/>
          <w:bCs/>
          <w:sz w:val="28"/>
          <w:szCs w:val="28"/>
        </w:rPr>
        <w:t>ĐÁNH GIÁ CHUNG</w:t>
      </w:r>
    </w:p>
    <w:p w:rsidR="00083AC9" w:rsidRPr="00C03B2A" w:rsidRDefault="00083AC9" w:rsidP="00C03B2A">
      <w:pPr>
        <w:pStyle w:val="NormalWeb"/>
        <w:spacing w:before="0" w:beforeAutospacing="0" w:after="0" w:afterAutospacing="0" w:line="20" w:lineRule="atLeast"/>
        <w:ind w:right="-14" w:firstLine="720"/>
        <w:jc w:val="both"/>
        <w:rPr>
          <w:b/>
          <w:bCs/>
          <w:sz w:val="28"/>
          <w:szCs w:val="28"/>
        </w:rPr>
      </w:pPr>
      <w:r w:rsidRPr="00C03B2A">
        <w:rPr>
          <w:b/>
          <w:bCs/>
          <w:sz w:val="28"/>
          <w:szCs w:val="28"/>
        </w:rPr>
        <w:t>I. Mặt được</w:t>
      </w:r>
    </w:p>
    <w:p w:rsidR="00D30923" w:rsidRPr="00C03B2A" w:rsidRDefault="00595C19" w:rsidP="00C03B2A">
      <w:pPr>
        <w:pStyle w:val="NormalWeb"/>
        <w:spacing w:before="0" w:beforeAutospacing="0" w:after="0" w:afterAutospacing="0" w:line="20" w:lineRule="atLeast"/>
        <w:ind w:right="-14" w:firstLine="720"/>
        <w:jc w:val="both"/>
        <w:rPr>
          <w:b/>
          <w:bCs/>
          <w:sz w:val="28"/>
          <w:szCs w:val="28"/>
        </w:rPr>
      </w:pPr>
      <w:r w:rsidRPr="00C03B2A">
        <w:rPr>
          <w:bCs/>
          <w:sz w:val="28"/>
          <w:szCs w:val="28"/>
        </w:rPr>
        <w:lastRenderedPageBreak/>
        <w:t xml:space="preserve">- </w:t>
      </w:r>
      <w:r w:rsidR="007E4D62" w:rsidRPr="00C03B2A">
        <w:rPr>
          <w:bCs/>
          <w:sz w:val="28"/>
          <w:szCs w:val="28"/>
        </w:rPr>
        <w:t xml:space="preserve">Trong năm học, tại các cơ sở giáo dục, nề nếp dạy học được đảm bảo ổn định, chất lượng và hiệu quả giáo dục ngày càng được nâng cao; số lượng học sinh giỏi Thành phố, Quốc gia ngày càng tăng. Các hội thi phong trào được các trường tích cực tham gia và đạt kết quả tốt, môi trường sư phạm ngày càng được cải thiện </w:t>
      </w:r>
      <w:proofErr w:type="gramStart"/>
      <w:r w:rsidR="007E4D62" w:rsidRPr="00C03B2A">
        <w:rPr>
          <w:bCs/>
          <w:sz w:val="28"/>
          <w:szCs w:val="28"/>
        </w:rPr>
        <w:t>theo</w:t>
      </w:r>
      <w:proofErr w:type="gramEnd"/>
      <w:r w:rsidR="007E4D62" w:rsidRPr="00C03B2A">
        <w:rPr>
          <w:bCs/>
          <w:sz w:val="28"/>
          <w:szCs w:val="28"/>
        </w:rPr>
        <w:t xml:space="preserve"> hướng tích cực.</w:t>
      </w:r>
    </w:p>
    <w:p w:rsidR="00083AC9" w:rsidRPr="00C03B2A" w:rsidRDefault="00D30923" w:rsidP="00C03B2A">
      <w:pPr>
        <w:pStyle w:val="NormalWeb"/>
        <w:spacing w:before="0" w:beforeAutospacing="0" w:after="0" w:afterAutospacing="0" w:line="20" w:lineRule="atLeast"/>
        <w:ind w:right="-14" w:firstLine="720"/>
        <w:jc w:val="both"/>
        <w:rPr>
          <w:b/>
          <w:bCs/>
          <w:sz w:val="28"/>
          <w:szCs w:val="28"/>
        </w:rPr>
      </w:pPr>
      <w:r w:rsidRPr="00C03B2A">
        <w:rPr>
          <w:b/>
          <w:bCs/>
          <w:sz w:val="28"/>
          <w:szCs w:val="28"/>
        </w:rPr>
        <w:t xml:space="preserve">- </w:t>
      </w:r>
      <w:r w:rsidR="00595C19" w:rsidRPr="00C03B2A">
        <w:rPr>
          <w:bCs/>
          <w:sz w:val="28"/>
          <w:szCs w:val="28"/>
        </w:rPr>
        <w:t>Công tác phổ cập giáo dục và xóa mù chữ đượ</w:t>
      </w:r>
      <w:r w:rsidR="00D04CD0" w:rsidRPr="00C03B2A">
        <w:rPr>
          <w:bCs/>
          <w:sz w:val="28"/>
          <w:szCs w:val="28"/>
        </w:rPr>
        <w:t>c duy trì và nâng cao hàng năm.</w:t>
      </w:r>
    </w:p>
    <w:p w:rsidR="00083AC9" w:rsidRPr="00C03B2A" w:rsidRDefault="00595C19" w:rsidP="00C03B2A">
      <w:pPr>
        <w:pStyle w:val="NormalWeb"/>
        <w:spacing w:before="0" w:beforeAutospacing="0" w:after="0" w:afterAutospacing="0" w:line="20" w:lineRule="atLeast"/>
        <w:ind w:right="-14" w:firstLine="720"/>
        <w:jc w:val="both"/>
        <w:rPr>
          <w:b/>
          <w:bCs/>
          <w:sz w:val="28"/>
          <w:szCs w:val="28"/>
        </w:rPr>
      </w:pPr>
      <w:r w:rsidRPr="00C03B2A">
        <w:rPr>
          <w:bCs/>
          <w:sz w:val="28"/>
          <w:szCs w:val="28"/>
        </w:rPr>
        <w:t xml:space="preserve">- Công tác xã hội hóa giáo dục ngày càng được phát triển </w:t>
      </w:r>
      <w:proofErr w:type="gramStart"/>
      <w:r w:rsidRPr="00C03B2A">
        <w:rPr>
          <w:bCs/>
          <w:sz w:val="28"/>
          <w:szCs w:val="28"/>
        </w:rPr>
        <w:t>theo</w:t>
      </w:r>
      <w:proofErr w:type="gramEnd"/>
      <w:r w:rsidRPr="00C03B2A">
        <w:rPr>
          <w:bCs/>
          <w:sz w:val="28"/>
          <w:szCs w:val="28"/>
        </w:rPr>
        <w:t xml:space="preserve"> chiều sâu đã tạo điều kiện thuận lợi cho việc xây dựng xã hội học tập trên địa bàn quận. </w:t>
      </w:r>
    </w:p>
    <w:p w:rsidR="00083AC9" w:rsidRPr="00C03B2A" w:rsidRDefault="00595C19" w:rsidP="00C03B2A">
      <w:pPr>
        <w:pStyle w:val="NormalWeb"/>
        <w:spacing w:before="0" w:beforeAutospacing="0" w:after="0" w:afterAutospacing="0" w:line="20" w:lineRule="atLeast"/>
        <w:ind w:right="-14" w:firstLine="720"/>
        <w:jc w:val="both"/>
        <w:rPr>
          <w:b/>
          <w:bCs/>
          <w:sz w:val="28"/>
          <w:szCs w:val="28"/>
        </w:rPr>
      </w:pPr>
      <w:r w:rsidRPr="00C03B2A">
        <w:rPr>
          <w:b/>
          <w:bCs/>
          <w:sz w:val="28"/>
          <w:szCs w:val="28"/>
        </w:rPr>
        <w:t>II. Mặt hạn chế</w:t>
      </w:r>
    </w:p>
    <w:p w:rsidR="00083AC9" w:rsidRPr="00C03B2A" w:rsidRDefault="00595C19" w:rsidP="00C03B2A">
      <w:pPr>
        <w:pStyle w:val="NormalWeb"/>
        <w:spacing w:before="0" w:beforeAutospacing="0" w:after="0" w:afterAutospacing="0" w:line="20" w:lineRule="atLeast"/>
        <w:ind w:right="-14" w:firstLine="720"/>
        <w:jc w:val="both"/>
        <w:rPr>
          <w:b/>
          <w:bCs/>
          <w:sz w:val="28"/>
          <w:szCs w:val="28"/>
        </w:rPr>
      </w:pPr>
      <w:r w:rsidRPr="00C03B2A">
        <w:rPr>
          <w:bCs/>
          <w:sz w:val="28"/>
          <w:szCs w:val="28"/>
        </w:rPr>
        <w:t>- Sĩ số học sinh trên lớp quá cao (trung bì</w:t>
      </w:r>
      <w:r w:rsidR="004837BE" w:rsidRPr="00C03B2A">
        <w:rPr>
          <w:bCs/>
          <w:sz w:val="28"/>
          <w:szCs w:val="28"/>
        </w:rPr>
        <w:t>nh 47</w:t>
      </w:r>
      <w:r w:rsidR="001F61D9" w:rsidRPr="00C03B2A">
        <w:rPr>
          <w:bCs/>
          <w:sz w:val="28"/>
          <w:szCs w:val="28"/>
        </w:rPr>
        <w:t xml:space="preserve"> học sinh</w:t>
      </w:r>
      <w:r w:rsidR="004837BE" w:rsidRPr="00C03B2A">
        <w:rPr>
          <w:bCs/>
          <w:sz w:val="28"/>
          <w:szCs w:val="28"/>
        </w:rPr>
        <w:t>/lớp). Tỷ lệ học 2 buổi/</w:t>
      </w:r>
      <w:r w:rsidRPr="00C03B2A">
        <w:rPr>
          <w:bCs/>
          <w:sz w:val="28"/>
          <w:szCs w:val="28"/>
        </w:rPr>
        <w:t xml:space="preserve">ngày thấp ảnh hưởng đến việc đổi mới phương pháp dạy học; </w:t>
      </w:r>
      <w:r w:rsidR="004837BE" w:rsidRPr="00C03B2A">
        <w:rPr>
          <w:bCs/>
          <w:sz w:val="28"/>
          <w:szCs w:val="28"/>
        </w:rPr>
        <w:t xml:space="preserve">ảnh hưởng việc thực hiện Đề án nâng cao năng lực sử dụng Tiếng Anh cho học sinh phổ thông và chuyên nghiệp Thành phố giai đoạn 2011 – 2020; </w:t>
      </w:r>
      <w:r w:rsidRPr="00C03B2A">
        <w:rPr>
          <w:bCs/>
          <w:sz w:val="28"/>
          <w:szCs w:val="28"/>
        </w:rPr>
        <w:t>ảnh hưởng việc xây dựng trường chuẩn quốc gia, trường tiên tiến hội nhập…</w:t>
      </w:r>
    </w:p>
    <w:p w:rsidR="00083AC9" w:rsidRPr="00C03B2A" w:rsidRDefault="00595C19" w:rsidP="00C03B2A">
      <w:pPr>
        <w:pStyle w:val="NormalWeb"/>
        <w:spacing w:before="0" w:beforeAutospacing="0" w:after="0" w:afterAutospacing="0" w:line="20" w:lineRule="atLeast"/>
        <w:ind w:right="-14" w:firstLine="720"/>
        <w:jc w:val="both"/>
        <w:rPr>
          <w:b/>
          <w:bCs/>
          <w:sz w:val="28"/>
          <w:szCs w:val="28"/>
        </w:rPr>
      </w:pPr>
      <w:r w:rsidRPr="00C03B2A">
        <w:rPr>
          <w:bCs/>
          <w:sz w:val="28"/>
          <w:szCs w:val="28"/>
        </w:rPr>
        <w:t xml:space="preserve">- Đội </w:t>
      </w:r>
      <w:proofErr w:type="gramStart"/>
      <w:r w:rsidRPr="00C03B2A">
        <w:rPr>
          <w:bCs/>
          <w:sz w:val="28"/>
          <w:szCs w:val="28"/>
        </w:rPr>
        <w:t>ngũ</w:t>
      </w:r>
      <w:proofErr w:type="gramEnd"/>
      <w:r w:rsidRPr="00C03B2A">
        <w:rPr>
          <w:bCs/>
          <w:sz w:val="28"/>
          <w:szCs w:val="28"/>
        </w:rPr>
        <w:t xml:space="preserve"> cán bộ quản lý, giáo viên ở các cơ sở giáo dục mầm non ngoài công lập chưa ổn định, </w:t>
      </w:r>
      <w:r w:rsidR="00921B9C" w:rsidRPr="00C03B2A">
        <w:rPr>
          <w:bCs/>
          <w:sz w:val="28"/>
          <w:szCs w:val="28"/>
        </w:rPr>
        <w:t>ảnh hưởng công tác chuyên môn, nuôi dạy</w:t>
      </w:r>
      <w:r w:rsidRPr="00C03B2A">
        <w:rPr>
          <w:bCs/>
          <w:sz w:val="28"/>
          <w:szCs w:val="28"/>
        </w:rPr>
        <w:t>.</w:t>
      </w:r>
    </w:p>
    <w:p w:rsidR="00584C63" w:rsidRPr="00C03B2A" w:rsidRDefault="004837BE" w:rsidP="00C03B2A">
      <w:pPr>
        <w:pStyle w:val="NormalWeb"/>
        <w:spacing w:before="0" w:beforeAutospacing="0" w:after="0" w:afterAutospacing="0" w:line="20" w:lineRule="atLeast"/>
        <w:ind w:right="-14" w:firstLine="720"/>
        <w:jc w:val="both"/>
        <w:rPr>
          <w:bCs/>
          <w:sz w:val="28"/>
          <w:szCs w:val="28"/>
        </w:rPr>
      </w:pPr>
      <w:r w:rsidRPr="00C03B2A">
        <w:rPr>
          <w:bCs/>
          <w:sz w:val="28"/>
          <w:szCs w:val="28"/>
        </w:rPr>
        <w:t>- Dân số tăng nhanh, trường công lập chưa đáp ứng kịp. Trong khi đó, Nghị định số 46/2017</w:t>
      </w:r>
      <w:r w:rsidR="00011650" w:rsidRPr="00C03B2A">
        <w:rPr>
          <w:bCs/>
          <w:sz w:val="28"/>
          <w:szCs w:val="28"/>
        </w:rPr>
        <w:t>/NĐ-CP</w:t>
      </w:r>
      <w:r w:rsidR="00A76594" w:rsidRPr="00C03B2A">
        <w:rPr>
          <w:bCs/>
          <w:sz w:val="28"/>
          <w:szCs w:val="28"/>
        </w:rPr>
        <w:t xml:space="preserve"> ngày 21 tháng 4 năm 2017</w:t>
      </w:r>
      <w:r w:rsidRPr="00C03B2A">
        <w:rPr>
          <w:bCs/>
          <w:sz w:val="28"/>
          <w:szCs w:val="28"/>
        </w:rPr>
        <w:t xml:space="preserve"> của Chính phủ</w:t>
      </w:r>
      <w:r w:rsidR="005B38BF" w:rsidRPr="00C03B2A">
        <w:rPr>
          <w:bCs/>
          <w:sz w:val="28"/>
          <w:szCs w:val="28"/>
        </w:rPr>
        <w:t xml:space="preserve"> </w:t>
      </w:r>
      <w:r w:rsidR="00A76594" w:rsidRPr="00C03B2A">
        <w:rPr>
          <w:bCs/>
          <w:sz w:val="28"/>
          <w:szCs w:val="28"/>
        </w:rPr>
        <w:t xml:space="preserve">quy định về điều kiện đầu tư và hoạt động trong lĩnh vực giáo dục thì </w:t>
      </w:r>
      <w:r w:rsidR="00011650" w:rsidRPr="00C03B2A">
        <w:rPr>
          <w:bCs/>
          <w:sz w:val="28"/>
          <w:szCs w:val="28"/>
        </w:rPr>
        <w:t>việc phát triển trường lớp ngoài công lập đang gặp khó khăn vì để đáp ứng điều kiện thành lập thì phải phù hợp với quy hoạch mạng lưới trường lớp và quy hoạch phát triển kinh tế xã hội ở địa phương, trong khi quy hoạch về mạng lưới trường lớp không có quy</w:t>
      </w:r>
      <w:r w:rsidR="002014A5" w:rsidRPr="00C03B2A">
        <w:rPr>
          <w:bCs/>
          <w:sz w:val="28"/>
          <w:szCs w:val="28"/>
        </w:rPr>
        <w:t xml:space="preserve"> hoạch trường lớp ngoài công lập.</w:t>
      </w: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C03B2A" w:rsidRDefault="00C03B2A" w:rsidP="00C03B2A">
      <w:pPr>
        <w:pStyle w:val="NormalWeb"/>
        <w:spacing w:before="0" w:beforeAutospacing="0" w:after="0" w:afterAutospacing="0" w:line="20" w:lineRule="atLeast"/>
        <w:ind w:right="-14" w:firstLine="720"/>
        <w:jc w:val="both"/>
        <w:rPr>
          <w:b/>
          <w:sz w:val="28"/>
          <w:szCs w:val="28"/>
        </w:rPr>
      </w:pPr>
    </w:p>
    <w:p w:rsidR="00584C63" w:rsidRPr="00C03B2A" w:rsidRDefault="00595C19" w:rsidP="00C03B2A">
      <w:pPr>
        <w:pStyle w:val="NormalWeb"/>
        <w:spacing w:before="0" w:beforeAutospacing="0" w:after="0" w:afterAutospacing="0" w:line="20" w:lineRule="atLeast"/>
        <w:ind w:right="-14" w:firstLine="720"/>
        <w:jc w:val="center"/>
        <w:rPr>
          <w:bCs/>
          <w:sz w:val="28"/>
          <w:szCs w:val="28"/>
        </w:rPr>
      </w:pPr>
      <w:r w:rsidRPr="00C03B2A">
        <w:rPr>
          <w:b/>
          <w:sz w:val="28"/>
          <w:szCs w:val="28"/>
        </w:rPr>
        <w:t xml:space="preserve">PHẦN </w:t>
      </w:r>
      <w:r w:rsidR="00406EB7" w:rsidRPr="00C03B2A">
        <w:rPr>
          <w:b/>
          <w:sz w:val="28"/>
          <w:szCs w:val="28"/>
        </w:rPr>
        <w:t>II</w:t>
      </w:r>
    </w:p>
    <w:p w:rsidR="00584C63" w:rsidRDefault="00595C19" w:rsidP="00C03B2A">
      <w:pPr>
        <w:pStyle w:val="NormalWeb"/>
        <w:spacing w:before="0" w:beforeAutospacing="0" w:after="0" w:afterAutospacing="0" w:line="20" w:lineRule="atLeast"/>
        <w:ind w:right="-14" w:firstLine="720"/>
        <w:jc w:val="center"/>
        <w:rPr>
          <w:b/>
          <w:sz w:val="28"/>
          <w:szCs w:val="28"/>
          <w:lang w:val="es-BO"/>
        </w:rPr>
      </w:pPr>
      <w:r w:rsidRPr="00C03B2A">
        <w:rPr>
          <w:b/>
          <w:sz w:val="28"/>
          <w:szCs w:val="28"/>
          <w:lang w:val="es-BO"/>
        </w:rPr>
        <w:t>NHIỆM VỤ NĂM HỌC 201</w:t>
      </w:r>
      <w:r w:rsidR="00A964B6" w:rsidRPr="00C03B2A">
        <w:rPr>
          <w:b/>
          <w:sz w:val="28"/>
          <w:szCs w:val="28"/>
          <w:lang w:val="es-BO"/>
        </w:rPr>
        <w:t>8</w:t>
      </w:r>
      <w:r w:rsidRPr="00C03B2A">
        <w:rPr>
          <w:b/>
          <w:sz w:val="28"/>
          <w:szCs w:val="28"/>
          <w:lang w:val="es-BO"/>
        </w:rPr>
        <w:t xml:space="preserve"> – 201</w:t>
      </w:r>
      <w:r w:rsidR="00A964B6" w:rsidRPr="00C03B2A">
        <w:rPr>
          <w:b/>
          <w:sz w:val="28"/>
          <w:szCs w:val="28"/>
          <w:lang w:val="es-BO"/>
        </w:rPr>
        <w:t>9</w:t>
      </w:r>
    </w:p>
    <w:p w:rsidR="00C03B2A" w:rsidRPr="00C03B2A" w:rsidRDefault="00C03B2A" w:rsidP="00C03B2A">
      <w:pPr>
        <w:pStyle w:val="NormalWeb"/>
        <w:spacing w:before="0" w:beforeAutospacing="0" w:after="0" w:afterAutospacing="0" w:line="20" w:lineRule="atLeast"/>
        <w:ind w:right="-14" w:firstLine="720"/>
        <w:jc w:val="center"/>
        <w:rPr>
          <w:bCs/>
          <w:sz w:val="28"/>
          <w:szCs w:val="28"/>
        </w:rPr>
      </w:pPr>
    </w:p>
    <w:p w:rsidR="00C03B2A" w:rsidRDefault="00595C19" w:rsidP="00C03B2A">
      <w:pPr>
        <w:pStyle w:val="NormalWeb"/>
        <w:spacing w:before="0" w:beforeAutospacing="0" w:after="0" w:afterAutospacing="0" w:line="20" w:lineRule="atLeast"/>
        <w:ind w:right="-14" w:firstLine="720"/>
        <w:jc w:val="both"/>
        <w:rPr>
          <w:sz w:val="28"/>
          <w:szCs w:val="28"/>
        </w:rPr>
      </w:pPr>
      <w:r w:rsidRPr="00C03B2A">
        <w:rPr>
          <w:sz w:val="28"/>
          <w:szCs w:val="28"/>
          <w:lang w:val="vi-VN"/>
        </w:rPr>
        <w:t xml:space="preserve">Năm </w:t>
      </w:r>
      <w:r w:rsidRPr="00C03B2A">
        <w:rPr>
          <w:sz w:val="28"/>
          <w:szCs w:val="28"/>
          <w:lang w:val="es-BO"/>
        </w:rPr>
        <w:t xml:space="preserve">học </w:t>
      </w:r>
      <w:r w:rsidRPr="00C03B2A">
        <w:rPr>
          <w:sz w:val="28"/>
          <w:szCs w:val="28"/>
          <w:lang w:val="vi-VN"/>
        </w:rPr>
        <w:t>201</w:t>
      </w:r>
      <w:r w:rsidR="0019360A" w:rsidRPr="00C03B2A">
        <w:rPr>
          <w:sz w:val="28"/>
          <w:szCs w:val="28"/>
        </w:rPr>
        <w:t>8</w:t>
      </w:r>
      <w:r w:rsidRPr="00C03B2A">
        <w:rPr>
          <w:sz w:val="28"/>
          <w:szCs w:val="28"/>
          <w:lang w:val="es-BO"/>
        </w:rPr>
        <w:t xml:space="preserve"> – 201</w:t>
      </w:r>
      <w:r w:rsidR="0019360A" w:rsidRPr="00C03B2A">
        <w:rPr>
          <w:sz w:val="28"/>
          <w:szCs w:val="28"/>
          <w:lang w:val="es-BO"/>
        </w:rPr>
        <w:t>9</w:t>
      </w:r>
      <w:r w:rsidRPr="00C03B2A">
        <w:rPr>
          <w:sz w:val="28"/>
          <w:szCs w:val="28"/>
          <w:lang w:val="vi-VN"/>
        </w:rPr>
        <w:t xml:space="preserve">, </w:t>
      </w:r>
      <w:r w:rsidRPr="00C03B2A">
        <w:rPr>
          <w:sz w:val="28"/>
          <w:szCs w:val="28"/>
          <w:lang w:val="es-BO"/>
        </w:rPr>
        <w:t xml:space="preserve">Ngành Giáo dục và Đào tạo </w:t>
      </w:r>
      <w:r w:rsidR="00507D6A" w:rsidRPr="00C03B2A">
        <w:rPr>
          <w:sz w:val="28"/>
          <w:szCs w:val="28"/>
          <w:lang w:val="es-BO"/>
        </w:rPr>
        <w:t>Quận 12</w:t>
      </w:r>
      <w:r w:rsidR="0019360A" w:rsidRPr="00C03B2A">
        <w:rPr>
          <w:sz w:val="28"/>
          <w:szCs w:val="28"/>
          <w:lang w:val="es-BO"/>
        </w:rPr>
        <w:t xml:space="preserve"> </w:t>
      </w:r>
      <w:r w:rsidRPr="00C03B2A">
        <w:rPr>
          <w:sz w:val="28"/>
          <w:szCs w:val="28"/>
          <w:lang w:val="vi-VN"/>
        </w:rPr>
        <w:t xml:space="preserve">tiếp tục </w:t>
      </w:r>
      <w:r w:rsidRPr="00C03B2A">
        <w:rPr>
          <w:sz w:val="28"/>
          <w:szCs w:val="28"/>
          <w:lang w:val="es-BO"/>
        </w:rPr>
        <w:t xml:space="preserve">tập trung thực hiện </w:t>
      </w:r>
      <w:r w:rsidR="0019360A" w:rsidRPr="00C03B2A">
        <w:rPr>
          <w:sz w:val="28"/>
          <w:szCs w:val="28"/>
          <w:lang w:val="es-BO"/>
        </w:rPr>
        <w:t xml:space="preserve">tốt các giải pháp </w:t>
      </w:r>
      <w:r w:rsidR="00507D6A" w:rsidRPr="00C03B2A">
        <w:rPr>
          <w:sz w:val="28"/>
          <w:szCs w:val="28"/>
          <w:lang w:val="es-BO"/>
        </w:rPr>
        <w:t>để thực hiện</w:t>
      </w:r>
      <w:r w:rsidR="0019360A" w:rsidRPr="00C03B2A">
        <w:rPr>
          <w:sz w:val="28"/>
          <w:szCs w:val="28"/>
          <w:lang w:val="es-BO"/>
        </w:rPr>
        <w:t xml:space="preserve"> Chương trình hành động số 46-CTrHĐ/TU của Thành ủy về thực hiện </w:t>
      </w:r>
      <w:r w:rsidRPr="00C03B2A">
        <w:rPr>
          <w:sz w:val="28"/>
          <w:szCs w:val="28"/>
          <w:lang w:val="es-BO"/>
        </w:rPr>
        <w:t>Nghị quyết 29/NQ-TW</w:t>
      </w:r>
      <w:r w:rsidR="00083AC9" w:rsidRPr="00C03B2A">
        <w:rPr>
          <w:sz w:val="28"/>
          <w:szCs w:val="28"/>
        </w:rPr>
        <w:t xml:space="preserve"> </w:t>
      </w:r>
      <w:r w:rsidRPr="00C03B2A">
        <w:rPr>
          <w:sz w:val="28"/>
          <w:szCs w:val="28"/>
          <w:lang w:val="es-BO"/>
        </w:rPr>
        <w:t xml:space="preserve">Hội nghị </w:t>
      </w:r>
      <w:r w:rsidR="00083AC9" w:rsidRPr="00C03B2A">
        <w:rPr>
          <w:sz w:val="28"/>
          <w:szCs w:val="28"/>
          <w:lang w:val="es-BO"/>
        </w:rPr>
        <w:t xml:space="preserve">Trung </w:t>
      </w:r>
      <w:r w:rsidR="00083AC9" w:rsidRPr="00C03B2A">
        <w:rPr>
          <w:sz w:val="28"/>
          <w:szCs w:val="28"/>
          <w:lang w:val="es-BO"/>
        </w:rPr>
        <w:lastRenderedPageBreak/>
        <w:t xml:space="preserve">ương 8 - </w:t>
      </w:r>
      <w:r w:rsidRPr="00C03B2A">
        <w:rPr>
          <w:sz w:val="28"/>
          <w:szCs w:val="28"/>
          <w:lang w:val="es-BO"/>
        </w:rPr>
        <w:t xml:space="preserve">Khóa XI về </w:t>
      </w:r>
      <w:r w:rsidR="00770882" w:rsidRPr="00C03B2A">
        <w:rPr>
          <w:i/>
          <w:sz w:val="28"/>
          <w:szCs w:val="28"/>
          <w:lang w:val="es-BO"/>
        </w:rPr>
        <w:t>“Đ</w:t>
      </w:r>
      <w:r w:rsidRPr="00C03B2A">
        <w:rPr>
          <w:i/>
          <w:sz w:val="28"/>
          <w:szCs w:val="28"/>
          <w:lang w:val="es-BO"/>
        </w:rPr>
        <w:t>ổi mới căn bản, toàn diện giáo dục và đào tạo</w:t>
      </w:r>
      <w:r w:rsidR="00083AC9" w:rsidRPr="00C03B2A">
        <w:rPr>
          <w:i/>
          <w:sz w:val="28"/>
          <w:szCs w:val="28"/>
          <w:lang w:val="es-BO"/>
        </w:rPr>
        <w:t xml:space="preserve">, đáp ứng yêu cầu hiện đại hóa </w:t>
      </w:r>
      <w:r w:rsidR="00770882" w:rsidRPr="00C03B2A">
        <w:rPr>
          <w:i/>
          <w:sz w:val="28"/>
          <w:szCs w:val="28"/>
          <w:lang w:val="es-BO"/>
        </w:rPr>
        <w:t>trong điều kiện kinh tế thị trường định hướng xã hội chủ nghĩa và hội nhập quốc tế”</w:t>
      </w:r>
      <w:r w:rsidR="00870061" w:rsidRPr="00C03B2A">
        <w:rPr>
          <w:sz w:val="28"/>
          <w:szCs w:val="28"/>
        </w:rPr>
        <w:t>;</w:t>
      </w:r>
    </w:p>
    <w:p w:rsidR="00C03B2A" w:rsidRDefault="00595C19" w:rsidP="00C03B2A">
      <w:pPr>
        <w:pStyle w:val="NormalWeb"/>
        <w:spacing w:before="0" w:beforeAutospacing="0" w:after="0" w:afterAutospacing="0" w:line="20" w:lineRule="atLeast"/>
        <w:ind w:right="-14" w:firstLine="720"/>
        <w:jc w:val="both"/>
        <w:rPr>
          <w:sz w:val="28"/>
          <w:szCs w:val="28"/>
        </w:rPr>
      </w:pPr>
      <w:r w:rsidRPr="005A0464">
        <w:rPr>
          <w:sz w:val="28"/>
          <w:szCs w:val="28"/>
        </w:rPr>
        <w:t>Căn cứ vào nhiệm vụ năm học 201</w:t>
      </w:r>
      <w:r w:rsidR="00FF5079">
        <w:rPr>
          <w:sz w:val="28"/>
          <w:szCs w:val="28"/>
        </w:rPr>
        <w:t>8</w:t>
      </w:r>
      <w:r w:rsidRPr="005A0464">
        <w:rPr>
          <w:sz w:val="28"/>
          <w:szCs w:val="28"/>
        </w:rPr>
        <w:t xml:space="preserve"> – 201</w:t>
      </w:r>
      <w:r w:rsidR="00FF5079">
        <w:rPr>
          <w:sz w:val="28"/>
          <w:szCs w:val="28"/>
        </w:rPr>
        <w:t>9</w:t>
      </w:r>
      <w:r w:rsidRPr="005A0464">
        <w:rPr>
          <w:sz w:val="28"/>
          <w:szCs w:val="28"/>
        </w:rPr>
        <w:t xml:space="preserve"> của </w:t>
      </w:r>
      <w:r w:rsidR="00870061">
        <w:rPr>
          <w:sz w:val="28"/>
          <w:szCs w:val="28"/>
        </w:rPr>
        <w:t>Ngành</w:t>
      </w:r>
      <w:r w:rsidRPr="005A0464">
        <w:rPr>
          <w:sz w:val="28"/>
          <w:szCs w:val="28"/>
        </w:rPr>
        <w:t xml:space="preserve"> Giáo dục và Đào tạo</w:t>
      </w:r>
      <w:r w:rsidR="00870061">
        <w:rPr>
          <w:sz w:val="28"/>
          <w:szCs w:val="28"/>
        </w:rPr>
        <w:t xml:space="preserve"> Thành phố Hồ Chí Minh;</w:t>
      </w:r>
    </w:p>
    <w:p w:rsidR="00C03B2A" w:rsidRDefault="00870061" w:rsidP="00C03B2A">
      <w:pPr>
        <w:pStyle w:val="NormalWeb"/>
        <w:spacing w:before="0" w:beforeAutospacing="0" w:after="0" w:afterAutospacing="0" w:line="20" w:lineRule="atLeast"/>
        <w:ind w:right="-14" w:firstLine="720"/>
        <w:jc w:val="both"/>
        <w:rPr>
          <w:sz w:val="28"/>
          <w:szCs w:val="28"/>
        </w:rPr>
      </w:pPr>
      <w:r>
        <w:rPr>
          <w:sz w:val="28"/>
          <w:szCs w:val="28"/>
        </w:rPr>
        <w:t>C</w:t>
      </w:r>
      <w:r w:rsidR="00595C19" w:rsidRPr="005A0464">
        <w:rPr>
          <w:sz w:val="28"/>
          <w:szCs w:val="28"/>
        </w:rPr>
        <w:t>ăn cứ tình hình kinh tế - xã hội, các thuận lợi</w:t>
      </w:r>
      <w:r>
        <w:rPr>
          <w:sz w:val="28"/>
          <w:szCs w:val="28"/>
        </w:rPr>
        <w:t xml:space="preserve"> – khó khăn</w:t>
      </w:r>
      <w:r w:rsidR="00595C19" w:rsidRPr="005A0464">
        <w:rPr>
          <w:sz w:val="28"/>
          <w:szCs w:val="28"/>
        </w:rPr>
        <w:t xml:space="preserve"> và yêu cầu </w:t>
      </w:r>
      <w:r>
        <w:rPr>
          <w:sz w:val="28"/>
          <w:szCs w:val="28"/>
        </w:rPr>
        <w:t xml:space="preserve">giáo dục - đào tạo </w:t>
      </w:r>
      <w:r w:rsidR="00595C19" w:rsidRPr="005A0464">
        <w:rPr>
          <w:sz w:val="28"/>
          <w:szCs w:val="28"/>
        </w:rPr>
        <w:t>của Quậ</w:t>
      </w:r>
      <w:r>
        <w:rPr>
          <w:sz w:val="28"/>
          <w:szCs w:val="28"/>
        </w:rPr>
        <w:t>n</w:t>
      </w:r>
      <w:r w:rsidR="00595C19" w:rsidRPr="005A0464">
        <w:rPr>
          <w:sz w:val="28"/>
          <w:szCs w:val="28"/>
        </w:rPr>
        <w:t xml:space="preserve">, Phòng Giáo dục và Đào tạo </w:t>
      </w:r>
      <w:r>
        <w:rPr>
          <w:sz w:val="28"/>
          <w:szCs w:val="28"/>
        </w:rPr>
        <w:t xml:space="preserve">tiếp tục thực hiện </w:t>
      </w:r>
      <w:r w:rsidR="00595C19" w:rsidRPr="005A0464">
        <w:rPr>
          <w:sz w:val="28"/>
          <w:szCs w:val="28"/>
        </w:rPr>
        <w:t>nhiệm vụ trọng tâm sau đây:</w:t>
      </w:r>
    </w:p>
    <w:p w:rsidR="00C03B2A" w:rsidRPr="00C03B2A" w:rsidRDefault="00870061" w:rsidP="00C03B2A">
      <w:pPr>
        <w:pStyle w:val="NormalWeb"/>
        <w:spacing w:before="0" w:beforeAutospacing="0" w:after="0" w:afterAutospacing="0" w:line="20" w:lineRule="atLeast"/>
        <w:ind w:right="-14" w:firstLine="720"/>
        <w:jc w:val="both"/>
        <w:rPr>
          <w:b/>
          <w:sz w:val="28"/>
          <w:szCs w:val="28"/>
        </w:rPr>
      </w:pPr>
      <w:r w:rsidRPr="00C03B2A">
        <w:rPr>
          <w:b/>
          <w:sz w:val="28"/>
          <w:szCs w:val="28"/>
        </w:rPr>
        <w:t>I. MỤC TIÊU</w:t>
      </w:r>
    </w:p>
    <w:p w:rsidR="00672F7E" w:rsidRDefault="00870061" w:rsidP="00672F7E">
      <w:pPr>
        <w:pStyle w:val="NormalWeb"/>
        <w:spacing w:before="0" w:beforeAutospacing="0" w:after="0" w:afterAutospacing="0" w:line="20" w:lineRule="atLeast"/>
        <w:ind w:right="-14" w:firstLine="720"/>
        <w:jc w:val="both"/>
        <w:rPr>
          <w:b/>
          <w:sz w:val="28"/>
          <w:szCs w:val="28"/>
        </w:rPr>
      </w:pPr>
      <w:r w:rsidRPr="00C03B2A">
        <w:rPr>
          <w:b/>
          <w:sz w:val="28"/>
          <w:szCs w:val="28"/>
        </w:rPr>
        <w:t>1. Nhà trường</w:t>
      </w:r>
    </w:p>
    <w:p w:rsidR="00672F7E" w:rsidRDefault="00C03B2A" w:rsidP="00672F7E">
      <w:pPr>
        <w:pStyle w:val="NormalWeb"/>
        <w:spacing w:before="0" w:beforeAutospacing="0" w:after="0" w:afterAutospacing="0" w:line="20" w:lineRule="atLeast"/>
        <w:ind w:right="-14" w:firstLine="720"/>
        <w:jc w:val="both"/>
        <w:rPr>
          <w:b/>
          <w:sz w:val="28"/>
          <w:szCs w:val="28"/>
        </w:rPr>
      </w:pPr>
      <w:r>
        <w:rPr>
          <w:sz w:val="28"/>
          <w:szCs w:val="28"/>
          <w:lang w:val="es-BO"/>
        </w:rPr>
        <w:t>- Xây dựng được các trường h</w:t>
      </w:r>
      <w:r w:rsidR="005C186B">
        <w:rPr>
          <w:sz w:val="28"/>
          <w:szCs w:val="28"/>
          <w:lang w:val="es-BO"/>
        </w:rPr>
        <w:t>ọ</w:t>
      </w:r>
      <w:r>
        <w:rPr>
          <w:sz w:val="28"/>
          <w:szCs w:val="28"/>
          <w:lang w:val="es-BO"/>
        </w:rPr>
        <w:t>c có cơ sở vật chất hiện đại, đầy đủ các thiết bị dạy học thiết yếu: các phòng học thông Minh, phòng đa năng, nhà thể chất,… và hệ thống hạ tầng và thiết bị công nghệ thông tin đồng bộ trang thiết bị và phần mềm, hệ thống mạng, các chương trình kiểm tra đánh giá chất lượng giáo dục… nhằm nâng cao chất lượng công tác dạy và học trong trường.</w:t>
      </w:r>
    </w:p>
    <w:p w:rsidR="00C03B2A" w:rsidRDefault="00C03B2A"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xml:space="preserve">- </w:t>
      </w:r>
      <w:r w:rsidR="00672F7E">
        <w:rPr>
          <w:sz w:val="28"/>
          <w:szCs w:val="28"/>
          <w:lang w:val="es-BO"/>
        </w:rPr>
        <w:t>Có hệ thống thông tin quản lý giáo dục đào tạo theo mô hình quản trị nhà trường, quản lý giáo dục với các phần mềm quản lý thông tin cùng hệ thống cơ sở dữ liệu toàn ngành, dễ dàng theo dõi hoạt động dạy và học của giáo viên và học sinh, từ đó đề ra các biện pháp điều hành hiệu quả, phù hợp.</w:t>
      </w:r>
    </w:p>
    <w:p w:rsidR="00672F7E" w:rsidRPr="00FF5065" w:rsidRDefault="00672F7E" w:rsidP="00672F7E">
      <w:pPr>
        <w:pStyle w:val="NormalWeb"/>
        <w:spacing w:before="0" w:beforeAutospacing="0" w:after="0" w:afterAutospacing="0" w:line="20" w:lineRule="atLeast"/>
        <w:ind w:right="-14" w:firstLine="720"/>
        <w:jc w:val="both"/>
        <w:rPr>
          <w:b/>
          <w:sz w:val="28"/>
          <w:szCs w:val="28"/>
          <w:lang w:val="es-BO"/>
        </w:rPr>
      </w:pPr>
      <w:r w:rsidRPr="00FF5065">
        <w:rPr>
          <w:b/>
          <w:sz w:val="28"/>
          <w:szCs w:val="28"/>
          <w:lang w:val="es-BO"/>
        </w:rPr>
        <w:t>2. Học sinh</w:t>
      </w:r>
    </w:p>
    <w:p w:rsidR="00672F7E" w:rsidRDefault="00672F7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Từng bước được học tập và hoạt động cả ngày trong trường; có thể học mọi lúc mọi nơi thông qua các ứng dụng công nghệ thông tin hiện đại và hệ thống đào tạo E-learning…</w:t>
      </w:r>
    </w:p>
    <w:p w:rsidR="00672F7E" w:rsidRDefault="00672F7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Được giảng dạy và học tập bằng những phương pháp tiên tiến, hiện đại của thế giới nhằm đảm bảo phát triển năng lực bản thân một cách toàn diện.</w:t>
      </w:r>
    </w:p>
    <w:p w:rsidR="00672F7E" w:rsidRDefault="00672F7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Có nền tảng tiếng Anh, Tin học đạt chuẩn quốc tế để có thể tiếp tục học tập, làm việc trong môi trường quốc tế sau khi tốt nghiệp trung học cơ sở.</w:t>
      </w:r>
    </w:p>
    <w:p w:rsidR="00672F7E" w:rsidRDefault="00672F7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Mỗi học sinh có thể chơi ít nhất một môn thể thao, có kiến thức cơ bản về âm nhạc, mỹ thuật</w:t>
      </w:r>
      <w:r w:rsidR="00A36D2E">
        <w:rPr>
          <w:sz w:val="28"/>
          <w:szCs w:val="28"/>
          <w:lang w:val="es-BO"/>
        </w:rPr>
        <w:t>, có kỹ năng thực hành xã hội để có thể thích ứng cuộc sống, được phát triển năng lực theo hướng gắn với thực tiễn nghề nghiệp.</w:t>
      </w:r>
    </w:p>
    <w:p w:rsidR="00A36D2E" w:rsidRPr="00FF5065" w:rsidRDefault="00A36D2E" w:rsidP="00672F7E">
      <w:pPr>
        <w:pStyle w:val="NormalWeb"/>
        <w:spacing w:before="0" w:beforeAutospacing="0" w:after="0" w:afterAutospacing="0" w:line="20" w:lineRule="atLeast"/>
        <w:ind w:right="-14" w:firstLine="720"/>
        <w:jc w:val="both"/>
        <w:rPr>
          <w:b/>
          <w:sz w:val="28"/>
          <w:szCs w:val="28"/>
          <w:lang w:val="es-BO"/>
        </w:rPr>
      </w:pPr>
      <w:r w:rsidRPr="00FF5065">
        <w:rPr>
          <w:b/>
          <w:sz w:val="28"/>
          <w:szCs w:val="28"/>
          <w:lang w:val="es-BO"/>
        </w:rPr>
        <w:t>3. Đội ngũ</w:t>
      </w:r>
    </w:p>
    <w:p w:rsidR="00A36D2E" w:rsidRDefault="00A36D2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Đội ngũ giáo viên đạt các chuẩn nghề nghiệp phù hợp với yêu cầu đổi mới, đảm bảo về chất lượng, đủ về số lượng, có trình độ ngoại ngữ và tin học đảm bảo khả năng ứng dụng thành thạo công nghệ thông tin khi thực hiện công tác giảng dạy và tiếp cận với các tri thức mới, giao lưu, hội nhập với thế giới.</w:t>
      </w:r>
    </w:p>
    <w:p w:rsidR="00A36D2E" w:rsidRDefault="00A36D2E"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Các giáo viên ngoài giỏi chuyên môn còn có hiểu biết xã hội</w:t>
      </w:r>
      <w:r w:rsidR="00874B89">
        <w:rPr>
          <w:sz w:val="28"/>
          <w:szCs w:val="28"/>
          <w:lang w:val="es-BO"/>
        </w:rPr>
        <w:t xml:space="preserve"> sâu rộng, bản lĩnh chính trị vững vàng, phẩm chất tốt, tận tâm, yêu nghề, mến trẻ, là những</w:t>
      </w:r>
      <w:r w:rsidR="00716D07">
        <w:rPr>
          <w:sz w:val="28"/>
          <w:szCs w:val="28"/>
          <w:lang w:val="es-BO"/>
        </w:rPr>
        <w:t xml:space="preserve"> tấm gương sáng, mẫu mực cho học sinh noi theo.</w:t>
      </w:r>
    </w:p>
    <w:p w:rsidR="00716D07" w:rsidRDefault="00716D07"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Đội ngũ cán bộ quản lý có năng lực, trình độ chuyên môn c</w:t>
      </w:r>
      <w:r w:rsidR="00EE068B">
        <w:rPr>
          <w:sz w:val="28"/>
          <w:szCs w:val="28"/>
          <w:lang w:val="es-BO"/>
        </w:rPr>
        <w:t>a</w:t>
      </w:r>
      <w:r>
        <w:rPr>
          <w:sz w:val="28"/>
          <w:szCs w:val="28"/>
          <w:lang w:val="es-BO"/>
        </w:rPr>
        <w:t>o có thể tiến h</w:t>
      </w:r>
      <w:r w:rsidR="00EE068B">
        <w:rPr>
          <w:sz w:val="28"/>
          <w:szCs w:val="28"/>
          <w:lang w:val="es-BO"/>
        </w:rPr>
        <w:t>à</w:t>
      </w:r>
      <w:r>
        <w:rPr>
          <w:sz w:val="28"/>
          <w:szCs w:val="28"/>
          <w:lang w:val="es-BO"/>
        </w:rPr>
        <w:t>nh quản lý, kiểm tra, đánh giá chất lượng giáo dục đào tạo thông qua trung tâm điều hành một cách hiệu quả.</w:t>
      </w:r>
    </w:p>
    <w:p w:rsidR="00716D07" w:rsidRPr="00FF5065" w:rsidRDefault="00552037" w:rsidP="00672F7E">
      <w:pPr>
        <w:pStyle w:val="NormalWeb"/>
        <w:spacing w:before="0" w:beforeAutospacing="0" w:after="0" w:afterAutospacing="0" w:line="20" w:lineRule="atLeast"/>
        <w:ind w:right="-14" w:firstLine="720"/>
        <w:jc w:val="both"/>
        <w:rPr>
          <w:b/>
          <w:sz w:val="28"/>
          <w:szCs w:val="28"/>
          <w:lang w:val="es-BO"/>
        </w:rPr>
      </w:pPr>
      <w:r w:rsidRPr="00FF5065">
        <w:rPr>
          <w:b/>
          <w:sz w:val="28"/>
          <w:szCs w:val="28"/>
          <w:lang w:val="es-BO"/>
        </w:rPr>
        <w:t>4. Phụ huynh học sinh</w:t>
      </w:r>
    </w:p>
    <w:p w:rsidR="00552037" w:rsidRDefault="00552037"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xml:space="preserve">- Được tham gia </w:t>
      </w:r>
      <w:r w:rsidR="003C7435">
        <w:rPr>
          <w:sz w:val="28"/>
          <w:szCs w:val="28"/>
          <w:lang w:val="es-BO"/>
        </w:rPr>
        <w:t>đánh giá chất lượng nhà trường và giáo viên góp phần nâng cao chất lượng, tinh thần trách nhiệm của các giáo viên, cơ sở giáo dục và các cơ sở quản lý giáo dục.</w:t>
      </w:r>
    </w:p>
    <w:p w:rsidR="003C7435" w:rsidRDefault="003C7435"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lastRenderedPageBreak/>
        <w:t xml:space="preserve">- Có thể chủ động nắm bắt sâu sát được tình hình học tập, rèn luyện của </w:t>
      </w:r>
      <w:r w:rsidR="0092597D">
        <w:rPr>
          <w:sz w:val="28"/>
          <w:szCs w:val="28"/>
          <w:lang w:val="es-BO"/>
        </w:rPr>
        <w:t>con em mình thông qua hệ thống quản lý thông tin, điều hành của cơ sở quản lý.</w:t>
      </w:r>
    </w:p>
    <w:p w:rsidR="0092597D" w:rsidRDefault="0092597D" w:rsidP="00672F7E">
      <w:pPr>
        <w:pStyle w:val="NormalWeb"/>
        <w:spacing w:before="0" w:beforeAutospacing="0" w:after="0" w:afterAutospacing="0" w:line="20" w:lineRule="atLeast"/>
        <w:ind w:right="-14" w:firstLine="720"/>
        <w:jc w:val="both"/>
        <w:rPr>
          <w:sz w:val="28"/>
          <w:szCs w:val="28"/>
          <w:lang w:val="es-BO"/>
        </w:rPr>
      </w:pPr>
      <w:r>
        <w:rPr>
          <w:sz w:val="28"/>
          <w:szCs w:val="28"/>
          <w:lang w:val="es-BO"/>
        </w:rPr>
        <w:t xml:space="preserve">- </w:t>
      </w:r>
      <w:r w:rsidR="00C53BE1">
        <w:rPr>
          <w:sz w:val="28"/>
          <w:szCs w:val="28"/>
          <w:lang w:val="es-BO"/>
        </w:rPr>
        <w:t>Xây dựng được mối liên kết chặt chẽ với nhà trường và giáo viên trong giáo dục học sinh, từ đó đưa ra các đóng góp, ý kiến kịp thời và hợp lý.</w:t>
      </w:r>
    </w:p>
    <w:p w:rsidR="00A12CC0" w:rsidRPr="00FF5065" w:rsidRDefault="00A12CC0" w:rsidP="00A12CC0">
      <w:pPr>
        <w:pStyle w:val="NormalWeb"/>
        <w:spacing w:before="0" w:beforeAutospacing="0" w:after="0" w:afterAutospacing="0" w:line="20" w:lineRule="atLeast"/>
        <w:ind w:right="-14" w:firstLine="720"/>
        <w:jc w:val="both"/>
        <w:rPr>
          <w:b/>
          <w:sz w:val="28"/>
          <w:szCs w:val="28"/>
          <w:lang w:val="es-BO"/>
        </w:rPr>
      </w:pPr>
      <w:r w:rsidRPr="00FF5065">
        <w:rPr>
          <w:b/>
          <w:sz w:val="28"/>
          <w:szCs w:val="28"/>
          <w:lang w:val="es-BO"/>
        </w:rPr>
        <w:t>II. NHIỆM VỤ TRỌNG TÂM</w:t>
      </w:r>
    </w:p>
    <w:p w:rsidR="00A12CC0" w:rsidRDefault="00A12CC0" w:rsidP="00A12CC0">
      <w:pPr>
        <w:pStyle w:val="NormalWeb"/>
        <w:spacing w:before="0" w:beforeAutospacing="0" w:after="0" w:afterAutospacing="0" w:line="20" w:lineRule="atLeast"/>
        <w:ind w:right="-14" w:firstLine="720"/>
        <w:jc w:val="both"/>
        <w:rPr>
          <w:sz w:val="28"/>
          <w:szCs w:val="28"/>
          <w:lang w:val="es-BO"/>
        </w:rPr>
      </w:pPr>
      <w:r>
        <w:rPr>
          <w:b/>
          <w:sz w:val="28"/>
          <w:szCs w:val="28"/>
          <w:lang w:val="es-BO"/>
        </w:rPr>
        <w:t>1</w:t>
      </w:r>
      <w:r w:rsidR="00595C19" w:rsidRPr="005A0464">
        <w:rPr>
          <w:b/>
          <w:sz w:val="28"/>
          <w:szCs w:val="28"/>
          <w:lang w:val="es-BO"/>
        </w:rPr>
        <w:t xml:space="preserve">. Đổi mới mạnh mẽ, sâu sắc tư duy giáo dục </w:t>
      </w:r>
    </w:p>
    <w:p w:rsidR="00645249" w:rsidRDefault="00A12CC0" w:rsidP="00645249">
      <w:pPr>
        <w:pStyle w:val="NormalWeb"/>
        <w:spacing w:before="0" w:beforeAutospacing="0" w:after="0" w:afterAutospacing="0" w:line="20" w:lineRule="atLeast"/>
        <w:ind w:right="-14" w:firstLine="720"/>
        <w:jc w:val="both"/>
        <w:rPr>
          <w:sz w:val="28"/>
          <w:szCs w:val="28"/>
          <w:lang w:val="es-BO"/>
        </w:rPr>
      </w:pPr>
      <w:r>
        <w:rPr>
          <w:b/>
          <w:sz w:val="28"/>
          <w:szCs w:val="28"/>
          <w:lang w:val="es-BO"/>
        </w:rPr>
        <w:t>1.1</w:t>
      </w:r>
      <w:r w:rsidR="00595C19" w:rsidRPr="005A0464">
        <w:rPr>
          <w:b/>
          <w:sz w:val="28"/>
          <w:szCs w:val="28"/>
          <w:lang w:val="es-BO"/>
        </w:rPr>
        <w:t xml:space="preserve"> </w:t>
      </w:r>
      <w:r w:rsidR="00595C19" w:rsidRPr="005A0464">
        <w:rPr>
          <w:sz w:val="28"/>
          <w:szCs w:val="28"/>
          <w:lang w:val="vi-VN"/>
        </w:rPr>
        <w:t xml:space="preserve">Tiếp tục </w:t>
      </w:r>
      <w:r w:rsidR="00595C19" w:rsidRPr="005A0464">
        <w:rPr>
          <w:sz w:val="28"/>
          <w:szCs w:val="28"/>
          <w:lang w:val="es-BO"/>
        </w:rPr>
        <w:t xml:space="preserve">thực hiện các nội dung Nghị quyết của </w:t>
      </w:r>
      <w:r>
        <w:rPr>
          <w:sz w:val="28"/>
          <w:szCs w:val="28"/>
          <w:lang w:val="es-BO"/>
        </w:rPr>
        <w:t xml:space="preserve">Thành ủy chuyên đề </w:t>
      </w:r>
      <w:r w:rsidR="00595C19" w:rsidRPr="005A0464">
        <w:rPr>
          <w:sz w:val="28"/>
          <w:szCs w:val="28"/>
          <w:lang w:val="es-BO"/>
        </w:rPr>
        <w:t xml:space="preserve">về phát triển </w:t>
      </w:r>
      <w:r w:rsidR="00DD3607">
        <w:rPr>
          <w:sz w:val="28"/>
          <w:szCs w:val="28"/>
          <w:lang w:val="es-BO"/>
        </w:rPr>
        <w:t>g</w:t>
      </w:r>
      <w:r w:rsidR="00595C19" w:rsidRPr="005A0464">
        <w:rPr>
          <w:sz w:val="28"/>
          <w:szCs w:val="28"/>
          <w:lang w:val="es-BO"/>
        </w:rPr>
        <w:t>iáo dục và đào tạo</w:t>
      </w:r>
      <w:r>
        <w:rPr>
          <w:sz w:val="28"/>
          <w:szCs w:val="28"/>
          <w:lang w:val="es-BO"/>
        </w:rPr>
        <w:t xml:space="preserve"> Thành phố Hồ Chí Minh</w:t>
      </w:r>
      <w:r w:rsidR="00595C19" w:rsidRPr="005A0464">
        <w:rPr>
          <w:sz w:val="28"/>
          <w:szCs w:val="28"/>
          <w:lang w:val="es-BO"/>
        </w:rPr>
        <w:t>, tích cực xây dựng “Đề án tổng thể phát triển giáo dục và đào tạo</w:t>
      </w:r>
      <w:r>
        <w:rPr>
          <w:sz w:val="28"/>
          <w:szCs w:val="28"/>
          <w:lang w:val="es-BO"/>
        </w:rPr>
        <w:t xml:space="preserve"> thành phố đến năm 2030”</w:t>
      </w:r>
    </w:p>
    <w:p w:rsidR="00645249" w:rsidRDefault="00645249" w:rsidP="00645249">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1.2.</w:t>
      </w:r>
      <w:r>
        <w:rPr>
          <w:sz w:val="28"/>
          <w:szCs w:val="28"/>
          <w:lang w:val="es-BO"/>
        </w:rPr>
        <w:t xml:space="preserve"> </w:t>
      </w:r>
      <w:r w:rsidRPr="005A0464">
        <w:rPr>
          <w:sz w:val="28"/>
          <w:szCs w:val="28"/>
          <w:lang w:val="es-BO"/>
        </w:rPr>
        <w:t xml:space="preserve">Tiếp tục đẩy mạnh việc thực hiện </w:t>
      </w:r>
      <w:r w:rsidRPr="005A0464">
        <w:rPr>
          <w:sz w:val="28"/>
          <w:szCs w:val="28"/>
          <w:lang w:val="vi-VN"/>
        </w:rPr>
        <w:t>phân cấp quản lý</w:t>
      </w:r>
      <w:r w:rsidRPr="005A0464">
        <w:rPr>
          <w:sz w:val="28"/>
          <w:szCs w:val="28"/>
          <w:lang w:val="es-BO"/>
        </w:rPr>
        <w:t xml:space="preserve"> giáo dục theo tinh thần tăng tính tự chủ, tự chịu trách nhiệm về việc thực hiện nhiệm vụ giáo dục; đẩy mạnh công tác xã hội hóa tại các nhà trường.</w:t>
      </w:r>
      <w:r w:rsidRPr="00645249">
        <w:rPr>
          <w:sz w:val="28"/>
          <w:szCs w:val="28"/>
          <w:lang w:val="es-BO"/>
        </w:rPr>
        <w:t xml:space="preserve"> </w:t>
      </w:r>
    </w:p>
    <w:p w:rsidR="002F3E01" w:rsidRDefault="00645249" w:rsidP="002F3E01">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1.3.</w:t>
      </w:r>
      <w:r>
        <w:rPr>
          <w:sz w:val="28"/>
          <w:szCs w:val="28"/>
          <w:lang w:val="es-BO"/>
        </w:rPr>
        <w:t xml:space="preserve"> </w:t>
      </w:r>
      <w:r w:rsidRPr="005A0464">
        <w:rPr>
          <w:sz w:val="28"/>
          <w:szCs w:val="28"/>
          <w:lang w:val="es-BO"/>
        </w:rPr>
        <w:t>Phát huy dân chủ</w:t>
      </w:r>
      <w:r>
        <w:rPr>
          <w:sz w:val="28"/>
          <w:szCs w:val="28"/>
          <w:lang w:val="es-BO"/>
        </w:rPr>
        <w:t xml:space="preserve">, </w:t>
      </w:r>
      <w:r w:rsidRPr="005A0464">
        <w:rPr>
          <w:sz w:val="28"/>
          <w:szCs w:val="28"/>
          <w:lang w:val="es-BO"/>
        </w:rPr>
        <w:t xml:space="preserve">thực hiện đầy đủ và đúng quy định về công khai trong các cơ sở giáo dục; thực hiện đúng quy định về quản lý tài chính, tài sản. Tăng cường </w:t>
      </w:r>
      <w:r>
        <w:rPr>
          <w:sz w:val="28"/>
          <w:szCs w:val="28"/>
          <w:lang w:val="es-BO"/>
        </w:rPr>
        <w:t xml:space="preserve">thanh tra, </w:t>
      </w:r>
      <w:r w:rsidRPr="005A0464">
        <w:rPr>
          <w:sz w:val="28"/>
          <w:szCs w:val="28"/>
          <w:lang w:val="es-BO"/>
        </w:rPr>
        <w:t>kiểm tra công tác quản lý tài chính, tài sản tại các đơn vị và xử lý nghiêm các vi phạm.</w:t>
      </w:r>
    </w:p>
    <w:p w:rsidR="00AF5070" w:rsidRDefault="002F3E01" w:rsidP="00AF5070">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1.4.</w:t>
      </w:r>
      <w:r>
        <w:rPr>
          <w:sz w:val="28"/>
          <w:szCs w:val="28"/>
          <w:lang w:val="es-BO"/>
        </w:rPr>
        <w:t xml:space="preserve"> </w:t>
      </w:r>
      <w:r w:rsidRPr="005A0464">
        <w:rPr>
          <w:sz w:val="28"/>
          <w:szCs w:val="28"/>
          <w:lang w:val="es-BO"/>
        </w:rPr>
        <w:t xml:space="preserve">Tiếp tục thực hiện hiệu quả công tác cải cách hành chính, </w:t>
      </w:r>
      <w:r w:rsidRPr="005A0464">
        <w:rPr>
          <w:sz w:val="28"/>
          <w:szCs w:val="28"/>
          <w:lang w:val="de-DE"/>
        </w:rPr>
        <w:t xml:space="preserve">giải quyết các thủ tục hành chính trực tuyến, áp dụng dịch vụ bưu chính công, </w:t>
      </w:r>
      <w:r w:rsidRPr="005A0464">
        <w:rPr>
          <w:sz w:val="28"/>
          <w:szCs w:val="28"/>
          <w:lang w:val="es-BO"/>
        </w:rPr>
        <w:t>tăng cường ứng dụng công nghệ thông tin trong công tác quản lý.</w:t>
      </w:r>
      <w:r w:rsidRPr="005A0464">
        <w:rPr>
          <w:sz w:val="28"/>
          <w:szCs w:val="28"/>
          <w:lang w:val="de-DE"/>
        </w:rPr>
        <w:t xml:space="preserve"> Tăng cường cung cấp thông tin cho </w:t>
      </w:r>
      <w:r>
        <w:rPr>
          <w:sz w:val="28"/>
          <w:szCs w:val="28"/>
          <w:lang w:val="de-DE"/>
        </w:rPr>
        <w:t>phụ huynh, học sinh</w:t>
      </w:r>
      <w:r w:rsidRPr="005A0464">
        <w:rPr>
          <w:sz w:val="28"/>
          <w:szCs w:val="28"/>
          <w:lang w:val="de-DE"/>
        </w:rPr>
        <w:t xml:space="preserve">; tạo điều kiện thuận lợi cho </w:t>
      </w:r>
      <w:r>
        <w:rPr>
          <w:sz w:val="28"/>
          <w:szCs w:val="28"/>
          <w:lang w:val="de-DE"/>
        </w:rPr>
        <w:t>phụ huynh</w:t>
      </w:r>
      <w:r w:rsidRPr="005A0464">
        <w:rPr>
          <w:sz w:val="28"/>
          <w:szCs w:val="28"/>
          <w:lang w:val="de-DE"/>
        </w:rPr>
        <w:t xml:space="preserve">, học sinh khi cần cập nhật thông tin hay liên hệ với nhà trường.  </w:t>
      </w:r>
    </w:p>
    <w:p w:rsidR="005B60F7" w:rsidRDefault="00AF5070" w:rsidP="005B60F7">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1.5.</w:t>
      </w:r>
      <w:r>
        <w:rPr>
          <w:sz w:val="28"/>
          <w:szCs w:val="28"/>
          <w:lang w:val="es-BO"/>
        </w:rPr>
        <w:t xml:space="preserve"> </w:t>
      </w:r>
      <w:r w:rsidR="00595C19" w:rsidRPr="005A0464">
        <w:rPr>
          <w:sz w:val="28"/>
          <w:szCs w:val="28"/>
          <w:lang w:val="es-BO"/>
        </w:rPr>
        <w:t>Nghiêm túc thực hiện các quy định của Luật phòng, chống tham nhũng, Luật thực hành tiết kiệm và chống lãng phí; thực hiện tiết kiệm chi thường xuyên. Đổi mới mạnh mẽ hoạt động thanh tra; tăng cường thanh tra, kiểm tra công tác quản lý giáo dục và việc thực hiện nhiệm vụ tại các cơ sở giáo dục. Tăng cường chỉ đạo công tác tự kiểm tra của các cơ sở giáo dục.</w:t>
      </w:r>
    </w:p>
    <w:p w:rsidR="00FF5065" w:rsidRDefault="005B60F7" w:rsidP="00FF5065">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1.6.</w:t>
      </w:r>
      <w:r>
        <w:rPr>
          <w:sz w:val="28"/>
          <w:szCs w:val="28"/>
          <w:lang w:val="es-BO"/>
        </w:rPr>
        <w:t xml:space="preserve"> </w:t>
      </w:r>
      <w:r w:rsidR="00595C19" w:rsidRPr="005A0464">
        <w:rPr>
          <w:spacing w:val="-4"/>
          <w:sz w:val="28"/>
          <w:szCs w:val="28"/>
          <w:lang w:val="es-BO"/>
        </w:rPr>
        <w:t>Thực hiện nghiêm Quy định quản lý dạy thêm, học thêm trên địa bàn quận. Kiên quyết xử lý nghiêm khắc các trường h</w:t>
      </w:r>
      <w:r w:rsidR="00847C42">
        <w:rPr>
          <w:spacing w:val="-4"/>
          <w:sz w:val="28"/>
          <w:szCs w:val="28"/>
          <w:lang w:val="es-BO"/>
        </w:rPr>
        <w:t>ợp dạy thêm không đúng quy định. Xây dựng và triển khai Trang hỗ trợ học tập trực tuyến, tạo điều kiện tự học cho học sinh.</w:t>
      </w:r>
    </w:p>
    <w:p w:rsidR="00FF5065" w:rsidRDefault="00FF5065" w:rsidP="00FF5065">
      <w:pPr>
        <w:pStyle w:val="NormalWeb"/>
        <w:spacing w:before="0" w:beforeAutospacing="0" w:after="0" w:afterAutospacing="0" w:line="20" w:lineRule="atLeast"/>
        <w:ind w:right="-14" w:firstLine="720"/>
        <w:jc w:val="both"/>
        <w:rPr>
          <w:sz w:val="28"/>
          <w:szCs w:val="28"/>
          <w:lang w:val="es-BO"/>
        </w:rPr>
      </w:pPr>
      <w:r w:rsidRPr="00FF5065">
        <w:rPr>
          <w:b/>
          <w:sz w:val="28"/>
          <w:szCs w:val="28"/>
          <w:lang w:val="es-BO"/>
        </w:rPr>
        <w:t>1.7.</w:t>
      </w:r>
      <w:r>
        <w:rPr>
          <w:sz w:val="28"/>
          <w:szCs w:val="28"/>
          <w:lang w:val="es-BO"/>
        </w:rPr>
        <w:t xml:space="preserve"> </w:t>
      </w:r>
      <w:r w:rsidR="00595C19" w:rsidRPr="005A0464">
        <w:rPr>
          <w:sz w:val="28"/>
          <w:szCs w:val="28"/>
          <w:lang w:val="nb-NO"/>
        </w:rPr>
        <w:t>Quản lý chất lượng đầu ra; quản lý quá trình đào tạo và chuẩn hóa các điều kiện đảm bảo chất lượng. Tiếp tục đẩy mạnh thực hiện công tác kiểm định chất lượng giáo dục; sử dụng hệ thống kiểm định chất lượng quốc tế để kiểm định chất lượng đào tạo các chương trình tiên tiến; kiểm định trình độ ngoại ngữ, tin học của các bộ quản lý, giáo viên và học sinh hướng theo chuẩn quốc tế.</w:t>
      </w:r>
    </w:p>
    <w:p w:rsidR="00FF5065" w:rsidRDefault="00FF5065" w:rsidP="00FF5065">
      <w:pPr>
        <w:pStyle w:val="NormalWeb"/>
        <w:spacing w:before="0" w:beforeAutospacing="0" w:after="0" w:afterAutospacing="0" w:line="20" w:lineRule="atLeast"/>
        <w:ind w:right="-14" w:firstLine="720"/>
        <w:jc w:val="both"/>
        <w:rPr>
          <w:bCs/>
          <w:sz w:val="28"/>
          <w:szCs w:val="28"/>
          <w:lang w:val="nb-NO"/>
        </w:rPr>
      </w:pPr>
      <w:r w:rsidRPr="00FF5065">
        <w:rPr>
          <w:b/>
          <w:sz w:val="28"/>
          <w:szCs w:val="28"/>
          <w:lang w:val="es-BO"/>
        </w:rPr>
        <w:t>1.8.</w:t>
      </w:r>
      <w:r>
        <w:rPr>
          <w:sz w:val="28"/>
          <w:szCs w:val="28"/>
          <w:lang w:val="es-BO"/>
        </w:rPr>
        <w:t xml:space="preserve"> </w:t>
      </w:r>
      <w:r w:rsidR="00595C19" w:rsidRPr="005A0464">
        <w:rPr>
          <w:bCs/>
          <w:sz w:val="28"/>
          <w:szCs w:val="28"/>
          <w:lang w:val="nb-NO"/>
        </w:rPr>
        <w:t xml:space="preserve">Đổi mới công tác thông tin, tuyên truyền về các chủ trương, giải pháp thực hiện đổi mới toàn diện của ngành theo hướng chủ động, tích cực để đưa thông tin nhanh chóng, chính xác, kịp thời đến với cán bộ quản lý, giáo viên, học sinh </w:t>
      </w:r>
      <w:r>
        <w:rPr>
          <w:bCs/>
          <w:sz w:val="28"/>
          <w:szCs w:val="28"/>
          <w:lang w:val="nb-NO"/>
        </w:rPr>
        <w:t>và người dân trên địa bàn quận. Mở rộng Chương trình truyền thông giáo dục đến các nhà trường trên địa bàn quận.</w:t>
      </w:r>
    </w:p>
    <w:p w:rsidR="00FF5065" w:rsidRDefault="00FF5065" w:rsidP="00FF5065">
      <w:pPr>
        <w:pStyle w:val="NormalWeb"/>
        <w:spacing w:before="0" w:beforeAutospacing="0" w:after="0" w:afterAutospacing="0" w:line="20" w:lineRule="atLeast"/>
        <w:ind w:right="-14" w:firstLine="720"/>
        <w:jc w:val="both"/>
        <w:rPr>
          <w:bCs/>
          <w:sz w:val="28"/>
          <w:szCs w:val="28"/>
          <w:lang w:val="nb-NO"/>
        </w:rPr>
      </w:pPr>
      <w:r w:rsidRPr="00FF5065">
        <w:rPr>
          <w:b/>
          <w:bCs/>
          <w:sz w:val="28"/>
          <w:szCs w:val="28"/>
          <w:lang w:val="nb-NO"/>
        </w:rPr>
        <w:t>1.9.</w:t>
      </w:r>
      <w:r>
        <w:rPr>
          <w:bCs/>
          <w:sz w:val="28"/>
          <w:szCs w:val="28"/>
          <w:lang w:val="nb-NO"/>
        </w:rPr>
        <w:t xml:space="preserve"> </w:t>
      </w:r>
      <w:r w:rsidR="00595C19" w:rsidRPr="005A0464">
        <w:rPr>
          <w:sz w:val="28"/>
          <w:szCs w:val="28"/>
          <w:lang w:val="nb-NO"/>
        </w:rPr>
        <w:t xml:space="preserve">Tiếp tục thực hiện công tác thi đua khen thưởng theo hướng thiết thực, hiệu quả, tránh hình thức. </w:t>
      </w:r>
      <w:r w:rsidR="00595C19" w:rsidRPr="005A0464">
        <w:rPr>
          <w:sz w:val="28"/>
          <w:szCs w:val="28"/>
          <w:lang w:val="vi-VN"/>
        </w:rPr>
        <w:t>Đẩy mạnh các hoạt động biểu dương, tuyên truyền, giới thiệu những gương thầy cô giáo tiêu biểu, điển hình trong dạy chữ, dạy người</w:t>
      </w:r>
      <w:r w:rsidR="00595C19" w:rsidRPr="005A0464">
        <w:rPr>
          <w:sz w:val="28"/>
          <w:szCs w:val="28"/>
          <w:lang w:val="nb-NO"/>
        </w:rPr>
        <w:t xml:space="preserve">. Đề xuất khen thưởng kịp thời các giáo viên có những thành tích nổi bật, thành tích đột xuất được tập thể ghi nhận, công nhận. </w:t>
      </w:r>
      <w:r w:rsidR="00595C19" w:rsidRPr="005A0464">
        <w:rPr>
          <w:sz w:val="28"/>
          <w:szCs w:val="28"/>
          <w:lang w:val="vi-VN"/>
        </w:rPr>
        <w:t xml:space="preserve">Tích cực phát hiện, giới thiệu, tuyên dương các </w:t>
      </w:r>
      <w:r w:rsidR="00EE7127">
        <w:rPr>
          <w:sz w:val="28"/>
          <w:szCs w:val="28"/>
        </w:rPr>
        <w:t xml:space="preserve">gương </w:t>
      </w:r>
      <w:r w:rsidR="00595C19" w:rsidRPr="005A0464">
        <w:rPr>
          <w:sz w:val="28"/>
          <w:szCs w:val="28"/>
          <w:lang w:val="vi-VN"/>
        </w:rPr>
        <w:t xml:space="preserve">điển hình học sinh tiêu biểu </w:t>
      </w:r>
      <w:r w:rsidR="00595C19" w:rsidRPr="005A0464">
        <w:rPr>
          <w:sz w:val="28"/>
          <w:szCs w:val="28"/>
        </w:rPr>
        <w:t>của quận</w:t>
      </w:r>
      <w:r w:rsidR="00595C19" w:rsidRPr="005A0464">
        <w:rPr>
          <w:sz w:val="28"/>
          <w:szCs w:val="28"/>
          <w:lang w:val="vi-VN"/>
        </w:rPr>
        <w:t>.</w:t>
      </w:r>
    </w:p>
    <w:p w:rsidR="00A34E9A" w:rsidRDefault="00FF5065" w:rsidP="00A34E9A">
      <w:pPr>
        <w:pStyle w:val="NormalWeb"/>
        <w:spacing w:before="0" w:beforeAutospacing="0" w:after="0" w:afterAutospacing="0" w:line="20" w:lineRule="atLeast"/>
        <w:ind w:right="-14" w:firstLine="720"/>
        <w:jc w:val="both"/>
        <w:rPr>
          <w:bCs/>
          <w:sz w:val="28"/>
          <w:szCs w:val="28"/>
          <w:lang w:val="nb-NO"/>
        </w:rPr>
      </w:pPr>
      <w:r w:rsidRPr="00FF5065">
        <w:rPr>
          <w:b/>
          <w:bCs/>
          <w:sz w:val="28"/>
          <w:szCs w:val="28"/>
          <w:lang w:val="nb-NO"/>
        </w:rPr>
        <w:lastRenderedPageBreak/>
        <w:t>2.</w:t>
      </w:r>
      <w:r>
        <w:rPr>
          <w:bCs/>
          <w:sz w:val="28"/>
          <w:szCs w:val="28"/>
          <w:lang w:val="nb-NO"/>
        </w:rPr>
        <w:t xml:space="preserve"> </w:t>
      </w:r>
      <w:r w:rsidR="00595C19" w:rsidRPr="005A0464">
        <w:rPr>
          <w:b/>
          <w:sz w:val="28"/>
          <w:szCs w:val="28"/>
          <w:lang w:val="nb-NO"/>
        </w:rPr>
        <w:t>Đổi mới căn bản và toàn diện về chương trình, nội dung, phương pháp giảng dạy – học tập, phương pháp kiểm tra – đánh giá; coi trọng quản lý chất lượng giáo dục.</w:t>
      </w:r>
    </w:p>
    <w:p w:rsidR="00E006F8" w:rsidRDefault="00A34E9A" w:rsidP="00E006F8">
      <w:pPr>
        <w:pStyle w:val="NormalWeb"/>
        <w:spacing w:before="0" w:beforeAutospacing="0" w:after="0" w:afterAutospacing="0" w:line="20" w:lineRule="atLeast"/>
        <w:ind w:right="-14" w:firstLine="720"/>
        <w:jc w:val="both"/>
        <w:rPr>
          <w:bCs/>
          <w:sz w:val="28"/>
          <w:szCs w:val="28"/>
          <w:lang w:val="nb-NO"/>
        </w:rPr>
      </w:pPr>
      <w:r w:rsidRPr="00A34E9A">
        <w:rPr>
          <w:b/>
          <w:bCs/>
          <w:sz w:val="28"/>
          <w:szCs w:val="28"/>
          <w:lang w:val="nb-NO"/>
        </w:rPr>
        <w:t>2.</w:t>
      </w:r>
      <w:r w:rsidR="00595C19" w:rsidRPr="005A0464">
        <w:rPr>
          <w:b/>
          <w:sz w:val="28"/>
          <w:szCs w:val="28"/>
          <w:lang w:val="nb-NO"/>
        </w:rPr>
        <w:t xml:space="preserve">1. Nhiệm vụ chung </w:t>
      </w:r>
    </w:p>
    <w:p w:rsidR="00E006F8" w:rsidRDefault="00595C19" w:rsidP="00E006F8">
      <w:pPr>
        <w:pStyle w:val="NormalWeb"/>
        <w:spacing w:before="0" w:beforeAutospacing="0" w:after="0" w:afterAutospacing="0" w:line="20" w:lineRule="atLeast"/>
        <w:ind w:right="-14" w:firstLine="720"/>
        <w:jc w:val="both"/>
        <w:rPr>
          <w:bCs/>
          <w:sz w:val="28"/>
          <w:szCs w:val="28"/>
          <w:lang w:val="nb-NO"/>
        </w:rPr>
      </w:pPr>
      <w:r w:rsidRPr="005A0464">
        <w:rPr>
          <w:sz w:val="28"/>
          <w:szCs w:val="28"/>
          <w:lang w:val="nb-NO"/>
        </w:rPr>
        <w:t xml:space="preserve">- Tiếp tục quan tâm công tác giáo dục chính trị tư tưởng, giáo dục truyền thống, giáo dục đạo đức, lối sống, tinh thần yêu nước. </w:t>
      </w:r>
      <w:r w:rsidRPr="005A0464">
        <w:rPr>
          <w:sz w:val="28"/>
          <w:szCs w:val="28"/>
          <w:lang w:val="es-BO"/>
        </w:rPr>
        <w:t xml:space="preserve">Chú trọng xây dựng nền tảng gia đình, ý chí phụng sự Tổ quốc, </w:t>
      </w:r>
      <w:r w:rsidR="00E006F8">
        <w:rPr>
          <w:sz w:val="28"/>
          <w:szCs w:val="28"/>
          <w:lang w:val="es-BO"/>
        </w:rPr>
        <w:t xml:space="preserve">xã hội và ý chí </w:t>
      </w:r>
      <w:r w:rsidRPr="005A0464">
        <w:rPr>
          <w:sz w:val="28"/>
          <w:szCs w:val="28"/>
          <w:lang w:val="es-BO"/>
        </w:rPr>
        <w:t>khởi nghiệp trong học sinh, nâng cao khả năng thực hành của học sinh.</w:t>
      </w:r>
    </w:p>
    <w:p w:rsidR="00E006F8" w:rsidRDefault="00595C19" w:rsidP="00E006F8">
      <w:pPr>
        <w:pStyle w:val="NormalWeb"/>
        <w:spacing w:before="0" w:beforeAutospacing="0" w:after="0" w:afterAutospacing="0" w:line="20" w:lineRule="atLeast"/>
        <w:ind w:right="-14" w:firstLine="720"/>
        <w:jc w:val="both"/>
        <w:rPr>
          <w:bCs/>
          <w:sz w:val="28"/>
          <w:szCs w:val="28"/>
          <w:lang w:val="nb-NO"/>
        </w:rPr>
      </w:pPr>
      <w:r w:rsidRPr="005A0464">
        <w:rPr>
          <w:sz w:val="28"/>
          <w:szCs w:val="28"/>
          <w:lang w:val="es-BO"/>
        </w:rPr>
        <w:t>- Đẩy mạnh công tác giáo dục nghệ thuật, giáo dục thể chất; đổi mới mạnh mẽ công tác giảng dạy và học tập các môn nhạc, họa, thể dục; chú trọng phát triển âm nhạc dân tộc và các môn võ dân tộc trong nhà trường.</w:t>
      </w:r>
    </w:p>
    <w:p w:rsidR="00E006F8" w:rsidRDefault="00595C19" w:rsidP="00E006F8">
      <w:pPr>
        <w:pStyle w:val="NormalWeb"/>
        <w:spacing w:before="0" w:beforeAutospacing="0" w:after="0" w:afterAutospacing="0" w:line="20" w:lineRule="atLeast"/>
        <w:ind w:right="-14" w:firstLine="720"/>
        <w:jc w:val="both"/>
        <w:rPr>
          <w:bCs/>
          <w:sz w:val="28"/>
          <w:szCs w:val="28"/>
          <w:lang w:val="nb-NO"/>
        </w:rPr>
      </w:pPr>
      <w:r w:rsidRPr="005A0464">
        <w:rPr>
          <w:sz w:val="28"/>
          <w:szCs w:val="28"/>
          <w:lang w:val="es-BO"/>
        </w:rPr>
        <w:t>- Chú trọng thực hiện các hoạt động giáo dục kỹ năng thực hành xã hội cho học sinh nhằm trang bị những kiến thức cho học sinh để các em có thể hòa nhập cộng đồng, tự giải quyết các vấn đề khó khăn gặp phải của bản thân.</w:t>
      </w:r>
    </w:p>
    <w:p w:rsidR="00E01F0B" w:rsidRDefault="00595C19" w:rsidP="00E01F0B">
      <w:pPr>
        <w:pStyle w:val="NormalWeb"/>
        <w:spacing w:before="0" w:beforeAutospacing="0" w:after="0" w:afterAutospacing="0" w:line="20" w:lineRule="atLeast"/>
        <w:ind w:right="-14" w:firstLine="720"/>
        <w:jc w:val="both"/>
        <w:rPr>
          <w:bCs/>
          <w:sz w:val="28"/>
          <w:szCs w:val="28"/>
          <w:lang w:val="nb-NO"/>
        </w:rPr>
      </w:pPr>
      <w:r w:rsidRPr="005A0464">
        <w:rPr>
          <w:spacing w:val="-2"/>
          <w:sz w:val="28"/>
          <w:szCs w:val="28"/>
          <w:lang w:val="es-BO"/>
        </w:rPr>
        <w:t>- Phối hợp hoàn thiện quy hoạch hệ thống trường lớp trên địa bàn quận theo hướng đa dạng hóa hệ thống các loại hình giáo dục, bảo đảm nhu cầu học tập ở tất cả các cấp học, bậc học, ngành học; t</w:t>
      </w:r>
      <w:r w:rsidRPr="005A0464">
        <w:rPr>
          <w:bCs/>
          <w:spacing w:val="-2"/>
          <w:sz w:val="28"/>
          <w:szCs w:val="28"/>
          <w:lang w:val="es-BO"/>
        </w:rPr>
        <w:t>ăng cường cơ sở vật chất trường lớp, đầu tư trang thiết bị hiện đại, đảm bảo đủ chỗ học và có chỗ học đạt chuẩn cho học sinh.</w:t>
      </w:r>
      <w:r w:rsidRPr="005A0464">
        <w:rPr>
          <w:bCs/>
          <w:spacing w:val="-2"/>
          <w:sz w:val="28"/>
          <w:szCs w:val="28"/>
          <w:lang w:val="vi-VN"/>
        </w:rPr>
        <w:t xml:space="preserve"> </w:t>
      </w:r>
      <w:r w:rsidRPr="005A0464">
        <w:rPr>
          <w:rFonts w:eastAsia="Calibri"/>
          <w:sz w:val="28"/>
          <w:szCs w:val="28"/>
          <w:lang w:val="de-DE"/>
        </w:rPr>
        <w:t>Đẩy mạnh công tác xây dựng trường đạt chuẩn quốc gia.</w:t>
      </w:r>
    </w:p>
    <w:p w:rsidR="004F64A1" w:rsidRDefault="00595C19" w:rsidP="004F64A1">
      <w:pPr>
        <w:pStyle w:val="NormalWeb"/>
        <w:spacing w:before="0" w:beforeAutospacing="0" w:after="0" w:afterAutospacing="0" w:line="20" w:lineRule="atLeast"/>
        <w:ind w:right="-14" w:firstLine="720"/>
        <w:jc w:val="both"/>
        <w:rPr>
          <w:bCs/>
          <w:sz w:val="28"/>
          <w:szCs w:val="28"/>
          <w:lang w:val="nb-NO"/>
        </w:rPr>
      </w:pPr>
      <w:r w:rsidRPr="005A0464">
        <w:rPr>
          <w:spacing w:val="-2"/>
          <w:sz w:val="28"/>
          <w:szCs w:val="28"/>
          <w:lang w:val="es-BO"/>
        </w:rPr>
        <w:t xml:space="preserve">- Đẩy mạnh công tác xây dựng cơ sở vật chất trường lớp, tăng cường trang thiết bị hiện đại phục vụ học tập, nghiên cứu và giảng dạy. </w:t>
      </w:r>
      <w:r w:rsidR="00E01F0B">
        <w:rPr>
          <w:spacing w:val="-2"/>
          <w:sz w:val="28"/>
          <w:szCs w:val="28"/>
          <w:lang w:val="es-BO"/>
        </w:rPr>
        <w:t>Đ</w:t>
      </w:r>
      <w:r w:rsidRPr="005A0464">
        <w:rPr>
          <w:rFonts w:eastAsia="Calibri"/>
          <w:sz w:val="28"/>
          <w:szCs w:val="28"/>
          <w:lang w:val="vi-VN"/>
        </w:rPr>
        <w:t xml:space="preserve">ẩy nhanh tiến độ </w:t>
      </w:r>
      <w:r w:rsidRPr="005A0464">
        <w:rPr>
          <w:rFonts w:eastAsia="Calibri"/>
          <w:sz w:val="28"/>
          <w:szCs w:val="28"/>
          <w:lang w:val="de-DE"/>
        </w:rPr>
        <w:t xml:space="preserve">thực hiện trường học </w:t>
      </w:r>
      <w:r w:rsidRPr="005A0464">
        <w:rPr>
          <w:rFonts w:eastAsia="Calibri"/>
          <w:sz w:val="28"/>
          <w:szCs w:val="28"/>
          <w:lang w:val="vi-VN"/>
        </w:rPr>
        <w:t xml:space="preserve">theo mô hình </w:t>
      </w:r>
      <w:r w:rsidRPr="005A0464">
        <w:rPr>
          <w:rFonts w:eastAsia="Calibri"/>
          <w:sz w:val="28"/>
          <w:szCs w:val="28"/>
          <w:lang w:val="de-DE"/>
        </w:rPr>
        <w:t>tiên tiến</w:t>
      </w:r>
      <w:r w:rsidRPr="005A0464">
        <w:rPr>
          <w:rFonts w:eastAsia="Calibri"/>
          <w:sz w:val="28"/>
          <w:szCs w:val="28"/>
          <w:lang w:val="vi-VN"/>
        </w:rPr>
        <w:t>,</w:t>
      </w:r>
      <w:r w:rsidRPr="005A0464">
        <w:rPr>
          <w:rFonts w:eastAsia="Calibri"/>
          <w:sz w:val="28"/>
          <w:szCs w:val="28"/>
          <w:lang w:val="de-DE"/>
        </w:rPr>
        <w:t xml:space="preserve"> hội nhập </w:t>
      </w:r>
      <w:r w:rsidRPr="005A0464">
        <w:rPr>
          <w:rFonts w:eastAsia="Calibri"/>
          <w:sz w:val="28"/>
          <w:szCs w:val="28"/>
          <w:lang w:val="vi-VN"/>
        </w:rPr>
        <w:t>tại tất cả</w:t>
      </w:r>
      <w:r w:rsidR="00A70DC3">
        <w:rPr>
          <w:rFonts w:eastAsia="Calibri"/>
          <w:sz w:val="28"/>
          <w:szCs w:val="28"/>
          <w:lang w:val="vi-VN"/>
        </w:rPr>
        <w:t xml:space="preserve"> các </w:t>
      </w:r>
      <w:r w:rsidRPr="005A0464">
        <w:rPr>
          <w:rFonts w:eastAsia="Calibri"/>
          <w:sz w:val="28"/>
          <w:szCs w:val="28"/>
          <w:lang w:val="vi-VN"/>
        </w:rPr>
        <w:t>bậc học</w:t>
      </w:r>
      <w:r w:rsidRPr="005A0464">
        <w:rPr>
          <w:rFonts w:eastAsia="Calibri"/>
          <w:sz w:val="28"/>
          <w:szCs w:val="28"/>
          <w:lang w:val="de-DE"/>
        </w:rPr>
        <w:t>.</w:t>
      </w:r>
    </w:p>
    <w:p w:rsidR="00B856F1" w:rsidRDefault="00595C19" w:rsidP="00B856F1">
      <w:pPr>
        <w:pStyle w:val="NormalWeb"/>
        <w:spacing w:before="0" w:beforeAutospacing="0" w:after="0" w:afterAutospacing="0" w:line="20" w:lineRule="atLeast"/>
        <w:ind w:right="-14" w:firstLine="720"/>
        <w:jc w:val="both"/>
        <w:rPr>
          <w:bCs/>
          <w:sz w:val="28"/>
          <w:szCs w:val="28"/>
          <w:lang w:val="nb-NO"/>
        </w:rPr>
      </w:pPr>
      <w:r w:rsidRPr="005A0464">
        <w:rPr>
          <w:bCs/>
          <w:sz w:val="28"/>
          <w:szCs w:val="28"/>
          <w:lang w:val="de-DE"/>
        </w:rPr>
        <w:t xml:space="preserve">- </w:t>
      </w:r>
      <w:r w:rsidR="004F64A1">
        <w:rPr>
          <w:bCs/>
          <w:sz w:val="28"/>
          <w:szCs w:val="28"/>
          <w:lang w:val="de-DE"/>
        </w:rPr>
        <w:t>Tham mưu đ</w:t>
      </w:r>
      <w:r w:rsidRPr="005A0464">
        <w:rPr>
          <w:bCs/>
          <w:sz w:val="28"/>
          <w:szCs w:val="28"/>
          <w:lang w:val="de-DE"/>
        </w:rPr>
        <w:t xml:space="preserve">a dạng hóa hình thức đầu </w:t>
      </w:r>
      <w:r w:rsidRPr="005A0464">
        <w:rPr>
          <w:sz w:val="28"/>
          <w:szCs w:val="28"/>
          <w:lang w:val="de-DE"/>
        </w:rPr>
        <w:t>tư</w:t>
      </w:r>
      <w:r w:rsidRPr="005A0464">
        <w:rPr>
          <w:bCs/>
          <w:sz w:val="28"/>
          <w:szCs w:val="28"/>
          <w:lang w:val="de-DE"/>
        </w:rPr>
        <w:t xml:space="preserve"> cơ sở vật chất kỹ thuật, cơ sở vật chất thể dục thể thao cho các đơn vị, đặc biệt tập trung xây dựng hồ bơi để thực hiện thành công Đề án “Phổ cập bơi cho học sinh”. </w:t>
      </w:r>
    </w:p>
    <w:p w:rsidR="00F463AE" w:rsidRDefault="00595C19" w:rsidP="00F463AE">
      <w:pPr>
        <w:pStyle w:val="NormalWeb"/>
        <w:spacing w:before="0" w:beforeAutospacing="0" w:after="0" w:afterAutospacing="0" w:line="20" w:lineRule="atLeast"/>
        <w:ind w:right="-14" w:firstLine="720"/>
        <w:jc w:val="both"/>
        <w:rPr>
          <w:bCs/>
          <w:sz w:val="28"/>
          <w:szCs w:val="28"/>
          <w:lang w:val="nb-NO"/>
        </w:rPr>
      </w:pPr>
      <w:r w:rsidRPr="005A0464">
        <w:rPr>
          <w:bCs/>
          <w:spacing w:val="-2"/>
          <w:sz w:val="28"/>
          <w:szCs w:val="28"/>
          <w:lang w:val="de-DE"/>
        </w:rPr>
        <w:t xml:space="preserve">- </w:t>
      </w:r>
      <w:r w:rsidRPr="005A0464">
        <w:rPr>
          <w:bCs/>
          <w:spacing w:val="-2"/>
          <w:sz w:val="28"/>
          <w:szCs w:val="28"/>
          <w:lang w:val="vi-VN"/>
        </w:rPr>
        <w:t>Củng cố</w:t>
      </w:r>
      <w:r w:rsidRPr="005A0464">
        <w:rPr>
          <w:bCs/>
          <w:spacing w:val="-2"/>
          <w:sz w:val="28"/>
          <w:szCs w:val="28"/>
          <w:lang w:val="de-DE"/>
        </w:rPr>
        <w:t xml:space="preserve"> và nâng cao chất lượng phổ cập giáo dục mầm non cho trẻ 5 tuổi, kết quả phổ cập giáo dục tiểu học và trung học. Đẩy mạnh công tác phân luồng học sinh sau trung học </w:t>
      </w:r>
      <w:r w:rsidR="00EF1C91">
        <w:rPr>
          <w:bCs/>
          <w:spacing w:val="-2"/>
          <w:sz w:val="28"/>
          <w:szCs w:val="28"/>
          <w:lang w:val="de-DE"/>
        </w:rPr>
        <w:t xml:space="preserve">cơ sở </w:t>
      </w:r>
      <w:r w:rsidRPr="005A0464">
        <w:rPr>
          <w:bCs/>
          <w:spacing w:val="-2"/>
          <w:sz w:val="28"/>
          <w:szCs w:val="28"/>
          <w:lang w:val="de-DE"/>
        </w:rPr>
        <w:t>và công tác xóa mù chữ cho người lớn (đặc biệt chú trọng đối tượng sau 35 tuổi)</w:t>
      </w:r>
      <w:r w:rsidRPr="005A0464">
        <w:rPr>
          <w:sz w:val="28"/>
          <w:szCs w:val="28"/>
          <w:lang w:val="de-DE"/>
        </w:rPr>
        <w:t>; đa dạng hóa phương thức học tập đáp ứng nhu cầu nhân lực, tạo cơ hội học tập suốt đời cho người dân.</w:t>
      </w:r>
    </w:p>
    <w:p w:rsidR="00F463AE" w:rsidRDefault="00595C19" w:rsidP="00F463AE">
      <w:pPr>
        <w:pStyle w:val="NormalWeb"/>
        <w:spacing w:before="0" w:beforeAutospacing="0" w:after="0" w:afterAutospacing="0" w:line="20" w:lineRule="atLeast"/>
        <w:ind w:right="-14" w:firstLine="720"/>
        <w:jc w:val="both"/>
        <w:rPr>
          <w:bCs/>
          <w:sz w:val="28"/>
          <w:szCs w:val="28"/>
          <w:lang w:val="nb-NO"/>
        </w:rPr>
      </w:pPr>
      <w:r w:rsidRPr="005A0464">
        <w:rPr>
          <w:sz w:val="28"/>
          <w:szCs w:val="28"/>
          <w:lang w:val="de-DE"/>
        </w:rPr>
        <w:t>- Tiếp tục đổi mới mạnh mẽ phương pháp giảng dạy và học tập. Chú trọng hướng dẫn học sinh phương pháp tự học, tự nghiên cứu,</w:t>
      </w:r>
      <w:r w:rsidR="00F463AE">
        <w:rPr>
          <w:sz w:val="28"/>
          <w:szCs w:val="28"/>
          <w:lang w:val="de-DE"/>
        </w:rPr>
        <w:t xml:space="preserve"> phương pháp làm việc theo nhóm, tự chinh phục kiến thức thay </w:t>
      </w:r>
      <w:r w:rsidRPr="005A0464">
        <w:rPr>
          <w:sz w:val="28"/>
          <w:szCs w:val="28"/>
          <w:lang w:val="de-DE"/>
        </w:rPr>
        <w:t xml:space="preserve">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giải quyết những vấn đề thực tế của cuộc sống. </w:t>
      </w:r>
    </w:p>
    <w:p w:rsidR="004A1D1F" w:rsidRDefault="00595C19" w:rsidP="004A1D1F">
      <w:pPr>
        <w:pStyle w:val="NormalWeb"/>
        <w:spacing w:before="0" w:beforeAutospacing="0" w:after="0" w:afterAutospacing="0" w:line="20" w:lineRule="atLeast"/>
        <w:ind w:right="-14" w:firstLine="720"/>
        <w:jc w:val="both"/>
        <w:rPr>
          <w:bCs/>
          <w:sz w:val="28"/>
          <w:szCs w:val="28"/>
          <w:lang w:val="nb-NO"/>
        </w:rPr>
      </w:pPr>
      <w:r w:rsidRPr="005A0464">
        <w:rPr>
          <w:rFonts w:eastAsia="Calibri"/>
          <w:sz w:val="28"/>
          <w:szCs w:val="28"/>
          <w:lang w:val="de-DE"/>
        </w:rPr>
        <w:t xml:space="preserve">- Chú trọng giảm tải chương trình nhằm khắc phục tình trạng quá tải, nặng về lí thuyết, </w:t>
      </w:r>
      <w:r w:rsidR="00F463AE">
        <w:rPr>
          <w:rFonts w:eastAsia="Calibri"/>
          <w:sz w:val="28"/>
          <w:szCs w:val="28"/>
          <w:lang w:val="de-DE"/>
        </w:rPr>
        <w:t>nhẹ về</w:t>
      </w:r>
      <w:r w:rsidR="007A3337">
        <w:rPr>
          <w:rFonts w:eastAsia="Calibri"/>
          <w:sz w:val="28"/>
          <w:szCs w:val="28"/>
          <w:lang w:val="de-DE"/>
        </w:rPr>
        <w:t xml:space="preserve"> </w:t>
      </w:r>
      <w:r w:rsidRPr="005A0464">
        <w:rPr>
          <w:rFonts w:eastAsia="Calibri"/>
          <w:sz w:val="28"/>
          <w:szCs w:val="28"/>
          <w:lang w:val="de-DE"/>
        </w:rPr>
        <w:t>thự</w:t>
      </w:r>
      <w:r w:rsidR="007A3337">
        <w:rPr>
          <w:rFonts w:eastAsia="Calibri"/>
          <w:sz w:val="28"/>
          <w:szCs w:val="28"/>
          <w:lang w:val="de-DE"/>
        </w:rPr>
        <w:t>c hành</w:t>
      </w:r>
      <w:r w:rsidRPr="005A0464">
        <w:rPr>
          <w:rFonts w:eastAsia="Calibri"/>
          <w:sz w:val="28"/>
          <w:szCs w:val="28"/>
          <w:lang w:val="de-DE"/>
        </w:rPr>
        <w:t xml:space="preserve">. Đổi mới phương thức kiểm tra, đánh giá kết quả học tập, </w:t>
      </w:r>
      <w:r w:rsidRPr="005A0464">
        <w:rPr>
          <w:sz w:val="28"/>
          <w:szCs w:val="28"/>
          <w:lang w:val="de-DE"/>
        </w:rPr>
        <w:t xml:space="preserve">đạo đức của học sinh theo hướng phát huy tính tích cực, tự giác, chủ động, sáng tạo của người học, chuyển trọng tâm đánh giá nội dung học tập sang đánh giá phẩm chất và năng lực của người học. </w:t>
      </w:r>
    </w:p>
    <w:p w:rsidR="00F6225D" w:rsidRDefault="00595C19" w:rsidP="00F6225D">
      <w:pPr>
        <w:pStyle w:val="NormalWeb"/>
        <w:spacing w:before="0" w:beforeAutospacing="0" w:after="0" w:afterAutospacing="0" w:line="20" w:lineRule="atLeast"/>
        <w:ind w:right="-14" w:firstLine="720"/>
        <w:jc w:val="both"/>
        <w:rPr>
          <w:bCs/>
          <w:sz w:val="28"/>
          <w:szCs w:val="28"/>
          <w:lang w:val="nb-NO"/>
        </w:rPr>
      </w:pPr>
      <w:r w:rsidRPr="005A0464">
        <w:rPr>
          <w:sz w:val="28"/>
          <w:szCs w:val="28"/>
          <w:lang w:val="de-DE"/>
        </w:rPr>
        <w:t>- Nâng cao hiệu quả phát triển, ứng dụng công nghệ thông tin và truyền thông</w:t>
      </w:r>
      <w:r w:rsidRPr="005A0464">
        <w:rPr>
          <w:rFonts w:eastAsia="Calibri"/>
          <w:sz w:val="28"/>
          <w:szCs w:val="28"/>
          <w:lang w:val="de-DE"/>
        </w:rPr>
        <w:t xml:space="preserve"> trong quản lý</w:t>
      </w:r>
      <w:r w:rsidR="004A1D1F">
        <w:rPr>
          <w:rFonts w:eastAsia="Calibri"/>
          <w:sz w:val="28"/>
          <w:szCs w:val="28"/>
          <w:lang w:val="de-DE"/>
        </w:rPr>
        <w:t>, thông tin, điều hành tác nghiệp</w:t>
      </w:r>
      <w:r w:rsidRPr="005A0464">
        <w:rPr>
          <w:rFonts w:eastAsia="Calibri"/>
          <w:sz w:val="28"/>
          <w:szCs w:val="28"/>
          <w:lang w:val="de-DE"/>
        </w:rPr>
        <w:t xml:space="preserve">. Phát triển, ứng dụng công nghệ thông tin là công cụ, môi trường nâng cao hiệu quả công tác cải cách hành chính, nâng cao chất lượng giáo dục theo hướng tiên tiến và hiện đại. </w:t>
      </w:r>
      <w:r w:rsidRPr="005A0464">
        <w:rPr>
          <w:spacing w:val="-2"/>
          <w:sz w:val="28"/>
          <w:szCs w:val="28"/>
          <w:lang w:val="de-DE"/>
        </w:rPr>
        <w:t xml:space="preserve">Ứng dụng </w:t>
      </w:r>
      <w:r w:rsidR="004A1D1F">
        <w:rPr>
          <w:spacing w:val="-2"/>
          <w:sz w:val="28"/>
          <w:szCs w:val="28"/>
          <w:lang w:val="de-DE"/>
        </w:rPr>
        <w:lastRenderedPageBreak/>
        <w:t xml:space="preserve">công nghệ thông tin, điện tử </w:t>
      </w:r>
      <w:r w:rsidRPr="005A0464">
        <w:rPr>
          <w:rFonts w:eastAsia="Calibri"/>
          <w:sz w:val="28"/>
          <w:szCs w:val="28"/>
          <w:lang w:val="de-DE"/>
        </w:rPr>
        <w:t>hiện đại hóa hệ thống</w:t>
      </w:r>
      <w:r w:rsidRPr="005A0464">
        <w:rPr>
          <w:spacing w:val="-2"/>
          <w:sz w:val="28"/>
          <w:szCs w:val="28"/>
          <w:lang w:val="de-DE"/>
        </w:rPr>
        <w:t xml:space="preserve"> thư viện trường học nhằm đẩy mạnh công tác nghiên cứu, giảng dạy và học tập cho giáo viên và học sinh.</w:t>
      </w:r>
    </w:p>
    <w:p w:rsidR="006C66A1" w:rsidRDefault="00595C19" w:rsidP="006C66A1">
      <w:pPr>
        <w:pStyle w:val="NormalWeb"/>
        <w:spacing w:before="0" w:beforeAutospacing="0" w:after="0" w:afterAutospacing="0" w:line="20" w:lineRule="atLeast"/>
        <w:ind w:right="-14" w:firstLine="720"/>
        <w:jc w:val="both"/>
        <w:rPr>
          <w:bCs/>
          <w:sz w:val="28"/>
          <w:szCs w:val="28"/>
          <w:lang w:val="nb-NO"/>
        </w:rPr>
      </w:pPr>
      <w:r w:rsidRPr="005A0464">
        <w:rPr>
          <w:b/>
          <w:sz w:val="28"/>
          <w:szCs w:val="28"/>
          <w:lang w:val="de-DE"/>
        </w:rPr>
        <w:t>2.</w:t>
      </w:r>
      <w:r w:rsidR="00F6225D">
        <w:rPr>
          <w:b/>
          <w:sz w:val="28"/>
          <w:szCs w:val="28"/>
          <w:lang w:val="de-DE"/>
        </w:rPr>
        <w:t>2.</w:t>
      </w:r>
      <w:r w:rsidRPr="005A0464">
        <w:rPr>
          <w:b/>
          <w:sz w:val="28"/>
          <w:szCs w:val="28"/>
          <w:lang w:val="de-DE"/>
        </w:rPr>
        <w:t xml:space="preserve"> Giáo dục mầm non </w:t>
      </w:r>
    </w:p>
    <w:p w:rsidR="00956533" w:rsidRDefault="00595C19" w:rsidP="00956533">
      <w:pPr>
        <w:pStyle w:val="NormalWeb"/>
        <w:spacing w:before="0" w:beforeAutospacing="0" w:after="0" w:afterAutospacing="0" w:line="20" w:lineRule="atLeast"/>
        <w:ind w:right="-14" w:firstLine="720"/>
        <w:jc w:val="both"/>
        <w:rPr>
          <w:rFonts w:eastAsia="Calibri"/>
          <w:sz w:val="28"/>
          <w:szCs w:val="28"/>
          <w:lang w:val="de-DE"/>
        </w:rPr>
      </w:pPr>
      <w:r w:rsidRPr="005A0464">
        <w:rPr>
          <w:rFonts w:eastAsia="Calibri"/>
          <w:sz w:val="28"/>
          <w:szCs w:val="28"/>
          <w:lang w:val="vi-VN"/>
        </w:rPr>
        <w:t xml:space="preserve">- </w:t>
      </w:r>
      <w:r w:rsidRPr="005A0464">
        <w:rPr>
          <w:rFonts w:eastAsia="Calibri"/>
          <w:sz w:val="28"/>
          <w:szCs w:val="28"/>
          <w:lang w:val="de-DE"/>
        </w:rPr>
        <w:t>Củng cố</w:t>
      </w:r>
      <w:r w:rsidR="006C66A1">
        <w:rPr>
          <w:rFonts w:eastAsia="Calibri"/>
          <w:sz w:val="28"/>
          <w:szCs w:val="28"/>
          <w:lang w:val="de-DE"/>
        </w:rPr>
        <w:t xml:space="preserve"> mở rộng quy mô, mạng lưới cơ sở giáo dục mầm non trên địa bàn quận. Củng cố</w:t>
      </w:r>
      <w:r w:rsidRPr="005A0464">
        <w:rPr>
          <w:rFonts w:eastAsia="Calibri"/>
          <w:sz w:val="28"/>
          <w:szCs w:val="28"/>
          <w:lang w:val="de-DE"/>
        </w:rPr>
        <w:t xml:space="preserve"> chất lượng </w:t>
      </w:r>
      <w:r w:rsidR="00956533">
        <w:rPr>
          <w:rFonts w:eastAsia="Calibri"/>
          <w:sz w:val="28"/>
          <w:szCs w:val="28"/>
          <w:lang w:val="de-DE"/>
        </w:rPr>
        <w:t>tại các cơ sở giáo dục mầm non ngoài công lập.</w:t>
      </w:r>
    </w:p>
    <w:p w:rsidR="00956533" w:rsidRDefault="00595C19" w:rsidP="00956533">
      <w:pPr>
        <w:pStyle w:val="NormalWeb"/>
        <w:spacing w:before="0" w:beforeAutospacing="0" w:after="0" w:afterAutospacing="0" w:line="20" w:lineRule="atLeast"/>
        <w:ind w:right="-14" w:firstLine="720"/>
        <w:jc w:val="both"/>
        <w:rPr>
          <w:rFonts w:eastAsia="Calibri"/>
          <w:sz w:val="28"/>
          <w:szCs w:val="28"/>
          <w:lang w:val="de-DE"/>
        </w:rPr>
      </w:pPr>
      <w:r w:rsidRPr="005A0464">
        <w:rPr>
          <w:rFonts w:eastAsia="Calibri"/>
          <w:sz w:val="28"/>
          <w:szCs w:val="28"/>
          <w:lang w:val="vi-VN"/>
        </w:rPr>
        <w:t xml:space="preserve">- </w:t>
      </w:r>
      <w:r w:rsidRPr="005A0464">
        <w:rPr>
          <w:rFonts w:eastAsia="Calibri"/>
          <w:sz w:val="28"/>
          <w:szCs w:val="28"/>
          <w:lang w:val="de-DE"/>
        </w:rPr>
        <w:t>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p>
    <w:p w:rsidR="00956533" w:rsidRDefault="00956533" w:rsidP="00956533">
      <w:pPr>
        <w:pStyle w:val="NormalWeb"/>
        <w:spacing w:before="0" w:beforeAutospacing="0" w:after="0" w:afterAutospacing="0" w:line="20" w:lineRule="atLeast"/>
        <w:ind w:right="-14" w:firstLine="720"/>
        <w:jc w:val="both"/>
        <w:rPr>
          <w:rFonts w:eastAsia="Calibri"/>
          <w:sz w:val="28"/>
          <w:szCs w:val="28"/>
          <w:lang w:val="de-DE"/>
        </w:rPr>
      </w:pPr>
      <w:r>
        <w:rPr>
          <w:rFonts w:eastAsia="Calibri"/>
          <w:sz w:val="28"/>
          <w:szCs w:val="28"/>
          <w:lang w:val="de-DE"/>
        </w:rPr>
        <w:t>- Xây dựng tài liệu chuyên môn quản lý nhóm trẻ, lớp mẫu giáo độc lập tư thục để tập huấn, bồi dưỡng đội ngũ. Tiếp tục bồi dưỡng đạo đức nghề nghiệp, trình độ chuyên môn nghiệp vụ cho đội ngũ giáo viên mầm non ngoài công lập.</w:t>
      </w:r>
    </w:p>
    <w:p w:rsidR="00956533" w:rsidRDefault="00595C19" w:rsidP="00956533">
      <w:pPr>
        <w:pStyle w:val="NormalWeb"/>
        <w:spacing w:before="0" w:beforeAutospacing="0" w:after="0" w:afterAutospacing="0" w:line="20" w:lineRule="atLeast"/>
        <w:ind w:right="-14" w:firstLine="720"/>
        <w:jc w:val="both"/>
        <w:rPr>
          <w:rFonts w:eastAsia="Calibri"/>
          <w:sz w:val="28"/>
          <w:szCs w:val="28"/>
        </w:rPr>
      </w:pPr>
      <w:r w:rsidRPr="005A0464">
        <w:rPr>
          <w:rFonts w:eastAsia="Calibri"/>
          <w:sz w:val="28"/>
          <w:szCs w:val="28"/>
          <w:lang w:val="vi-VN"/>
        </w:rPr>
        <w:t xml:space="preserve">- </w:t>
      </w:r>
      <w:r w:rsidRPr="005A0464">
        <w:rPr>
          <w:rFonts w:eastAsia="Calibri"/>
          <w:sz w:val="28"/>
          <w:szCs w:val="28"/>
          <w:lang w:val="de-DE"/>
        </w:rPr>
        <w:t>Duy trì việc đảm bảo chất lượng chăm sóc nuôi dưỡng, bảo vệ sức khỏe và an toàn tuyệt đối cho trẻ. Tăng tỷ lệ huy động trẻ đến trường và tỷ lệ trẻ họ</w:t>
      </w:r>
      <w:r w:rsidR="00956533">
        <w:rPr>
          <w:rFonts w:eastAsia="Calibri"/>
          <w:sz w:val="28"/>
          <w:szCs w:val="28"/>
          <w:lang w:val="de-DE"/>
        </w:rPr>
        <w:t>c bán trú</w:t>
      </w:r>
      <w:r w:rsidRPr="005A0464">
        <w:rPr>
          <w:rFonts w:eastAsia="Calibri"/>
          <w:sz w:val="28"/>
          <w:szCs w:val="28"/>
          <w:lang w:val="de-DE"/>
        </w:rPr>
        <w:t>.</w:t>
      </w:r>
      <w:r w:rsidRPr="005A0464">
        <w:rPr>
          <w:rFonts w:eastAsia="Calibri"/>
          <w:sz w:val="28"/>
          <w:szCs w:val="28"/>
          <w:lang w:val="vi-VN"/>
        </w:rPr>
        <w:t xml:space="preserve"> </w:t>
      </w:r>
      <w:proofErr w:type="gramStart"/>
      <w:r w:rsidR="00956533">
        <w:rPr>
          <w:rFonts w:eastAsia="Calibri"/>
          <w:sz w:val="28"/>
          <w:szCs w:val="28"/>
        </w:rPr>
        <w:t>Củng cố, nâng cao chất lượng phổ cập giáo dục mầm non cho trẻ em năm tuổi.</w:t>
      </w:r>
      <w:proofErr w:type="gramEnd"/>
      <w:r w:rsidR="00956533">
        <w:rPr>
          <w:rFonts w:eastAsia="Calibri"/>
          <w:sz w:val="28"/>
          <w:szCs w:val="28"/>
        </w:rPr>
        <w:t xml:space="preserve"> </w:t>
      </w:r>
      <w:r w:rsidRPr="005A0464">
        <w:rPr>
          <w:rFonts w:eastAsia="Calibri"/>
          <w:sz w:val="28"/>
          <w:szCs w:val="28"/>
          <w:lang w:val="de-DE"/>
        </w:rPr>
        <w:t>Tiếp tục làm tốt công tác phổ biến kiến thức nuôi dạy trẻ cho các bậc cha mẹ, cộng đồng và tuyên truyền về đổi mới giáo dục mầm non.</w:t>
      </w:r>
      <w:r w:rsidRPr="005A0464">
        <w:rPr>
          <w:rFonts w:eastAsia="Calibri"/>
          <w:sz w:val="28"/>
          <w:szCs w:val="28"/>
          <w:lang w:val="vi-VN"/>
        </w:rPr>
        <w:t xml:space="preserve"> </w:t>
      </w:r>
      <w:r w:rsidRPr="005A0464">
        <w:rPr>
          <w:rFonts w:eastAsia="Calibri"/>
          <w:sz w:val="28"/>
          <w:szCs w:val="28"/>
          <w:lang w:val="de-DE"/>
        </w:rPr>
        <w:t>Đẩy mạnh công tác phát hiện chẩn đoán, can thiệp sớm và xây dựng kế hoạch cá nhân cho trẻ khuyết tật học hoà nhập tại trường mầm non.</w:t>
      </w:r>
    </w:p>
    <w:p w:rsidR="006A02C6" w:rsidRDefault="00956533" w:rsidP="006A02C6">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xml:space="preserve">- Tiếp tục thực hiện Đề </w:t>
      </w:r>
      <w:proofErr w:type="gramStart"/>
      <w:r>
        <w:rPr>
          <w:rFonts w:eastAsia="Calibri"/>
          <w:sz w:val="28"/>
          <w:szCs w:val="28"/>
        </w:rPr>
        <w:t>án</w:t>
      </w:r>
      <w:proofErr w:type="gramEnd"/>
      <w:r>
        <w:rPr>
          <w:rFonts w:eastAsia="Calibri"/>
          <w:sz w:val="28"/>
          <w:szCs w:val="28"/>
        </w:rPr>
        <w:t xml:space="preserve"> “Hỗ trợ, phát triển nhóm trẻ độc lập tư thục ở khu công nghiệp, khu chế xuất đến năm 2020” trên địa bàn quận</w:t>
      </w:r>
      <w:r w:rsidR="006A02C6">
        <w:rPr>
          <w:rFonts w:eastAsia="Calibri"/>
          <w:sz w:val="28"/>
          <w:szCs w:val="28"/>
        </w:rPr>
        <w:t>.</w:t>
      </w:r>
    </w:p>
    <w:p w:rsidR="006A02C6" w:rsidRDefault="006A02C6" w:rsidP="006A02C6">
      <w:pPr>
        <w:pStyle w:val="NormalWeb"/>
        <w:spacing w:before="0" w:beforeAutospacing="0" w:after="0" w:afterAutospacing="0" w:line="20" w:lineRule="atLeast"/>
        <w:ind w:right="-14" w:firstLine="720"/>
        <w:jc w:val="both"/>
        <w:rPr>
          <w:rFonts w:eastAsia="Calibri"/>
          <w:sz w:val="28"/>
          <w:szCs w:val="28"/>
        </w:rPr>
      </w:pPr>
      <w:r w:rsidRPr="006A02C6">
        <w:rPr>
          <w:rFonts w:eastAsia="Calibri"/>
          <w:b/>
          <w:sz w:val="28"/>
          <w:szCs w:val="28"/>
        </w:rPr>
        <w:t>2.</w:t>
      </w:r>
      <w:r w:rsidR="00595C19" w:rsidRPr="005A0464">
        <w:rPr>
          <w:b/>
          <w:sz w:val="28"/>
          <w:szCs w:val="28"/>
          <w:lang w:val="de-DE"/>
        </w:rPr>
        <w:t>3. Giáo dục phổ thông</w:t>
      </w:r>
    </w:p>
    <w:p w:rsidR="006A02C6" w:rsidRDefault="006A02C6" w:rsidP="006A02C6">
      <w:pPr>
        <w:pStyle w:val="NormalWeb"/>
        <w:spacing w:before="0" w:beforeAutospacing="0" w:after="0" w:afterAutospacing="0" w:line="20" w:lineRule="atLeast"/>
        <w:ind w:right="-14" w:firstLine="720"/>
        <w:jc w:val="both"/>
        <w:rPr>
          <w:rFonts w:eastAsia="Calibri"/>
          <w:sz w:val="28"/>
          <w:szCs w:val="28"/>
        </w:rPr>
      </w:pPr>
      <w:r w:rsidRPr="006A02C6">
        <w:rPr>
          <w:rFonts w:eastAsia="Calibri"/>
          <w:b/>
          <w:sz w:val="28"/>
          <w:szCs w:val="28"/>
        </w:rPr>
        <w:t>2.</w:t>
      </w:r>
      <w:r w:rsidR="00595C19" w:rsidRPr="005A0464">
        <w:rPr>
          <w:b/>
          <w:i/>
          <w:sz w:val="28"/>
          <w:szCs w:val="28"/>
          <w:lang w:val="de-DE"/>
        </w:rPr>
        <w:t xml:space="preserve">3.1. Giáo dục Tiểu học </w:t>
      </w:r>
    </w:p>
    <w:p w:rsidR="0063154D" w:rsidRDefault="00595C19" w:rsidP="0063154D">
      <w:pPr>
        <w:pStyle w:val="NormalWeb"/>
        <w:spacing w:before="0" w:beforeAutospacing="0" w:after="0" w:afterAutospacing="0" w:line="20" w:lineRule="atLeast"/>
        <w:ind w:right="-14" w:firstLine="720"/>
        <w:jc w:val="both"/>
        <w:rPr>
          <w:rFonts w:eastAsia="Calibri"/>
          <w:sz w:val="28"/>
          <w:szCs w:val="28"/>
        </w:rPr>
      </w:pPr>
      <w:r w:rsidRPr="005A0464">
        <w:rPr>
          <w:sz w:val="28"/>
          <w:szCs w:val="28"/>
          <w:lang w:val="de-DE"/>
        </w:rPr>
        <w:t xml:space="preserve">- Đảm bảo 100% trẻ 6 tuổi vào học lớp 1, </w:t>
      </w:r>
      <w:r w:rsidR="006A02C6">
        <w:rPr>
          <w:sz w:val="28"/>
          <w:szCs w:val="28"/>
          <w:lang w:val="de-DE"/>
        </w:rPr>
        <w:t xml:space="preserve">phấn đấu có 80% học sinh tiểu học được học 2 buổi/ngày, </w:t>
      </w:r>
      <w:r w:rsidRPr="005A0464">
        <w:rPr>
          <w:sz w:val="28"/>
          <w:szCs w:val="28"/>
          <w:lang w:val="de-DE"/>
        </w:rPr>
        <w:t>100% học sinh từ 6 tuổi được học tiếng Anh</w:t>
      </w:r>
      <w:r w:rsidR="006A02C6">
        <w:rPr>
          <w:sz w:val="28"/>
          <w:szCs w:val="28"/>
          <w:lang w:val="de-DE"/>
        </w:rPr>
        <w:t xml:space="preserve"> theo đề án</w:t>
      </w:r>
      <w:r w:rsidRPr="005A0464">
        <w:rPr>
          <w:sz w:val="28"/>
          <w:szCs w:val="28"/>
          <w:lang w:val="de-DE"/>
        </w:rPr>
        <w:t xml:space="preserve">, được trang bị đủ 4 kỹ năng (nghe, </w:t>
      </w:r>
      <w:r w:rsidRPr="005A0464">
        <w:rPr>
          <w:sz w:val="28"/>
          <w:szCs w:val="28"/>
          <w:lang w:val="vi-VN"/>
        </w:rPr>
        <w:t xml:space="preserve">đọc, nói, viết). Duy trì và đảm bảo chất </w:t>
      </w:r>
      <w:r w:rsidR="006A02C6">
        <w:rPr>
          <w:sz w:val="28"/>
          <w:szCs w:val="28"/>
          <w:lang w:val="vi-VN"/>
        </w:rPr>
        <w:t>lượng phổ cập Giáo dục tiểu học</w:t>
      </w:r>
      <w:r w:rsidR="006A02C6">
        <w:rPr>
          <w:sz w:val="28"/>
          <w:szCs w:val="28"/>
        </w:rPr>
        <w:t>.</w:t>
      </w:r>
    </w:p>
    <w:p w:rsidR="00884EF7" w:rsidRDefault="00595C19" w:rsidP="00884EF7">
      <w:pPr>
        <w:pStyle w:val="NormalWeb"/>
        <w:spacing w:before="0" w:beforeAutospacing="0" w:after="0" w:afterAutospacing="0" w:line="20" w:lineRule="atLeast"/>
        <w:ind w:right="-14" w:firstLine="720"/>
        <w:jc w:val="both"/>
        <w:rPr>
          <w:sz w:val="28"/>
          <w:szCs w:val="28"/>
        </w:rPr>
      </w:pPr>
      <w:r w:rsidRPr="005A0464">
        <w:rPr>
          <w:sz w:val="28"/>
          <w:szCs w:val="28"/>
          <w:lang w:val="de-DE"/>
        </w:rPr>
        <w:t xml:space="preserve">- </w:t>
      </w:r>
      <w:r w:rsidR="0063154D">
        <w:rPr>
          <w:sz w:val="28"/>
          <w:szCs w:val="28"/>
          <w:lang w:val="vi-VN"/>
        </w:rPr>
        <w:t>T</w:t>
      </w:r>
      <w:r w:rsidRPr="005A0464">
        <w:rPr>
          <w:sz w:val="28"/>
          <w:szCs w:val="28"/>
          <w:lang w:val="vi-VN"/>
        </w:rPr>
        <w:t xml:space="preserve">hực hiện </w:t>
      </w:r>
      <w:r w:rsidR="0063154D">
        <w:rPr>
          <w:sz w:val="28"/>
          <w:szCs w:val="28"/>
        </w:rPr>
        <w:t xml:space="preserve">nội dung dạy học theo hướng tinh giảm, tiếp cận định hướng chương trình giáo dục phổ thông mới. Điều chỉnh nội dung dạy học </w:t>
      </w:r>
      <w:proofErr w:type="gramStart"/>
      <w:r w:rsidR="0063154D">
        <w:rPr>
          <w:sz w:val="28"/>
          <w:szCs w:val="28"/>
        </w:rPr>
        <w:t>theo</w:t>
      </w:r>
      <w:proofErr w:type="gramEnd"/>
      <w:r w:rsidR="0063154D">
        <w:rPr>
          <w:sz w:val="28"/>
          <w:szCs w:val="28"/>
        </w:rPr>
        <w:t xml:space="preserve"> Chương trình giáo dục phổ thông hiện hành một cách hợp l</w:t>
      </w:r>
      <w:r w:rsidR="005A289F">
        <w:rPr>
          <w:sz w:val="28"/>
          <w:szCs w:val="28"/>
        </w:rPr>
        <w:t>ý</w:t>
      </w:r>
      <w:r w:rsidR="0063154D">
        <w:rPr>
          <w:sz w:val="28"/>
          <w:szCs w:val="28"/>
        </w:rPr>
        <w:t>, phù hợp đặc điểm tâm sinh l</w:t>
      </w:r>
      <w:r w:rsidR="005A289F">
        <w:rPr>
          <w:sz w:val="28"/>
          <w:szCs w:val="28"/>
        </w:rPr>
        <w:t>ý</w:t>
      </w:r>
      <w:r w:rsidR="0063154D">
        <w:rPr>
          <w:sz w:val="28"/>
          <w:szCs w:val="28"/>
        </w:rPr>
        <w:t xml:space="preserve"> học sinh tiểu học, tích hợp các nội dung giáo dục vào các môn học và hoạt động giáo dục. </w:t>
      </w:r>
      <w:proofErr w:type="gramStart"/>
      <w:r w:rsidR="0063154D">
        <w:rPr>
          <w:sz w:val="28"/>
          <w:szCs w:val="28"/>
        </w:rPr>
        <w:t>Mở rộng quy mô, nâng cao chất lượng giáo dục hòa nhập học sinh khuyết tật, tạo cơ hội thuận lợi tiếp cận giáo dục cho trẻ có hoàn cảnh khó khăn.</w:t>
      </w:r>
      <w:proofErr w:type="gramEnd"/>
    </w:p>
    <w:p w:rsidR="00595C19" w:rsidRDefault="00595C19" w:rsidP="00884EF7">
      <w:pPr>
        <w:pStyle w:val="NormalWeb"/>
        <w:spacing w:before="0" w:beforeAutospacing="0" w:after="0" w:afterAutospacing="0" w:line="20" w:lineRule="atLeast"/>
        <w:ind w:right="-14" w:firstLine="720"/>
        <w:jc w:val="both"/>
        <w:rPr>
          <w:sz w:val="28"/>
          <w:szCs w:val="28"/>
        </w:rPr>
      </w:pPr>
      <w:r w:rsidRPr="005A0464">
        <w:rPr>
          <w:sz w:val="28"/>
          <w:szCs w:val="28"/>
          <w:lang w:val="vi-VN"/>
        </w:rPr>
        <w:t xml:space="preserve">- </w:t>
      </w:r>
      <w:r w:rsidR="00884EF7">
        <w:rPr>
          <w:sz w:val="28"/>
          <w:szCs w:val="28"/>
        </w:rPr>
        <w:t>Tiếp tục đổi mới Phương pháp dạy học theo hướng hiện đại, đ</w:t>
      </w:r>
      <w:r w:rsidR="00884EF7">
        <w:rPr>
          <w:sz w:val="28"/>
          <w:szCs w:val="28"/>
          <w:lang w:val="vi-VN"/>
        </w:rPr>
        <w:t>ẩy mạn</w:t>
      </w:r>
      <w:r w:rsidR="00884EF7">
        <w:rPr>
          <w:sz w:val="28"/>
          <w:szCs w:val="28"/>
        </w:rPr>
        <w:t xml:space="preserve">h các phương pháp dạy học tích cực. </w:t>
      </w:r>
      <w:proofErr w:type="gramStart"/>
      <w:r w:rsidR="00884EF7">
        <w:rPr>
          <w:sz w:val="28"/>
          <w:szCs w:val="28"/>
        </w:rPr>
        <w:t>Đẩy mạnh</w:t>
      </w:r>
      <w:r w:rsidRPr="005A0464">
        <w:rPr>
          <w:sz w:val="28"/>
          <w:szCs w:val="28"/>
          <w:lang w:val="vi-VN"/>
        </w:rPr>
        <w:t xml:space="preserve"> công tác giáo dục thể chất, giáo dục thẩm mỹ </w:t>
      </w:r>
      <w:r w:rsidR="00884EF7">
        <w:rPr>
          <w:sz w:val="28"/>
          <w:szCs w:val="28"/>
        </w:rPr>
        <w:t>gắn với các hoạt động ngoại khóa.</w:t>
      </w:r>
      <w:proofErr w:type="gramEnd"/>
      <w:r w:rsidR="00884EF7">
        <w:rPr>
          <w:sz w:val="28"/>
          <w:szCs w:val="28"/>
        </w:rPr>
        <w:t xml:space="preserve"> </w:t>
      </w:r>
      <w:proofErr w:type="gramStart"/>
      <w:r w:rsidR="00884EF7">
        <w:rPr>
          <w:sz w:val="28"/>
          <w:szCs w:val="28"/>
        </w:rPr>
        <w:t>T</w:t>
      </w:r>
      <w:r w:rsidRPr="005A0464">
        <w:rPr>
          <w:sz w:val="28"/>
          <w:szCs w:val="28"/>
          <w:lang w:val="vi-VN"/>
        </w:rPr>
        <w:t xml:space="preserve">iếp tục </w:t>
      </w:r>
      <w:r w:rsidR="00884EF7">
        <w:rPr>
          <w:sz w:val="28"/>
          <w:szCs w:val="28"/>
        </w:rPr>
        <w:t>đưa giáo dục văn hóa truyền thống vào nhà trường.</w:t>
      </w:r>
      <w:proofErr w:type="gramEnd"/>
    </w:p>
    <w:p w:rsidR="00884EF7" w:rsidRDefault="00884EF7" w:rsidP="00884EF7">
      <w:pPr>
        <w:pStyle w:val="NormalWeb"/>
        <w:spacing w:before="0" w:beforeAutospacing="0" w:after="0" w:afterAutospacing="0" w:line="20" w:lineRule="atLeast"/>
        <w:ind w:right="-14" w:firstLine="720"/>
        <w:jc w:val="both"/>
        <w:rPr>
          <w:sz w:val="28"/>
          <w:szCs w:val="28"/>
        </w:rPr>
      </w:pPr>
      <w:r>
        <w:rPr>
          <w:sz w:val="28"/>
          <w:szCs w:val="28"/>
        </w:rPr>
        <w:t>- Tích cực ứng dụng công nghệ thông tin trong dạy học và quản l</w:t>
      </w:r>
      <w:r w:rsidR="00916D34">
        <w:rPr>
          <w:sz w:val="28"/>
          <w:szCs w:val="28"/>
        </w:rPr>
        <w:t>ý</w:t>
      </w:r>
      <w:r>
        <w:rPr>
          <w:sz w:val="28"/>
          <w:szCs w:val="28"/>
        </w:rPr>
        <w:t xml:space="preserve">, thực hiện hồ </w:t>
      </w:r>
      <w:proofErr w:type="gramStart"/>
      <w:r>
        <w:rPr>
          <w:sz w:val="28"/>
          <w:szCs w:val="28"/>
        </w:rPr>
        <w:t>sơ</w:t>
      </w:r>
      <w:proofErr w:type="gramEnd"/>
      <w:r>
        <w:rPr>
          <w:sz w:val="28"/>
          <w:szCs w:val="28"/>
        </w:rPr>
        <w:t xml:space="preserve"> sổ sách, thống kê số liệu, báo cáo…</w:t>
      </w:r>
    </w:p>
    <w:p w:rsidR="00B226CC" w:rsidRDefault="00884EF7" w:rsidP="00B226CC">
      <w:pPr>
        <w:pStyle w:val="NormalWeb"/>
        <w:spacing w:before="0" w:beforeAutospacing="0" w:after="0" w:afterAutospacing="0" w:line="20" w:lineRule="atLeast"/>
        <w:ind w:right="-14" w:firstLine="720"/>
        <w:jc w:val="both"/>
        <w:rPr>
          <w:sz w:val="28"/>
          <w:szCs w:val="28"/>
        </w:rPr>
      </w:pPr>
      <w:r>
        <w:rPr>
          <w:sz w:val="28"/>
          <w:szCs w:val="28"/>
        </w:rPr>
        <w:t>- Khuyến khích phát huy các nguồn lực xã hội trong việc xây dựng tủ sách lớp học, mô hình “thư viện xanh”, “thư viện thân thiện”, phát triển văn hóa đọc, tăng cường các thiết bị dạy học hiện đại, ứng dụng công nghệ thông tin, phần mềm dạy học, thiết bị</w:t>
      </w:r>
      <w:r w:rsidR="00784447">
        <w:rPr>
          <w:sz w:val="28"/>
          <w:szCs w:val="28"/>
        </w:rPr>
        <w:t xml:space="preserve"> dạy học tự làm.</w:t>
      </w:r>
    </w:p>
    <w:p w:rsidR="00B226CC" w:rsidRDefault="00B226CC" w:rsidP="00B226CC">
      <w:pPr>
        <w:pStyle w:val="NormalWeb"/>
        <w:spacing w:before="0" w:beforeAutospacing="0" w:after="0" w:afterAutospacing="0" w:line="20" w:lineRule="atLeast"/>
        <w:ind w:right="-14" w:firstLine="720"/>
        <w:jc w:val="both"/>
        <w:rPr>
          <w:i/>
          <w:sz w:val="28"/>
          <w:szCs w:val="28"/>
        </w:rPr>
      </w:pPr>
      <w:r w:rsidRPr="00B226CC">
        <w:rPr>
          <w:b/>
          <w:i/>
          <w:sz w:val="28"/>
          <w:szCs w:val="28"/>
        </w:rPr>
        <w:t>2.</w:t>
      </w:r>
      <w:r w:rsidR="00595C19" w:rsidRPr="00B226CC">
        <w:rPr>
          <w:b/>
          <w:i/>
          <w:sz w:val="28"/>
          <w:szCs w:val="28"/>
          <w:lang w:val="vi-VN"/>
        </w:rPr>
        <w:t>3.2. Giáo dục Trung học</w:t>
      </w:r>
      <w:r>
        <w:rPr>
          <w:b/>
          <w:i/>
          <w:sz w:val="28"/>
          <w:szCs w:val="28"/>
        </w:rPr>
        <w:t xml:space="preserve"> cơ sở</w:t>
      </w:r>
    </w:p>
    <w:p w:rsidR="00D81CCC" w:rsidRDefault="00595C19" w:rsidP="00D81CCC">
      <w:pPr>
        <w:pStyle w:val="NormalWeb"/>
        <w:spacing w:before="0" w:beforeAutospacing="0" w:after="0" w:afterAutospacing="0" w:line="20" w:lineRule="atLeast"/>
        <w:ind w:right="-14" w:firstLine="720"/>
        <w:jc w:val="both"/>
        <w:rPr>
          <w:rFonts w:eastAsia="Calibri"/>
          <w:sz w:val="28"/>
          <w:szCs w:val="28"/>
        </w:rPr>
      </w:pPr>
      <w:r w:rsidRPr="005A0464">
        <w:rPr>
          <w:rFonts w:eastAsia="Calibri"/>
          <w:sz w:val="28"/>
          <w:szCs w:val="28"/>
          <w:lang w:val="vi-VN"/>
        </w:rPr>
        <w:t xml:space="preserve">- </w:t>
      </w:r>
      <w:r w:rsidR="00B226CC">
        <w:rPr>
          <w:rFonts w:eastAsia="Calibri"/>
          <w:sz w:val="28"/>
          <w:szCs w:val="28"/>
        </w:rPr>
        <w:t xml:space="preserve">Nâng cao vai trò, trách nhiệm của Hiệu trưởng trong chỉ đạo chuyên môn, phát huy tính tích cực, chủ động của tổ trưởng chuyên môn và giáo viên </w:t>
      </w:r>
      <w:r w:rsidR="00B226CC">
        <w:rPr>
          <w:rFonts w:eastAsia="Calibri"/>
          <w:sz w:val="28"/>
          <w:szCs w:val="28"/>
        </w:rPr>
        <w:lastRenderedPageBreak/>
        <w:t>giỏi trong việc xây dựng và thực hiện kế hoạch giáo dục nhà trường; tự chủ trong thực hiện chương trình trên cơ sở đảm bảo chuẩn kiến thức, kỹ năng và thời lượng dạy học; tạo điều kiện để trường tổ chức các chủ đề dạy học, các hoạt động trải nghiệm; đưa phương pháp dạy học theo định hướng giáo dục STEM đến với học sinh; tăng cường công tác kiểm tra nội bộ nhà trường đảm bảo thực hiện thành công các nhiệm vụ giáo dục theo tinh thần tích cực, chủ động trong đổi mới.</w:t>
      </w:r>
    </w:p>
    <w:p w:rsidR="00595C19" w:rsidRDefault="00D81CCC" w:rsidP="00D81CCC">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xml:space="preserve">- </w:t>
      </w:r>
      <w:r w:rsidR="00595C19" w:rsidRPr="005A0464">
        <w:rPr>
          <w:rFonts w:eastAsia="Calibri"/>
          <w:sz w:val="28"/>
          <w:szCs w:val="28"/>
          <w:lang w:val="vi-VN"/>
        </w:rPr>
        <w:t xml:space="preserve">Tiếp tục đổi mới </w:t>
      </w:r>
      <w:r>
        <w:rPr>
          <w:rFonts w:eastAsia="Calibri"/>
          <w:sz w:val="28"/>
          <w:szCs w:val="28"/>
        </w:rPr>
        <w:t>nội dung, phương thức tổ chức hoạt động dạy nghề phổ thông, giáo dục hướng nghiệp, phân luồng học sinh.</w:t>
      </w:r>
    </w:p>
    <w:p w:rsidR="008939D5" w:rsidRDefault="008939D5" w:rsidP="008939D5">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xml:space="preserve">- Tăng cường kỹ năng thực hành, vận dụng kiến thức, kỹ năng giải quyết các vấn đề thực tiễn góp phần hình thành, phát triển năng lực và qua đó giúp học sinh xác định động cơ, thái độ học tập. </w:t>
      </w:r>
      <w:proofErr w:type="gramStart"/>
      <w:r>
        <w:rPr>
          <w:rFonts w:eastAsia="Calibri"/>
          <w:sz w:val="28"/>
          <w:szCs w:val="28"/>
        </w:rPr>
        <w:t>Tổ chức các hoạt động giáo dục gắn với thực tiễn cuộc sống, tổ chức các hoạt động dạy học hướng đến việc phát triển năng lực học sinh.</w:t>
      </w:r>
      <w:proofErr w:type="gramEnd"/>
      <w:r>
        <w:rPr>
          <w:rFonts w:eastAsia="Calibri"/>
          <w:sz w:val="28"/>
          <w:szCs w:val="28"/>
        </w:rPr>
        <w:t xml:space="preserve"> Phấn đấu trên 80% trường trung học cơ sở tổ chức thực hiện được nội dung đổi mới hoạt động chuyên môn, tổ chức được ít nhất một hoạt động dạy học theo định hướng giáo dục STEM và tham gia các hoạt động phong trào, hội thi, cuộc thi về chuyên môn do Sở Giáo dục và Đào tạo tổ chức.</w:t>
      </w:r>
    </w:p>
    <w:p w:rsidR="00E672B2" w:rsidRDefault="00E672B2" w:rsidP="008939D5">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xml:space="preserve">- </w:t>
      </w:r>
      <w:r w:rsidR="00F45249">
        <w:rPr>
          <w:rFonts w:eastAsia="Calibri"/>
          <w:sz w:val="28"/>
          <w:szCs w:val="28"/>
        </w:rPr>
        <w:t xml:space="preserve">Tiếp tục đổi mới kiểm tra đánh giá </w:t>
      </w:r>
      <w:proofErr w:type="gramStart"/>
      <w:r w:rsidR="00F45249">
        <w:rPr>
          <w:rFonts w:eastAsia="Calibri"/>
          <w:sz w:val="28"/>
          <w:szCs w:val="28"/>
        </w:rPr>
        <w:t>theo</w:t>
      </w:r>
      <w:proofErr w:type="gramEnd"/>
      <w:r w:rsidR="00F45249">
        <w:rPr>
          <w:rFonts w:eastAsia="Calibri"/>
          <w:sz w:val="28"/>
          <w:szCs w:val="28"/>
        </w:rPr>
        <w:t xml:space="preserve"> định hướng phát triển năng lực và phẩm chất của học sinh. </w:t>
      </w:r>
      <w:proofErr w:type="gramStart"/>
      <w:r w:rsidR="00F45249">
        <w:rPr>
          <w:rFonts w:eastAsia="Calibri"/>
          <w:sz w:val="28"/>
          <w:szCs w:val="28"/>
        </w:rPr>
        <w:t>Chú trọng đánh giá trong quá trình dạy học</w:t>
      </w:r>
      <w:r w:rsidR="00EA4FF3">
        <w:rPr>
          <w:rFonts w:eastAsia="Calibri"/>
          <w:sz w:val="28"/>
          <w:szCs w:val="28"/>
        </w:rPr>
        <w:t xml:space="preserve"> và đánh giá tổng kết cuối kỳ, cuối năm học.</w:t>
      </w:r>
      <w:proofErr w:type="gramEnd"/>
      <w:r w:rsidR="00EA4FF3">
        <w:rPr>
          <w:rFonts w:eastAsia="Calibri"/>
          <w:sz w:val="28"/>
          <w:szCs w:val="28"/>
        </w:rPr>
        <w:t xml:space="preserve"> </w:t>
      </w:r>
      <w:proofErr w:type="gramStart"/>
      <w:r w:rsidR="00EA4FF3">
        <w:rPr>
          <w:rFonts w:eastAsia="Calibri"/>
          <w:sz w:val="28"/>
          <w:szCs w:val="28"/>
        </w:rPr>
        <w:t>Hiệu trưởng các trường chỉ đạo các tổ/ nhóm chuyên môn kiểm soát và nâng cao chất lượng các đề kiểm tra; các nội dung có liên quan đến các tình huống thực tiễn cần chọn lựa nội dung phù hợp, có tính giáo dục và hợp thực tế.</w:t>
      </w:r>
      <w:proofErr w:type="gramEnd"/>
      <w:r w:rsidR="00EA4FF3">
        <w:rPr>
          <w:rFonts w:eastAsia="Calibri"/>
          <w:sz w:val="28"/>
          <w:szCs w:val="28"/>
        </w:rPr>
        <w:t xml:space="preserve"> </w:t>
      </w:r>
    </w:p>
    <w:p w:rsidR="00EA4FF3" w:rsidRDefault="00EA4FF3" w:rsidP="008939D5">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xml:space="preserve">- Hướng dẫn, kiểm soát việc dạy học bổ sung chương trình nước ngoài, dạy học với giáo viên nước ngoài đúng quy định. Tiếp tục triển khai thực hiện đề </w:t>
      </w:r>
      <w:proofErr w:type="gramStart"/>
      <w:r>
        <w:rPr>
          <w:rFonts w:eastAsia="Calibri"/>
          <w:sz w:val="28"/>
          <w:szCs w:val="28"/>
        </w:rPr>
        <w:t>án</w:t>
      </w:r>
      <w:proofErr w:type="gramEnd"/>
      <w:r>
        <w:rPr>
          <w:rFonts w:eastAsia="Calibri"/>
          <w:sz w:val="28"/>
          <w:szCs w:val="28"/>
        </w:rPr>
        <w:t xml:space="preserve"> “Dạy và học các môn Toán, Khoa học và Tiếng Anh tích hợp chương trình Anh và Việt Nam”. </w:t>
      </w:r>
    </w:p>
    <w:p w:rsidR="00467BB1" w:rsidRDefault="00EA4FF3" w:rsidP="00467BB1">
      <w:pPr>
        <w:pStyle w:val="NormalWeb"/>
        <w:spacing w:before="0" w:beforeAutospacing="0" w:after="0" w:afterAutospacing="0" w:line="20" w:lineRule="atLeast"/>
        <w:ind w:right="-14" w:firstLine="720"/>
        <w:jc w:val="both"/>
        <w:rPr>
          <w:rFonts w:eastAsia="Calibri"/>
          <w:sz w:val="28"/>
          <w:szCs w:val="28"/>
        </w:rPr>
      </w:pPr>
      <w:r>
        <w:rPr>
          <w:rFonts w:eastAsia="Calibri"/>
          <w:sz w:val="28"/>
          <w:szCs w:val="28"/>
        </w:rPr>
        <w:t>- Đảm bảo 100% duy trì và nâng cao chất lượng phổ cập giáo dục bậc trung học; 100% các đơn vị phường hoàn thành việc cập nhật và chuyển dữ liệu phổ cập giáo dục trên hệ thống của quận theo sự hướng dẫn của Sở Giáo dục và Đào tạo; 100% cơ sở giáo dục trung học có người phụ trách công tác phổ cập giáo dục, hướng nghiệp, phân luồng.</w:t>
      </w:r>
    </w:p>
    <w:p w:rsidR="006A17D8" w:rsidRDefault="00467BB1" w:rsidP="006A17D8">
      <w:pPr>
        <w:pStyle w:val="NormalWeb"/>
        <w:spacing w:before="0" w:beforeAutospacing="0" w:after="0" w:afterAutospacing="0" w:line="20" w:lineRule="atLeast"/>
        <w:ind w:right="-14" w:firstLine="720"/>
        <w:jc w:val="both"/>
        <w:rPr>
          <w:b/>
          <w:sz w:val="28"/>
          <w:szCs w:val="28"/>
          <w:lang w:val="de-DE"/>
        </w:rPr>
      </w:pPr>
      <w:r w:rsidRPr="007E5ED5">
        <w:rPr>
          <w:rFonts w:eastAsia="Calibri"/>
          <w:b/>
          <w:sz w:val="28"/>
          <w:szCs w:val="28"/>
        </w:rPr>
        <w:t>2.4.</w:t>
      </w:r>
      <w:r>
        <w:rPr>
          <w:rFonts w:eastAsia="Calibri"/>
          <w:sz w:val="28"/>
          <w:szCs w:val="28"/>
        </w:rPr>
        <w:t xml:space="preserve"> </w:t>
      </w:r>
      <w:r w:rsidR="00595C19" w:rsidRPr="005A0464">
        <w:rPr>
          <w:b/>
          <w:sz w:val="28"/>
          <w:szCs w:val="28"/>
          <w:lang w:val="de-DE"/>
        </w:rPr>
        <w:t xml:space="preserve">Giáo dục </w:t>
      </w:r>
      <w:r>
        <w:rPr>
          <w:b/>
          <w:sz w:val="28"/>
          <w:szCs w:val="28"/>
          <w:lang w:val="de-DE"/>
        </w:rPr>
        <w:t xml:space="preserve">nghề nghiệp – giáo dục </w:t>
      </w:r>
      <w:r w:rsidR="00595C19" w:rsidRPr="005A0464">
        <w:rPr>
          <w:b/>
          <w:sz w:val="28"/>
          <w:szCs w:val="28"/>
          <w:lang w:val="de-DE"/>
        </w:rPr>
        <w:t>thường xuyên</w:t>
      </w:r>
    </w:p>
    <w:p w:rsidR="006A17D8" w:rsidRDefault="007E5ED5" w:rsidP="006A17D8">
      <w:pPr>
        <w:pStyle w:val="NormalWeb"/>
        <w:spacing w:before="0" w:beforeAutospacing="0" w:after="0" w:afterAutospacing="0" w:line="20" w:lineRule="atLeast"/>
        <w:ind w:right="-14" w:firstLine="720"/>
        <w:jc w:val="both"/>
        <w:rPr>
          <w:b/>
          <w:sz w:val="28"/>
          <w:szCs w:val="28"/>
          <w:lang w:val="de-DE"/>
        </w:rPr>
      </w:pPr>
      <w:r>
        <w:rPr>
          <w:sz w:val="28"/>
          <w:szCs w:val="28"/>
          <w:lang w:val="de-DE"/>
        </w:rPr>
        <w:t xml:space="preserve">- Phối hợp các phòng, ban ngành, đoàn thể, </w:t>
      </w:r>
      <w:r w:rsidR="00CA5699">
        <w:rPr>
          <w:sz w:val="28"/>
          <w:szCs w:val="28"/>
          <w:lang w:val="de-DE"/>
        </w:rPr>
        <w:t>quận tiếp tục thực hiện đề án</w:t>
      </w:r>
      <w:r w:rsidR="006A17D8">
        <w:rPr>
          <w:sz w:val="28"/>
          <w:szCs w:val="28"/>
          <w:lang w:val="de-DE"/>
        </w:rPr>
        <w:t xml:space="preserve"> xóa mù chữ giai đoạn 2014 – 2020; đề án xây dựng xã hội học tập trên địa bàn Thành phố Hồ Chí Minh giai đoạn 2012 – 2020.</w:t>
      </w:r>
      <w:r w:rsidR="006A17D8" w:rsidRPr="006A17D8">
        <w:rPr>
          <w:sz w:val="28"/>
          <w:szCs w:val="28"/>
          <w:lang w:val="vi-VN"/>
        </w:rPr>
        <w:t xml:space="preserve"> </w:t>
      </w:r>
    </w:p>
    <w:p w:rsidR="006A17D8" w:rsidRDefault="006A17D8" w:rsidP="006A17D8">
      <w:pPr>
        <w:pStyle w:val="NormalWeb"/>
        <w:spacing w:before="0" w:beforeAutospacing="0" w:after="0" w:afterAutospacing="0" w:line="20" w:lineRule="atLeast"/>
        <w:ind w:right="-14" w:firstLine="720"/>
        <w:jc w:val="both"/>
        <w:rPr>
          <w:sz w:val="28"/>
          <w:szCs w:val="28"/>
        </w:rPr>
      </w:pPr>
      <w:r>
        <w:rPr>
          <w:sz w:val="28"/>
          <w:szCs w:val="28"/>
        </w:rPr>
        <w:t xml:space="preserve">- </w:t>
      </w:r>
      <w:r w:rsidRPr="005A0464">
        <w:rPr>
          <w:sz w:val="28"/>
          <w:szCs w:val="28"/>
          <w:lang w:val="vi-VN"/>
        </w:rPr>
        <w:t xml:space="preserve">Đa dạng hóa các chương trình, nội dung và hình thức tổ chức dạy học, chú trọng phát triển các chương trình bồi dưỡng ngắn hạn; tiếp </w:t>
      </w:r>
      <w:r>
        <w:rPr>
          <w:sz w:val="28"/>
          <w:szCs w:val="28"/>
          <w:lang w:val="vi-VN"/>
        </w:rPr>
        <w:t>tục mở rộng dạy văn hóa kết hợp</w:t>
      </w:r>
      <w:r>
        <w:rPr>
          <w:sz w:val="28"/>
          <w:szCs w:val="28"/>
        </w:rPr>
        <w:t xml:space="preserve"> </w:t>
      </w:r>
      <w:r>
        <w:rPr>
          <w:sz w:val="28"/>
          <w:szCs w:val="28"/>
          <w:lang w:val="vi-VN"/>
        </w:rPr>
        <w:t>với dạy nghề</w:t>
      </w:r>
      <w:r>
        <w:rPr>
          <w:sz w:val="28"/>
          <w:szCs w:val="28"/>
        </w:rPr>
        <w:t>;</w:t>
      </w:r>
      <w:r w:rsidRPr="005A0464">
        <w:rPr>
          <w:sz w:val="28"/>
          <w:szCs w:val="28"/>
          <w:lang w:val="vi-VN"/>
        </w:rPr>
        <w:t xml:space="preserve"> tổ chức giáo dục khởi nghiệp, góp phần phân luồ</w:t>
      </w:r>
      <w:r>
        <w:rPr>
          <w:sz w:val="28"/>
          <w:szCs w:val="28"/>
          <w:lang w:val="vi-VN"/>
        </w:rPr>
        <w:t>ng học sinh sau trung học cơ sở</w:t>
      </w:r>
      <w:r>
        <w:rPr>
          <w:sz w:val="28"/>
          <w:szCs w:val="28"/>
        </w:rPr>
        <w:t xml:space="preserve">. </w:t>
      </w:r>
    </w:p>
    <w:p w:rsidR="006A17D8" w:rsidRDefault="00595C19" w:rsidP="006A17D8">
      <w:pPr>
        <w:pStyle w:val="NormalWeb"/>
        <w:spacing w:before="0" w:beforeAutospacing="0" w:after="0" w:afterAutospacing="0" w:line="20" w:lineRule="atLeast"/>
        <w:ind w:right="-14" w:firstLine="720"/>
        <w:jc w:val="both"/>
        <w:rPr>
          <w:sz w:val="28"/>
          <w:szCs w:val="28"/>
          <w:lang w:val="sv-SE"/>
        </w:rPr>
      </w:pPr>
      <w:r w:rsidRPr="005A0464">
        <w:rPr>
          <w:sz w:val="28"/>
          <w:szCs w:val="28"/>
          <w:lang w:val="sv-SE"/>
        </w:rPr>
        <w:t xml:space="preserve">- Nâng cao chất lượng </w:t>
      </w:r>
      <w:r w:rsidR="006A17D8">
        <w:rPr>
          <w:sz w:val="28"/>
          <w:szCs w:val="28"/>
          <w:lang w:val="sv-SE"/>
        </w:rPr>
        <w:t xml:space="preserve">hoạt động </w:t>
      </w:r>
      <w:r w:rsidRPr="005A0464">
        <w:rPr>
          <w:sz w:val="28"/>
          <w:szCs w:val="28"/>
          <w:lang w:val="sv-SE"/>
        </w:rPr>
        <w:t>các trung tâm học tập cộng đồng</w:t>
      </w:r>
      <w:r w:rsidR="006A17D8">
        <w:rPr>
          <w:sz w:val="28"/>
          <w:szCs w:val="28"/>
          <w:lang w:val="sv-SE"/>
        </w:rPr>
        <w:t xml:space="preserve"> theo hướng thiết thực và hiệu quả. Tiếp tục rà soát số liệu về công tác chống mù chữ, nâng cao tỷ lệ xóa mù chữ cho người dân. Tiếp tục thực hiện tốt công tác phối hợp và hoàn thành các tiêu chí giáo dục và đào tạo.</w:t>
      </w:r>
    </w:p>
    <w:p w:rsidR="006A17D8" w:rsidRDefault="006A17D8" w:rsidP="006A17D8">
      <w:pPr>
        <w:pStyle w:val="NormalWeb"/>
        <w:spacing w:before="0" w:beforeAutospacing="0" w:after="0" w:afterAutospacing="0" w:line="20" w:lineRule="atLeast"/>
        <w:ind w:right="-14" w:firstLine="720"/>
        <w:jc w:val="both"/>
        <w:rPr>
          <w:sz w:val="28"/>
          <w:szCs w:val="28"/>
        </w:rPr>
      </w:pPr>
      <w:r>
        <w:rPr>
          <w:sz w:val="28"/>
          <w:szCs w:val="28"/>
          <w:lang w:val="sv-SE"/>
        </w:rPr>
        <w:t xml:space="preserve">- </w:t>
      </w:r>
      <w:r w:rsidRPr="005A0464">
        <w:rPr>
          <w:sz w:val="28"/>
          <w:szCs w:val="28"/>
          <w:lang w:val="vi-VN"/>
        </w:rPr>
        <w:t xml:space="preserve">Tăng cường </w:t>
      </w:r>
      <w:r>
        <w:rPr>
          <w:sz w:val="28"/>
          <w:szCs w:val="28"/>
        </w:rPr>
        <w:t xml:space="preserve">quản lý, </w:t>
      </w:r>
      <w:r w:rsidRPr="005A0464">
        <w:rPr>
          <w:sz w:val="28"/>
          <w:szCs w:val="28"/>
        </w:rPr>
        <w:t>kiểm tra</w:t>
      </w:r>
      <w:r w:rsidRPr="005A0464">
        <w:rPr>
          <w:sz w:val="28"/>
          <w:szCs w:val="28"/>
          <w:lang w:val="vi-VN"/>
        </w:rPr>
        <w:t xml:space="preserve"> hoạt động các trung tâm nhằm </w:t>
      </w:r>
      <w:r>
        <w:rPr>
          <w:sz w:val="28"/>
          <w:szCs w:val="28"/>
        </w:rPr>
        <w:t xml:space="preserve">đảm bảo thực hiện đúng quy chế, nâng cao chất lượng dạy và học; Tiếp tục triển khai thực </w:t>
      </w:r>
      <w:r>
        <w:rPr>
          <w:sz w:val="28"/>
          <w:szCs w:val="28"/>
        </w:rPr>
        <w:lastRenderedPageBreak/>
        <w:t xml:space="preserve">hiện Đề án nâng cao năng lực sử dụng tiếng Anh cho học viên giáo dục thường xuyên; khuyến khích đổi mới phương pháp dạy học, hiện đại hóa cơ sở vật chất, trang thiết bị phục vụ giảng dạy. </w:t>
      </w:r>
    </w:p>
    <w:p w:rsidR="006A17D8" w:rsidRDefault="006A17D8" w:rsidP="006A17D8">
      <w:pPr>
        <w:pStyle w:val="NormalWeb"/>
        <w:spacing w:before="0" w:beforeAutospacing="0" w:after="0" w:afterAutospacing="0" w:line="20" w:lineRule="atLeast"/>
        <w:ind w:right="-14" w:firstLine="720"/>
        <w:jc w:val="both"/>
        <w:rPr>
          <w:sz w:val="28"/>
          <w:szCs w:val="28"/>
        </w:rPr>
      </w:pPr>
      <w:r>
        <w:rPr>
          <w:b/>
          <w:sz w:val="28"/>
          <w:szCs w:val="28"/>
          <w:lang w:val="de-DE"/>
        </w:rPr>
        <w:t>3</w:t>
      </w:r>
      <w:r w:rsidR="00595C19" w:rsidRPr="005A0464">
        <w:rPr>
          <w:b/>
          <w:sz w:val="28"/>
          <w:szCs w:val="28"/>
          <w:lang w:val="de-DE"/>
        </w:rPr>
        <w:t>. Phát triển đội ngũ nhà giáo và cán bộ quản lý giáo dục</w:t>
      </w:r>
    </w:p>
    <w:p w:rsidR="006A17D8" w:rsidRDefault="00595C19" w:rsidP="006A17D8">
      <w:pPr>
        <w:pStyle w:val="NormalWeb"/>
        <w:spacing w:before="0" w:beforeAutospacing="0" w:after="0" w:afterAutospacing="0" w:line="20" w:lineRule="atLeast"/>
        <w:ind w:right="-14" w:firstLine="720"/>
        <w:jc w:val="both"/>
        <w:rPr>
          <w:sz w:val="28"/>
          <w:szCs w:val="28"/>
        </w:rPr>
      </w:pPr>
      <w:r w:rsidRPr="005A0464">
        <w:rPr>
          <w:bCs/>
          <w:sz w:val="28"/>
          <w:szCs w:val="28"/>
          <w:lang w:val="de-DE"/>
        </w:rPr>
        <w:t xml:space="preserve">- Tiếp tục triển khai thực hiện Đề án đào tạo, bồi dưỡng cán bộ quản lý và giáo viên, </w:t>
      </w:r>
      <w:r w:rsidR="006A17D8">
        <w:rPr>
          <w:bCs/>
          <w:sz w:val="28"/>
          <w:szCs w:val="28"/>
          <w:lang w:val="de-DE"/>
        </w:rPr>
        <w:t xml:space="preserve">đảm bảo cung cấp đủ số lượng giáo viên </w:t>
      </w:r>
      <w:r w:rsidRPr="005A0464">
        <w:rPr>
          <w:bCs/>
          <w:sz w:val="28"/>
          <w:szCs w:val="28"/>
          <w:lang w:val="de-DE"/>
        </w:rPr>
        <w:t>các cấp</w:t>
      </w:r>
      <w:r w:rsidR="006A17D8">
        <w:rPr>
          <w:bCs/>
          <w:sz w:val="28"/>
          <w:szCs w:val="28"/>
          <w:lang w:val="de-DE"/>
        </w:rPr>
        <w:t xml:space="preserve"> cho Ngành, bồi dưỡng nâng cao trình độ chính trị, ngoại ngữ, tin học và bồi dưỡng thường xuyên cho giáo viên các cấp</w:t>
      </w:r>
      <w:r w:rsidRPr="005A0464">
        <w:rPr>
          <w:bCs/>
          <w:sz w:val="28"/>
          <w:szCs w:val="28"/>
          <w:lang w:val="de-DE"/>
        </w:rPr>
        <w:t xml:space="preserve">. </w:t>
      </w:r>
      <w:r w:rsidRPr="005A0464">
        <w:rPr>
          <w:sz w:val="28"/>
          <w:szCs w:val="28"/>
          <w:lang w:val="vi-VN"/>
        </w:rPr>
        <w:t>Nâng cao năng lực ứng dụng công nghệ thông tin trong quản lý và giáo dục</w:t>
      </w:r>
      <w:r w:rsidRPr="005A0464">
        <w:rPr>
          <w:sz w:val="28"/>
          <w:szCs w:val="28"/>
        </w:rPr>
        <w:t xml:space="preserve"> học sinh.</w:t>
      </w:r>
    </w:p>
    <w:p w:rsidR="006A17D8" w:rsidRDefault="006A17D8" w:rsidP="006A17D8">
      <w:pPr>
        <w:pStyle w:val="NormalWeb"/>
        <w:spacing w:before="0" w:beforeAutospacing="0" w:after="0" w:afterAutospacing="0" w:line="20" w:lineRule="atLeast"/>
        <w:ind w:right="-14" w:firstLine="720"/>
        <w:jc w:val="both"/>
        <w:rPr>
          <w:sz w:val="28"/>
          <w:szCs w:val="28"/>
        </w:rPr>
      </w:pPr>
      <w:r>
        <w:rPr>
          <w:bCs/>
          <w:sz w:val="28"/>
          <w:szCs w:val="28"/>
          <w:lang w:val="de-DE"/>
        </w:rPr>
        <w:t xml:space="preserve">- Tiếp tục triển khai </w:t>
      </w:r>
      <w:r w:rsidR="00595C19" w:rsidRPr="005A0464">
        <w:rPr>
          <w:bCs/>
          <w:sz w:val="28"/>
          <w:szCs w:val="28"/>
          <w:lang w:val="de-DE"/>
        </w:rPr>
        <w:t>bồi dưỡng, nâng cao kỹ năng giảng dạy tiếng Anh cho giáo viên các bậc học theo Đề án “Phổ cập và nâng cao năng lực sử dụng tiếng Anh cho học sinh phổ thông và chuyên nghiệp thành phố”.</w:t>
      </w:r>
    </w:p>
    <w:p w:rsidR="006A17D8" w:rsidRDefault="00595C19" w:rsidP="006A17D8">
      <w:pPr>
        <w:pStyle w:val="NormalWeb"/>
        <w:spacing w:before="0" w:beforeAutospacing="0" w:after="0" w:afterAutospacing="0" w:line="20" w:lineRule="atLeast"/>
        <w:ind w:right="-14" w:firstLine="720"/>
        <w:jc w:val="both"/>
        <w:rPr>
          <w:sz w:val="28"/>
          <w:szCs w:val="28"/>
        </w:rPr>
      </w:pPr>
      <w:r w:rsidRPr="005A0464">
        <w:rPr>
          <w:bCs/>
          <w:sz w:val="28"/>
          <w:szCs w:val="28"/>
          <w:lang w:val="de-DE"/>
        </w:rPr>
        <w:t>- Thường xuyên thực hiện công tác rà soát, sắp xếp lại đội ngũ nhà giáo và cán bộ quản lý giáo dục phù hợp.</w:t>
      </w:r>
    </w:p>
    <w:p w:rsidR="00E01D2E" w:rsidRDefault="00595C19" w:rsidP="00E01D2E">
      <w:pPr>
        <w:pStyle w:val="NormalWeb"/>
        <w:spacing w:before="0" w:beforeAutospacing="0" w:after="0" w:afterAutospacing="0" w:line="20" w:lineRule="atLeast"/>
        <w:ind w:right="-14" w:firstLine="720"/>
        <w:jc w:val="both"/>
        <w:rPr>
          <w:bCs/>
          <w:sz w:val="28"/>
          <w:szCs w:val="28"/>
          <w:lang w:val="de-DE"/>
        </w:rPr>
      </w:pPr>
      <w:r w:rsidRPr="005A0464">
        <w:rPr>
          <w:bCs/>
          <w:sz w:val="28"/>
          <w:szCs w:val="28"/>
          <w:lang w:val="vi-VN"/>
        </w:rPr>
        <w:t>-</w:t>
      </w:r>
      <w:r w:rsidRPr="005A0464">
        <w:rPr>
          <w:bCs/>
          <w:sz w:val="28"/>
          <w:szCs w:val="28"/>
          <w:lang w:val="de-DE"/>
        </w:rPr>
        <w:t xml:space="preserve"> T</w:t>
      </w:r>
      <w:r w:rsidR="006A17D8">
        <w:rPr>
          <w:bCs/>
          <w:sz w:val="28"/>
          <w:szCs w:val="28"/>
          <w:lang w:val="de-DE"/>
        </w:rPr>
        <w:t xml:space="preserve">ổ chức đánh giá, xếp loại nhà giáo, cán bộ quản lý ở các bậc học, cấp học theo các chuẩn của Bộ Giáo dục và Đào tạo. </w:t>
      </w:r>
    </w:p>
    <w:p w:rsidR="00E01D2E" w:rsidRDefault="00E01D2E" w:rsidP="00E01D2E">
      <w:pPr>
        <w:pStyle w:val="NormalWeb"/>
        <w:spacing w:before="0" w:beforeAutospacing="0" w:after="0" w:afterAutospacing="0" w:line="20" w:lineRule="atLeast"/>
        <w:ind w:right="-14" w:firstLine="720"/>
        <w:jc w:val="both"/>
        <w:rPr>
          <w:b/>
          <w:bCs/>
          <w:iCs/>
          <w:sz w:val="28"/>
          <w:szCs w:val="28"/>
          <w:lang w:val="de-DE"/>
        </w:rPr>
      </w:pPr>
      <w:r>
        <w:rPr>
          <w:b/>
          <w:bCs/>
          <w:iCs/>
          <w:sz w:val="28"/>
          <w:szCs w:val="28"/>
          <w:lang w:val="de-DE"/>
        </w:rPr>
        <w:t>4</w:t>
      </w:r>
      <w:r w:rsidR="00595C19" w:rsidRPr="005A0464">
        <w:rPr>
          <w:b/>
          <w:bCs/>
          <w:iCs/>
          <w:sz w:val="28"/>
          <w:szCs w:val="28"/>
          <w:lang w:val="de-DE"/>
        </w:rPr>
        <w:t xml:space="preserve">. Tăng </w:t>
      </w:r>
      <w:r>
        <w:rPr>
          <w:b/>
          <w:bCs/>
          <w:iCs/>
          <w:sz w:val="28"/>
          <w:szCs w:val="28"/>
          <w:lang w:val="de-DE"/>
        </w:rPr>
        <w:t>cường cơ hội tiếp cận giáo dục cho trẻ em có hoàn cảnh khó khăn, trẻ em khuyết tật đến trường và hòa nhập vào cuộc sống.</w:t>
      </w:r>
    </w:p>
    <w:p w:rsidR="00E01D2E" w:rsidRDefault="00595C19" w:rsidP="00E01D2E">
      <w:pPr>
        <w:pStyle w:val="NormalWeb"/>
        <w:spacing w:before="0" w:beforeAutospacing="0" w:after="0" w:afterAutospacing="0" w:line="20" w:lineRule="atLeast"/>
        <w:ind w:right="-14" w:firstLine="720"/>
        <w:jc w:val="both"/>
        <w:rPr>
          <w:b/>
          <w:bCs/>
          <w:iCs/>
          <w:sz w:val="28"/>
          <w:szCs w:val="28"/>
          <w:lang w:val="de-DE"/>
        </w:rPr>
      </w:pPr>
      <w:r w:rsidRPr="005A0464">
        <w:rPr>
          <w:bCs/>
          <w:sz w:val="28"/>
          <w:szCs w:val="28"/>
          <w:lang w:val="de-DE"/>
        </w:rPr>
        <w:t>- Đẩy mạnh thực hiện việc chăm lo cho học sinh nghèo ở các khu dân cư lao động nhằm đảm bảo công bằng trong giáo dục, đảm bảo không có trẻ em nào không được đến trường vì hoàn cảnh kinh tế gia đình khó khăn. Thực hiện tốt giáo dục hòa nhập cho học sinh khuyết tật.</w:t>
      </w:r>
    </w:p>
    <w:p w:rsidR="00E01D2E" w:rsidRDefault="00595C19" w:rsidP="00E01D2E">
      <w:pPr>
        <w:pStyle w:val="NormalWeb"/>
        <w:spacing w:before="0" w:beforeAutospacing="0" w:after="0" w:afterAutospacing="0" w:line="20" w:lineRule="atLeast"/>
        <w:ind w:right="-14" w:firstLine="720"/>
        <w:jc w:val="both"/>
        <w:rPr>
          <w:b/>
          <w:bCs/>
          <w:iCs/>
          <w:sz w:val="28"/>
          <w:szCs w:val="28"/>
          <w:lang w:val="de-DE"/>
        </w:rPr>
      </w:pPr>
      <w:r w:rsidRPr="005A0464">
        <w:rPr>
          <w:bCs/>
          <w:sz w:val="28"/>
          <w:szCs w:val="28"/>
          <w:lang w:val="de-DE"/>
        </w:rPr>
        <w:t xml:space="preserve">- Tiếp tục tạo điều kiện tốt nhất (về thủ tục) để trẻ lang thang, cơ nhỡ có thể đến trường học tập tại các lớp học linh hoạt theo kế hoạch giáo dục cá nhân, thời khóa biểu điều chỉnh phù hợp trình độ đối tượng học sinh và điều kiện của đơn vị. </w:t>
      </w:r>
    </w:p>
    <w:p w:rsidR="00E01D2E" w:rsidRDefault="00595C19" w:rsidP="00E01D2E">
      <w:pPr>
        <w:pStyle w:val="NormalWeb"/>
        <w:spacing w:before="0" w:beforeAutospacing="0" w:after="0" w:afterAutospacing="0" w:line="20" w:lineRule="atLeast"/>
        <w:ind w:right="-14" w:firstLine="720"/>
        <w:jc w:val="both"/>
        <w:rPr>
          <w:b/>
          <w:bCs/>
          <w:iCs/>
          <w:sz w:val="28"/>
          <w:szCs w:val="28"/>
          <w:lang w:val="de-DE"/>
        </w:rPr>
      </w:pPr>
      <w:r w:rsidRPr="005A0464">
        <w:rPr>
          <w:bCs/>
          <w:sz w:val="28"/>
          <w:szCs w:val="28"/>
          <w:lang w:val="de-DE"/>
        </w:rPr>
        <w:t xml:space="preserve">- Tạo điều kiện để trẻ khuyết tật được học tập bình đẳng và hòa nhập cộng đồng, giáo dục trẻ phù hợp đối tượng, chủ động </w:t>
      </w:r>
      <w:r w:rsidR="00E01D2E">
        <w:rPr>
          <w:bCs/>
          <w:sz w:val="28"/>
          <w:szCs w:val="28"/>
          <w:lang w:val="de-DE"/>
        </w:rPr>
        <w:t xml:space="preserve">điều chỉnh linh hoạt về tổ chức dạy học, chương trình, phương pháp dạy học và đánh giá học sinh khuyết tật. </w:t>
      </w:r>
    </w:p>
    <w:p w:rsidR="00E01D2E" w:rsidRDefault="00595C19" w:rsidP="00E01D2E">
      <w:pPr>
        <w:pStyle w:val="NormalWeb"/>
        <w:spacing w:before="0" w:beforeAutospacing="0" w:after="0" w:afterAutospacing="0" w:line="20" w:lineRule="atLeast"/>
        <w:ind w:right="-14" w:firstLine="720"/>
        <w:jc w:val="both"/>
        <w:rPr>
          <w:b/>
          <w:bCs/>
          <w:iCs/>
          <w:sz w:val="28"/>
          <w:szCs w:val="28"/>
          <w:lang w:val="de-DE"/>
        </w:rPr>
      </w:pPr>
      <w:r w:rsidRPr="005A0464">
        <w:rPr>
          <w:bCs/>
          <w:sz w:val="28"/>
          <w:szCs w:val="28"/>
          <w:lang w:val="de-DE"/>
        </w:rPr>
        <w:t>- Khuyến khích các quỹ học bổng để miễn, giảm học phí cho học sinh là người dân tộc thiểu số và thuộc diện chính sách xã hội; hỗ trợ giáo dục đặc biệt cho người khuyết tật, trẻ em các dân tộc ít người, trẻ em bị ảnh hưởng bởi HIV và trẻ em lang thang đường phố.</w:t>
      </w:r>
    </w:p>
    <w:p w:rsidR="00E01D2E" w:rsidRDefault="00E01D2E" w:rsidP="00E01D2E">
      <w:pPr>
        <w:pStyle w:val="NormalWeb"/>
        <w:spacing w:before="0" w:beforeAutospacing="0" w:after="0" w:afterAutospacing="0" w:line="20" w:lineRule="atLeast"/>
        <w:ind w:right="-14" w:firstLine="720"/>
        <w:jc w:val="both"/>
        <w:rPr>
          <w:b/>
          <w:bCs/>
          <w:iCs/>
          <w:sz w:val="28"/>
          <w:szCs w:val="28"/>
          <w:lang w:val="de-DE"/>
        </w:rPr>
      </w:pPr>
      <w:r>
        <w:rPr>
          <w:b/>
          <w:sz w:val="28"/>
          <w:szCs w:val="28"/>
          <w:lang w:val="de-DE"/>
        </w:rPr>
        <w:t>5</w:t>
      </w:r>
      <w:r w:rsidR="00595C19" w:rsidRPr="005A0464">
        <w:rPr>
          <w:b/>
          <w:sz w:val="28"/>
          <w:szCs w:val="28"/>
          <w:lang w:val="de-DE"/>
        </w:rPr>
        <w:t>. Thực hiện các đề án</w:t>
      </w:r>
    </w:p>
    <w:p w:rsidR="008B7258" w:rsidRDefault="00595C19" w:rsidP="008B7258">
      <w:pPr>
        <w:pStyle w:val="NormalWeb"/>
        <w:spacing w:before="0" w:beforeAutospacing="0" w:after="0" w:afterAutospacing="0" w:line="20" w:lineRule="atLeast"/>
        <w:ind w:right="-14" w:firstLine="720"/>
        <w:jc w:val="both"/>
        <w:rPr>
          <w:b/>
          <w:bCs/>
          <w:iCs/>
          <w:sz w:val="28"/>
          <w:szCs w:val="28"/>
          <w:lang w:val="de-DE"/>
        </w:rPr>
      </w:pPr>
      <w:r>
        <w:rPr>
          <w:sz w:val="28"/>
          <w:szCs w:val="28"/>
          <w:lang w:val="de-DE"/>
        </w:rPr>
        <w:t xml:space="preserve">Tiếp </w:t>
      </w:r>
      <w:r w:rsidRPr="005A0464">
        <w:rPr>
          <w:sz w:val="28"/>
          <w:szCs w:val="28"/>
          <w:lang w:val="de-DE"/>
        </w:rPr>
        <w:t xml:space="preserve">tục bám sát triển khai thực hiện </w:t>
      </w:r>
      <w:r w:rsidRPr="005A0464">
        <w:rPr>
          <w:bCs/>
          <w:sz w:val="28"/>
          <w:szCs w:val="28"/>
          <w:lang w:val="de-DE"/>
        </w:rPr>
        <w:t>Kế hoạch</w:t>
      </w:r>
      <w:r>
        <w:rPr>
          <w:bCs/>
          <w:sz w:val="28"/>
          <w:szCs w:val="28"/>
          <w:lang w:val="de-DE"/>
        </w:rPr>
        <w:t xml:space="preserve"> của Ủy ban nhân dân thành phố </w:t>
      </w:r>
      <w:r w:rsidRPr="005A0464">
        <w:rPr>
          <w:bCs/>
          <w:sz w:val="28"/>
          <w:szCs w:val="28"/>
          <w:lang w:val="de-DE"/>
        </w:rPr>
        <w:t xml:space="preserve">về thực hiện Chương trình hành động số 46 của Thành ủy về thực hiện Nghị quyết 29-NQ/TW của Hội nghị Ban Chấp hành Trung ương lần 8 - Khóa XI về </w:t>
      </w:r>
      <w:r w:rsidRPr="005A0464">
        <w:rPr>
          <w:bCs/>
          <w:i/>
          <w:sz w:val="28"/>
          <w:szCs w:val="28"/>
          <w:lang w:val="de-DE"/>
        </w:rPr>
        <w:t>“Đổi mới căn bản, toàn diện giáo dục và đào tạo, đáp ứng yêu cầu công nghiệp hóa, hiện đại hóa trong điều kiện kinh tế thị trường định hướng xã hội chủ nghĩa và hội nhập quốc tế”</w:t>
      </w:r>
      <w:r w:rsidRPr="005A0464">
        <w:rPr>
          <w:bCs/>
          <w:sz w:val="28"/>
          <w:szCs w:val="28"/>
          <w:lang w:val="de-DE"/>
        </w:rPr>
        <w:t>, năm học 201</w:t>
      </w:r>
      <w:r w:rsidR="00E01D2E">
        <w:rPr>
          <w:bCs/>
          <w:sz w:val="28"/>
          <w:szCs w:val="28"/>
          <w:lang w:val="de-DE"/>
        </w:rPr>
        <w:t>8</w:t>
      </w:r>
      <w:r w:rsidRPr="005A0464">
        <w:rPr>
          <w:bCs/>
          <w:sz w:val="28"/>
          <w:szCs w:val="28"/>
          <w:lang w:val="de-DE"/>
        </w:rPr>
        <w:t xml:space="preserve"> – 201</w:t>
      </w:r>
      <w:r w:rsidR="00E01D2E">
        <w:rPr>
          <w:bCs/>
          <w:sz w:val="28"/>
          <w:szCs w:val="28"/>
          <w:lang w:val="de-DE"/>
        </w:rPr>
        <w:t>9</w:t>
      </w:r>
      <w:r w:rsidRPr="005A0464">
        <w:rPr>
          <w:bCs/>
          <w:sz w:val="28"/>
          <w:szCs w:val="28"/>
          <w:lang w:val="de-DE"/>
        </w:rPr>
        <w:t>, Phòng Giáo dục và Đào tạo tiếp tục tham mưu Ủy ban nhân dân quận triển khai thực hiện các đề án</w:t>
      </w:r>
      <w:r w:rsidR="00E01D2E">
        <w:rPr>
          <w:bCs/>
          <w:sz w:val="28"/>
          <w:szCs w:val="28"/>
          <w:lang w:val="de-DE"/>
        </w:rPr>
        <w:t xml:space="preserve">, kế hoạch, chương trình: </w:t>
      </w:r>
      <w:r w:rsidRPr="005A0464">
        <w:rPr>
          <w:bCs/>
          <w:sz w:val="28"/>
          <w:szCs w:val="28"/>
          <w:lang w:val="de-DE"/>
        </w:rPr>
        <w:t xml:space="preserve"> </w:t>
      </w:r>
    </w:p>
    <w:p w:rsidR="008B7258" w:rsidRDefault="008B7258" w:rsidP="008B7258">
      <w:pPr>
        <w:pStyle w:val="NormalWeb"/>
        <w:spacing w:before="0" w:beforeAutospacing="0" w:after="0" w:afterAutospacing="0" w:line="20" w:lineRule="atLeast"/>
        <w:ind w:right="-14" w:firstLine="720"/>
        <w:jc w:val="both"/>
        <w:rPr>
          <w:b/>
          <w:bCs/>
          <w:iCs/>
          <w:sz w:val="28"/>
          <w:szCs w:val="28"/>
          <w:lang w:val="de-DE"/>
        </w:rPr>
      </w:pPr>
      <w:r>
        <w:rPr>
          <w:bCs/>
          <w:sz w:val="28"/>
          <w:szCs w:val="28"/>
        </w:rPr>
        <w:t xml:space="preserve">- </w:t>
      </w:r>
      <w:r w:rsidR="00595C19" w:rsidRPr="005A0464">
        <w:rPr>
          <w:bCs/>
          <w:sz w:val="28"/>
          <w:szCs w:val="28"/>
          <w:lang w:val="vi-VN"/>
        </w:rPr>
        <w:t xml:space="preserve">Đề </w:t>
      </w:r>
      <w:proofErr w:type="gramStart"/>
      <w:r w:rsidR="00595C19" w:rsidRPr="005A0464">
        <w:rPr>
          <w:bCs/>
          <w:sz w:val="28"/>
          <w:szCs w:val="28"/>
          <w:lang w:val="vi-VN"/>
        </w:rPr>
        <w:t>án</w:t>
      </w:r>
      <w:proofErr w:type="gramEnd"/>
      <w:r w:rsidR="00595C19" w:rsidRPr="005A0464">
        <w:rPr>
          <w:bCs/>
          <w:sz w:val="28"/>
          <w:szCs w:val="28"/>
          <w:lang w:val="vi-VN"/>
        </w:rPr>
        <w:t xml:space="preserve"> Giáo dục âm nhạc dân tộc trong trường phổ thông trên địa bàn thành phố Hồ Chí Minh giai đoạn 2016 </w:t>
      </w:r>
      <w:r w:rsidR="00595C19" w:rsidRPr="005A0464">
        <w:rPr>
          <w:bCs/>
          <w:sz w:val="28"/>
          <w:szCs w:val="28"/>
        </w:rPr>
        <w:t xml:space="preserve">– </w:t>
      </w:r>
      <w:r w:rsidR="00595C19" w:rsidRPr="005A0464">
        <w:rPr>
          <w:bCs/>
          <w:sz w:val="28"/>
          <w:szCs w:val="28"/>
          <w:lang w:val="vi-VN"/>
        </w:rPr>
        <w:t>2020.</w:t>
      </w:r>
    </w:p>
    <w:p w:rsidR="00E01D2E" w:rsidRDefault="008B7258" w:rsidP="008B7258">
      <w:pPr>
        <w:pStyle w:val="NormalWeb"/>
        <w:spacing w:before="0" w:beforeAutospacing="0" w:after="0" w:afterAutospacing="0" w:line="20" w:lineRule="atLeast"/>
        <w:ind w:right="-14" w:firstLine="720"/>
        <w:jc w:val="both"/>
        <w:rPr>
          <w:b/>
          <w:bCs/>
          <w:iCs/>
          <w:sz w:val="28"/>
          <w:szCs w:val="28"/>
          <w:lang w:val="de-DE"/>
        </w:rPr>
      </w:pPr>
      <w:r w:rsidRPr="008B7258">
        <w:rPr>
          <w:bCs/>
          <w:iCs/>
          <w:sz w:val="28"/>
          <w:szCs w:val="28"/>
          <w:lang w:val="de-DE"/>
        </w:rPr>
        <w:t>-</w:t>
      </w:r>
      <w:r>
        <w:rPr>
          <w:b/>
          <w:bCs/>
          <w:iCs/>
          <w:sz w:val="28"/>
          <w:szCs w:val="28"/>
          <w:lang w:val="de-DE"/>
        </w:rPr>
        <w:t xml:space="preserve"> </w:t>
      </w:r>
      <w:r w:rsidR="00595C19" w:rsidRPr="005A0464">
        <w:rPr>
          <w:bCs/>
          <w:sz w:val="28"/>
          <w:szCs w:val="28"/>
          <w:lang w:val="vi-VN"/>
        </w:rPr>
        <w:t>Đề án Phân luồng học sinh sau trung học cơ sở tại Thành phố Hồ Chí Minh giai đoạn 2017 – 2020.</w:t>
      </w:r>
      <w:r w:rsidR="00595C19" w:rsidRPr="005A0464">
        <w:rPr>
          <w:bCs/>
          <w:sz w:val="28"/>
          <w:szCs w:val="28"/>
          <w:lang w:val="vi-VN"/>
        </w:rPr>
        <w:tab/>
      </w:r>
    </w:p>
    <w:p w:rsidR="00E01D2E" w:rsidRDefault="008B7258" w:rsidP="00E01D2E">
      <w:pPr>
        <w:pStyle w:val="NormalWeb"/>
        <w:spacing w:before="0" w:beforeAutospacing="0" w:after="0" w:afterAutospacing="0" w:line="20" w:lineRule="atLeast"/>
        <w:ind w:right="-14" w:firstLine="720"/>
        <w:jc w:val="both"/>
        <w:rPr>
          <w:b/>
          <w:bCs/>
          <w:iCs/>
          <w:sz w:val="28"/>
          <w:szCs w:val="28"/>
          <w:lang w:val="de-DE"/>
        </w:rPr>
      </w:pPr>
      <w:r w:rsidRPr="008B7258">
        <w:rPr>
          <w:bCs/>
          <w:sz w:val="28"/>
          <w:szCs w:val="28"/>
        </w:rPr>
        <w:lastRenderedPageBreak/>
        <w:t>-</w:t>
      </w:r>
      <w:r>
        <w:rPr>
          <w:b/>
          <w:bCs/>
          <w:sz w:val="28"/>
          <w:szCs w:val="28"/>
        </w:rPr>
        <w:t xml:space="preserve"> </w:t>
      </w:r>
      <w:r w:rsidR="00595C19" w:rsidRPr="005A0464">
        <w:rPr>
          <w:bCs/>
          <w:sz w:val="28"/>
          <w:szCs w:val="28"/>
          <w:lang w:val="vi-VN"/>
        </w:rPr>
        <w:t xml:space="preserve">Đề </w:t>
      </w:r>
      <w:proofErr w:type="gramStart"/>
      <w:r w:rsidR="00595C19" w:rsidRPr="005A0464">
        <w:rPr>
          <w:bCs/>
          <w:sz w:val="28"/>
          <w:szCs w:val="28"/>
          <w:lang w:val="vi-VN"/>
        </w:rPr>
        <w:t>án</w:t>
      </w:r>
      <w:proofErr w:type="gramEnd"/>
      <w:r w:rsidR="00595C19" w:rsidRPr="005A0464">
        <w:rPr>
          <w:bCs/>
          <w:sz w:val="28"/>
          <w:szCs w:val="28"/>
          <w:lang w:val="vi-VN"/>
        </w:rPr>
        <w:t xml:space="preserve"> Xã hội hóa ngành giáo dục thành phố Hồ Chí Minh giai đoạn 2017</w:t>
      </w:r>
      <w:r w:rsidR="00595C19" w:rsidRPr="005A0464">
        <w:rPr>
          <w:bCs/>
          <w:sz w:val="28"/>
          <w:szCs w:val="28"/>
        </w:rPr>
        <w:t xml:space="preserve"> –</w:t>
      </w:r>
      <w:r w:rsidR="00595C19" w:rsidRPr="005A0464">
        <w:rPr>
          <w:bCs/>
          <w:sz w:val="28"/>
          <w:szCs w:val="28"/>
          <w:lang w:val="vi-VN"/>
        </w:rPr>
        <w:t xml:space="preserve"> 2020; tầm nhìn đến năm 2030.</w:t>
      </w:r>
    </w:p>
    <w:p w:rsidR="00E01D2E" w:rsidRDefault="008B7258" w:rsidP="00E01D2E">
      <w:pPr>
        <w:pStyle w:val="NormalWeb"/>
        <w:spacing w:before="0" w:beforeAutospacing="0" w:after="0" w:afterAutospacing="0" w:line="20" w:lineRule="atLeast"/>
        <w:ind w:right="-14" w:firstLine="720"/>
        <w:jc w:val="both"/>
        <w:rPr>
          <w:b/>
          <w:bCs/>
          <w:iCs/>
          <w:sz w:val="28"/>
          <w:szCs w:val="28"/>
          <w:lang w:val="de-DE"/>
        </w:rPr>
      </w:pPr>
      <w:r>
        <w:rPr>
          <w:bCs/>
          <w:sz w:val="28"/>
          <w:szCs w:val="28"/>
        </w:rPr>
        <w:t>-</w:t>
      </w:r>
      <w:r w:rsidR="00595C19" w:rsidRPr="005A0464">
        <w:rPr>
          <w:bCs/>
          <w:sz w:val="28"/>
          <w:szCs w:val="28"/>
        </w:rPr>
        <w:t xml:space="preserve"> </w:t>
      </w:r>
      <w:r w:rsidR="00595C19" w:rsidRPr="005A0464">
        <w:rPr>
          <w:bCs/>
          <w:sz w:val="28"/>
          <w:szCs w:val="28"/>
          <w:lang w:val="vi-VN"/>
        </w:rPr>
        <w:t xml:space="preserve">Đề án Phổ cập và nâng cao năng lực sử dụng Tin học cho giáo viên và học sinh thành phố Hồ Chí Minh </w:t>
      </w:r>
      <w:proofErr w:type="gramStart"/>
      <w:r w:rsidR="00595C19" w:rsidRPr="005A0464">
        <w:rPr>
          <w:bCs/>
          <w:sz w:val="28"/>
          <w:szCs w:val="28"/>
          <w:lang w:val="vi-VN"/>
        </w:rPr>
        <w:t>theo</w:t>
      </w:r>
      <w:proofErr w:type="gramEnd"/>
      <w:r w:rsidR="00595C19" w:rsidRPr="005A0464">
        <w:rPr>
          <w:bCs/>
          <w:sz w:val="28"/>
          <w:szCs w:val="28"/>
          <w:lang w:val="vi-VN"/>
        </w:rPr>
        <w:t xml:space="preserve"> chuẩn quốc tế (giai đoạn 2018 </w:t>
      </w:r>
      <w:r w:rsidR="00595C19" w:rsidRPr="005A0464">
        <w:rPr>
          <w:bCs/>
          <w:sz w:val="28"/>
          <w:szCs w:val="28"/>
        </w:rPr>
        <w:t>–</w:t>
      </w:r>
      <w:r w:rsidR="00595C19" w:rsidRPr="005A0464">
        <w:rPr>
          <w:bCs/>
          <w:sz w:val="28"/>
          <w:szCs w:val="28"/>
          <w:lang w:val="vi-VN"/>
        </w:rPr>
        <w:t xml:space="preserve"> 2030).</w:t>
      </w:r>
    </w:p>
    <w:p w:rsidR="00E01D2E" w:rsidRDefault="008B7258" w:rsidP="00E01D2E">
      <w:pPr>
        <w:pStyle w:val="NormalWeb"/>
        <w:spacing w:before="0" w:beforeAutospacing="0" w:after="0" w:afterAutospacing="0" w:line="20" w:lineRule="atLeast"/>
        <w:ind w:right="-14" w:firstLine="720"/>
        <w:jc w:val="both"/>
        <w:rPr>
          <w:b/>
          <w:bCs/>
          <w:iCs/>
          <w:sz w:val="28"/>
          <w:szCs w:val="28"/>
          <w:lang w:val="de-DE"/>
        </w:rPr>
      </w:pPr>
      <w:r>
        <w:rPr>
          <w:bCs/>
          <w:sz w:val="28"/>
          <w:szCs w:val="28"/>
        </w:rPr>
        <w:t>-</w:t>
      </w:r>
      <w:r w:rsidR="00595C19" w:rsidRPr="005A0464">
        <w:rPr>
          <w:bCs/>
          <w:sz w:val="28"/>
          <w:szCs w:val="28"/>
        </w:rPr>
        <w:t xml:space="preserve"> </w:t>
      </w:r>
      <w:r w:rsidR="00595C19" w:rsidRPr="005A0464">
        <w:rPr>
          <w:bCs/>
          <w:sz w:val="28"/>
          <w:szCs w:val="28"/>
          <w:lang w:val="vi-VN"/>
        </w:rPr>
        <w:t xml:space="preserve">Đề </w:t>
      </w:r>
      <w:proofErr w:type="gramStart"/>
      <w:r w:rsidR="00595C19" w:rsidRPr="005A0464">
        <w:rPr>
          <w:bCs/>
          <w:sz w:val="28"/>
          <w:szCs w:val="28"/>
          <w:lang w:val="vi-VN"/>
        </w:rPr>
        <w:t>án</w:t>
      </w:r>
      <w:proofErr w:type="gramEnd"/>
      <w:r w:rsidR="00595C19" w:rsidRPr="005A0464">
        <w:rPr>
          <w:bCs/>
          <w:sz w:val="28"/>
          <w:szCs w:val="28"/>
          <w:lang w:val="vi-VN"/>
        </w:rPr>
        <w:t xml:space="preserve"> Đào tạo, bồi dưỡng học sinh giỏi thành phố</w:t>
      </w:r>
      <w:r w:rsidR="00595C19" w:rsidRPr="005A0464">
        <w:rPr>
          <w:bCs/>
          <w:sz w:val="28"/>
          <w:szCs w:val="28"/>
        </w:rPr>
        <w:t>,</w:t>
      </w:r>
      <w:r w:rsidR="00595C19" w:rsidRPr="005A0464">
        <w:rPr>
          <w:bCs/>
          <w:sz w:val="28"/>
          <w:szCs w:val="28"/>
          <w:lang w:val="vi-VN"/>
        </w:rPr>
        <w:t xml:space="preserve"> góp phần nâng cao chất lượng nguồn nhân lực, nhất là nguồn nhân lực chất lượng cao </w:t>
      </w:r>
      <w:r w:rsidR="00595C19" w:rsidRPr="005A0464">
        <w:rPr>
          <w:bCs/>
          <w:sz w:val="28"/>
          <w:szCs w:val="28"/>
        </w:rPr>
        <w:t>của Quận 12</w:t>
      </w:r>
      <w:r w:rsidR="00595C19" w:rsidRPr="005A0464">
        <w:rPr>
          <w:bCs/>
          <w:sz w:val="28"/>
          <w:szCs w:val="28"/>
          <w:lang w:val="vi-VN"/>
        </w:rPr>
        <w:t>.</w:t>
      </w:r>
    </w:p>
    <w:p w:rsidR="00E01D2E" w:rsidRDefault="008B7258" w:rsidP="00E01D2E">
      <w:pPr>
        <w:pStyle w:val="NormalWeb"/>
        <w:spacing w:before="0" w:beforeAutospacing="0" w:after="0" w:afterAutospacing="0" w:line="20" w:lineRule="atLeast"/>
        <w:ind w:right="-14" w:firstLine="720"/>
        <w:jc w:val="both"/>
        <w:rPr>
          <w:b/>
          <w:bCs/>
          <w:iCs/>
          <w:sz w:val="28"/>
          <w:szCs w:val="28"/>
          <w:lang w:val="de-DE"/>
        </w:rPr>
      </w:pPr>
      <w:r w:rsidRPr="008B7258">
        <w:rPr>
          <w:bCs/>
          <w:sz w:val="28"/>
          <w:szCs w:val="28"/>
        </w:rPr>
        <w:t>-</w:t>
      </w:r>
      <w:r w:rsidR="00595C19" w:rsidRPr="005A0464">
        <w:rPr>
          <w:bCs/>
          <w:sz w:val="28"/>
          <w:szCs w:val="28"/>
        </w:rPr>
        <w:t xml:space="preserve"> </w:t>
      </w:r>
      <w:r w:rsidR="00595C19" w:rsidRPr="005A0464">
        <w:rPr>
          <w:bCs/>
          <w:sz w:val="28"/>
          <w:szCs w:val="28"/>
          <w:lang w:val="vi-VN"/>
        </w:rPr>
        <w:t xml:space="preserve">Đề </w:t>
      </w:r>
      <w:proofErr w:type="gramStart"/>
      <w:r w:rsidR="00595C19" w:rsidRPr="005A0464">
        <w:rPr>
          <w:bCs/>
          <w:sz w:val="28"/>
          <w:szCs w:val="28"/>
          <w:lang w:val="vi-VN"/>
        </w:rPr>
        <w:t>án</w:t>
      </w:r>
      <w:proofErr w:type="gramEnd"/>
      <w:r w:rsidR="00595C19" w:rsidRPr="005A0464">
        <w:rPr>
          <w:bCs/>
          <w:sz w:val="28"/>
          <w:szCs w:val="28"/>
        </w:rPr>
        <w:t xml:space="preserve"> Nâng cao năng lực sử dụng tiếng Anh cho giáo viên và học sinh Quận 12.</w:t>
      </w:r>
    </w:p>
    <w:p w:rsidR="00E01D2E" w:rsidRDefault="006571B3" w:rsidP="00E01D2E">
      <w:pPr>
        <w:pStyle w:val="NormalWeb"/>
        <w:spacing w:before="0" w:beforeAutospacing="0" w:after="0" w:afterAutospacing="0" w:line="20" w:lineRule="atLeast"/>
        <w:ind w:right="-14" w:firstLine="720"/>
        <w:jc w:val="both"/>
        <w:rPr>
          <w:b/>
          <w:bCs/>
          <w:iCs/>
          <w:sz w:val="28"/>
          <w:szCs w:val="28"/>
          <w:lang w:val="de-DE"/>
        </w:rPr>
      </w:pPr>
      <w:r>
        <w:rPr>
          <w:bCs/>
          <w:sz w:val="28"/>
          <w:szCs w:val="28"/>
        </w:rPr>
        <w:t>-</w:t>
      </w:r>
      <w:r w:rsidR="00595C19" w:rsidRPr="005A0464">
        <w:rPr>
          <w:bCs/>
          <w:sz w:val="28"/>
          <w:szCs w:val="28"/>
        </w:rPr>
        <w:t xml:space="preserve"> </w:t>
      </w:r>
      <w:r w:rsidR="00595C19" w:rsidRPr="005A0464">
        <w:rPr>
          <w:bCs/>
          <w:sz w:val="28"/>
          <w:szCs w:val="28"/>
          <w:lang w:val="vi-VN"/>
        </w:rPr>
        <w:t xml:space="preserve">Đề </w:t>
      </w:r>
      <w:proofErr w:type="gramStart"/>
      <w:r w:rsidR="00595C19" w:rsidRPr="005A0464">
        <w:rPr>
          <w:bCs/>
          <w:sz w:val="28"/>
          <w:szCs w:val="28"/>
          <w:lang w:val="vi-VN"/>
        </w:rPr>
        <w:t>án</w:t>
      </w:r>
      <w:proofErr w:type="gramEnd"/>
      <w:r w:rsidR="00595C19" w:rsidRPr="005A0464">
        <w:rPr>
          <w:bCs/>
          <w:sz w:val="28"/>
          <w:szCs w:val="28"/>
          <w:lang w:val="vi-VN"/>
        </w:rPr>
        <w:t xml:space="preserve"> </w:t>
      </w:r>
      <w:r w:rsidR="00595C19" w:rsidRPr="005A0464">
        <w:rPr>
          <w:bCs/>
          <w:sz w:val="28"/>
          <w:szCs w:val="28"/>
        </w:rPr>
        <w:t>Nâng cao điều kiện, khả năng nghiên cứu, thí nghiệm và thực hành cho học sinh Quận 12.</w:t>
      </w:r>
    </w:p>
    <w:p w:rsidR="00E01D2E" w:rsidRDefault="006571B3" w:rsidP="00E01D2E">
      <w:pPr>
        <w:pStyle w:val="NormalWeb"/>
        <w:spacing w:before="0" w:beforeAutospacing="0" w:after="0" w:afterAutospacing="0" w:line="20" w:lineRule="atLeast"/>
        <w:ind w:right="-14" w:firstLine="720"/>
        <w:jc w:val="both"/>
        <w:rPr>
          <w:b/>
          <w:bCs/>
          <w:iCs/>
          <w:sz w:val="28"/>
          <w:szCs w:val="28"/>
          <w:lang w:val="de-DE"/>
        </w:rPr>
      </w:pPr>
      <w:r>
        <w:rPr>
          <w:bCs/>
          <w:sz w:val="28"/>
          <w:szCs w:val="28"/>
        </w:rPr>
        <w:t>-</w:t>
      </w:r>
      <w:r w:rsidR="00595C19" w:rsidRPr="005A0464">
        <w:rPr>
          <w:bCs/>
          <w:sz w:val="28"/>
          <w:szCs w:val="28"/>
        </w:rPr>
        <w:t xml:space="preserve"> Đề </w:t>
      </w:r>
      <w:proofErr w:type="gramStart"/>
      <w:r w:rsidR="00595C19" w:rsidRPr="005A0464">
        <w:rPr>
          <w:bCs/>
          <w:sz w:val="28"/>
          <w:szCs w:val="28"/>
        </w:rPr>
        <w:t>án</w:t>
      </w:r>
      <w:proofErr w:type="gramEnd"/>
      <w:r w:rsidR="00595C19" w:rsidRPr="005A0464">
        <w:rPr>
          <w:bCs/>
          <w:sz w:val="28"/>
          <w:szCs w:val="28"/>
        </w:rPr>
        <w:t xml:space="preserve"> Nâng cao thể chất cho học sinh Quận 12 (Giai đoạn 2016 – 2020).</w:t>
      </w:r>
    </w:p>
    <w:p w:rsidR="00E01D2E" w:rsidRDefault="006571B3" w:rsidP="00E01D2E">
      <w:pPr>
        <w:pStyle w:val="NormalWeb"/>
        <w:spacing w:before="0" w:beforeAutospacing="0" w:after="0" w:afterAutospacing="0" w:line="20" w:lineRule="atLeast"/>
        <w:ind w:right="-14" w:firstLine="720"/>
        <w:jc w:val="both"/>
        <w:rPr>
          <w:b/>
          <w:bCs/>
          <w:iCs/>
          <w:sz w:val="28"/>
          <w:szCs w:val="28"/>
          <w:lang w:val="de-DE"/>
        </w:rPr>
      </w:pPr>
      <w:r>
        <w:rPr>
          <w:bCs/>
          <w:sz w:val="28"/>
          <w:szCs w:val="28"/>
        </w:rPr>
        <w:t xml:space="preserve">- </w:t>
      </w:r>
      <w:r w:rsidR="00595C19" w:rsidRPr="005A0464">
        <w:rPr>
          <w:sz w:val="28"/>
          <w:szCs w:val="28"/>
        </w:rPr>
        <w:t xml:space="preserve">Thực hiện Đề </w:t>
      </w:r>
      <w:proofErr w:type="gramStart"/>
      <w:r w:rsidR="00595C19" w:rsidRPr="005A0464">
        <w:rPr>
          <w:sz w:val="28"/>
          <w:szCs w:val="28"/>
        </w:rPr>
        <w:t>án</w:t>
      </w:r>
      <w:proofErr w:type="gramEnd"/>
      <w:r w:rsidR="00595C19" w:rsidRPr="005A0464">
        <w:rPr>
          <w:sz w:val="28"/>
          <w:szCs w:val="28"/>
        </w:rPr>
        <w:t xml:space="preserve"> Sổ liên lạc điện tử trên địa bàn Quận 12</w:t>
      </w:r>
      <w:r w:rsidR="00595C19">
        <w:rPr>
          <w:sz w:val="28"/>
          <w:szCs w:val="28"/>
        </w:rPr>
        <w:t>.</w:t>
      </w:r>
    </w:p>
    <w:p w:rsidR="00595C19" w:rsidRPr="00E01D2E" w:rsidRDefault="006571B3" w:rsidP="00E01D2E">
      <w:pPr>
        <w:pStyle w:val="NormalWeb"/>
        <w:spacing w:before="0" w:beforeAutospacing="0" w:after="0" w:afterAutospacing="0" w:line="20" w:lineRule="atLeast"/>
        <w:ind w:right="-14" w:firstLine="720"/>
        <w:jc w:val="both"/>
        <w:rPr>
          <w:b/>
          <w:bCs/>
          <w:iCs/>
          <w:sz w:val="28"/>
          <w:szCs w:val="28"/>
          <w:lang w:val="de-DE"/>
        </w:rPr>
      </w:pPr>
      <w:r>
        <w:rPr>
          <w:sz w:val="28"/>
          <w:szCs w:val="28"/>
        </w:rPr>
        <w:t xml:space="preserve">- </w:t>
      </w:r>
      <w:r w:rsidR="00595C19" w:rsidRPr="005A0464">
        <w:rPr>
          <w:sz w:val="28"/>
          <w:szCs w:val="28"/>
        </w:rPr>
        <w:t>Tiếp tục triển khai thực hiện Đề án thanh toán học phí không dùng tiền mặt trong ngành giáo dục - Thực hiện Đề án thẻ học đường SSC</w:t>
      </w:r>
      <w:proofErr w:type="gramStart"/>
      <w:r w:rsidR="00595C19" w:rsidRPr="005A0464">
        <w:rPr>
          <w:sz w:val="28"/>
          <w:szCs w:val="28"/>
        </w:rPr>
        <w:t>./</w:t>
      </w:r>
      <w:proofErr w:type="gramEnd"/>
      <w:r w:rsidR="00595C19" w:rsidRPr="005A0464">
        <w:rPr>
          <w:sz w:val="28"/>
          <w:szCs w:val="28"/>
        </w:rPr>
        <w:t>.</w:t>
      </w:r>
    </w:p>
    <w:p w:rsidR="00595C19" w:rsidRPr="008E3B72" w:rsidRDefault="00595C19" w:rsidP="00595C19">
      <w:pPr>
        <w:pStyle w:val="NormalWeb"/>
        <w:spacing w:before="120" w:beforeAutospacing="0" w:after="120" w:afterAutospacing="0" w:line="276" w:lineRule="auto"/>
        <w:ind w:firstLine="720"/>
        <w:jc w:val="both"/>
        <w:rPr>
          <w:bCs/>
          <w:sz w:val="28"/>
          <w:szCs w:val="28"/>
        </w:rPr>
      </w:pPr>
    </w:p>
    <w:tbl>
      <w:tblPr>
        <w:tblW w:w="11190" w:type="dxa"/>
        <w:tblInd w:w="-972" w:type="dxa"/>
        <w:tblLayout w:type="fixed"/>
        <w:tblLook w:val="04A0" w:firstRow="1" w:lastRow="0" w:firstColumn="1" w:lastColumn="0" w:noHBand="0" w:noVBand="1"/>
      </w:tblPr>
      <w:tblGrid>
        <w:gridCol w:w="5130"/>
        <w:gridCol w:w="6060"/>
      </w:tblGrid>
      <w:tr w:rsidR="00595C19" w:rsidTr="009E34B1">
        <w:tc>
          <w:tcPr>
            <w:tcW w:w="5130" w:type="dxa"/>
          </w:tcPr>
          <w:p w:rsidR="00595C19" w:rsidRPr="00F30E89" w:rsidRDefault="00595C19" w:rsidP="009E34B1">
            <w:pPr>
              <w:jc w:val="both"/>
              <w:rPr>
                <w:b/>
                <w:i/>
                <w:sz w:val="22"/>
                <w:szCs w:val="22"/>
              </w:rPr>
            </w:pPr>
            <w:r>
              <w:rPr>
                <w:b/>
                <w:i/>
                <w:sz w:val="22"/>
                <w:szCs w:val="22"/>
              </w:rPr>
              <w:t xml:space="preserve">                 </w:t>
            </w:r>
            <w:r w:rsidRPr="00F30E89">
              <w:rPr>
                <w:b/>
                <w:i/>
                <w:sz w:val="22"/>
                <w:szCs w:val="22"/>
              </w:rPr>
              <w:t>Nơi nhận:</w:t>
            </w:r>
          </w:p>
          <w:p w:rsidR="008B7258" w:rsidRDefault="00595C19" w:rsidP="009E34B1">
            <w:pPr>
              <w:jc w:val="both"/>
              <w:rPr>
                <w:sz w:val="22"/>
                <w:szCs w:val="22"/>
              </w:rPr>
            </w:pPr>
            <w:r>
              <w:rPr>
                <w:sz w:val="22"/>
                <w:szCs w:val="22"/>
              </w:rPr>
              <w:t xml:space="preserve">                   - </w:t>
            </w:r>
            <w:r w:rsidR="008B7258">
              <w:rPr>
                <w:sz w:val="22"/>
                <w:szCs w:val="22"/>
              </w:rPr>
              <w:t>Sở GD&amp;ĐT;</w:t>
            </w:r>
          </w:p>
          <w:p w:rsidR="00595C19" w:rsidRPr="00F30E89" w:rsidRDefault="008B7258" w:rsidP="009E34B1">
            <w:pPr>
              <w:jc w:val="both"/>
              <w:rPr>
                <w:sz w:val="22"/>
                <w:szCs w:val="22"/>
              </w:rPr>
            </w:pPr>
            <w:r>
              <w:rPr>
                <w:sz w:val="22"/>
                <w:szCs w:val="22"/>
              </w:rPr>
              <w:t xml:space="preserve">                   - </w:t>
            </w:r>
            <w:r w:rsidR="00595C19">
              <w:rPr>
                <w:sz w:val="22"/>
                <w:szCs w:val="22"/>
              </w:rPr>
              <w:t>TT. Quận ủy;</w:t>
            </w:r>
            <w:r w:rsidR="00595C19" w:rsidRPr="00F30E89">
              <w:rPr>
                <w:sz w:val="22"/>
                <w:szCs w:val="22"/>
              </w:rPr>
              <w:t xml:space="preserve"> </w:t>
            </w:r>
          </w:p>
          <w:p w:rsidR="00595C19" w:rsidRPr="00F30E89" w:rsidRDefault="00595C19" w:rsidP="009E34B1">
            <w:pPr>
              <w:jc w:val="both"/>
              <w:rPr>
                <w:sz w:val="22"/>
                <w:szCs w:val="22"/>
              </w:rPr>
            </w:pPr>
            <w:r>
              <w:rPr>
                <w:sz w:val="22"/>
                <w:szCs w:val="22"/>
              </w:rPr>
              <w:t xml:space="preserve">                   </w:t>
            </w:r>
            <w:r w:rsidRPr="00F30E89">
              <w:rPr>
                <w:sz w:val="22"/>
                <w:szCs w:val="22"/>
              </w:rPr>
              <w:t>- TT.HĐND/Q;</w:t>
            </w:r>
          </w:p>
          <w:p w:rsidR="00595C19" w:rsidRPr="00F30E89" w:rsidRDefault="00595C19" w:rsidP="009E34B1">
            <w:pPr>
              <w:jc w:val="both"/>
              <w:rPr>
                <w:sz w:val="22"/>
                <w:szCs w:val="22"/>
              </w:rPr>
            </w:pPr>
            <w:r>
              <w:rPr>
                <w:sz w:val="22"/>
                <w:szCs w:val="22"/>
              </w:rPr>
              <w:t xml:space="preserve">                   </w:t>
            </w:r>
            <w:r w:rsidRPr="00F30E89">
              <w:rPr>
                <w:sz w:val="22"/>
                <w:szCs w:val="22"/>
              </w:rPr>
              <w:t xml:space="preserve">- TT.UBND/Q (CT; </w:t>
            </w:r>
            <w:r>
              <w:rPr>
                <w:sz w:val="22"/>
                <w:szCs w:val="22"/>
              </w:rPr>
              <w:t xml:space="preserve">Các </w:t>
            </w:r>
            <w:r w:rsidRPr="00F30E89">
              <w:rPr>
                <w:sz w:val="22"/>
                <w:szCs w:val="22"/>
              </w:rPr>
              <w:t>PCT);</w:t>
            </w:r>
          </w:p>
          <w:p w:rsidR="00595C19" w:rsidRPr="00F30E89" w:rsidRDefault="00595C19" w:rsidP="009E34B1">
            <w:pPr>
              <w:jc w:val="both"/>
              <w:rPr>
                <w:sz w:val="22"/>
                <w:szCs w:val="22"/>
              </w:rPr>
            </w:pPr>
            <w:r>
              <w:rPr>
                <w:sz w:val="22"/>
                <w:szCs w:val="22"/>
              </w:rPr>
              <w:t xml:space="preserve">                   </w:t>
            </w:r>
            <w:r w:rsidRPr="00F30E89">
              <w:rPr>
                <w:sz w:val="22"/>
                <w:szCs w:val="22"/>
              </w:rPr>
              <w:t xml:space="preserve">- VP. QU; </w:t>
            </w:r>
          </w:p>
          <w:p w:rsidR="00595C19" w:rsidRPr="00F30E89" w:rsidRDefault="00595C19" w:rsidP="009E34B1">
            <w:pPr>
              <w:jc w:val="both"/>
              <w:rPr>
                <w:sz w:val="22"/>
                <w:szCs w:val="22"/>
              </w:rPr>
            </w:pPr>
            <w:r>
              <w:rPr>
                <w:sz w:val="22"/>
                <w:szCs w:val="22"/>
              </w:rPr>
              <w:t xml:space="preserve">                   </w:t>
            </w:r>
            <w:r w:rsidRPr="00F30E89">
              <w:rPr>
                <w:sz w:val="22"/>
                <w:szCs w:val="22"/>
              </w:rPr>
              <w:t>- VP HĐND và UBND/Q;</w:t>
            </w:r>
          </w:p>
          <w:p w:rsidR="00595C19" w:rsidRPr="00F30E89" w:rsidRDefault="00595C19" w:rsidP="009E34B1">
            <w:pPr>
              <w:jc w:val="both"/>
              <w:rPr>
                <w:sz w:val="22"/>
                <w:szCs w:val="22"/>
              </w:rPr>
            </w:pPr>
            <w:r>
              <w:rPr>
                <w:sz w:val="22"/>
                <w:szCs w:val="22"/>
              </w:rPr>
              <w:t xml:space="preserve">                   </w:t>
            </w:r>
            <w:r w:rsidRPr="00F30E89">
              <w:rPr>
                <w:sz w:val="22"/>
                <w:szCs w:val="22"/>
              </w:rPr>
              <w:t>- Các phòng, ban quận</w:t>
            </w:r>
            <w:r>
              <w:rPr>
                <w:sz w:val="22"/>
                <w:szCs w:val="22"/>
              </w:rPr>
              <w:t>;</w:t>
            </w:r>
          </w:p>
          <w:p w:rsidR="00595C19" w:rsidRPr="00F30E89" w:rsidRDefault="00595C19" w:rsidP="009E34B1">
            <w:pPr>
              <w:jc w:val="both"/>
              <w:rPr>
                <w:sz w:val="22"/>
                <w:szCs w:val="22"/>
              </w:rPr>
            </w:pPr>
            <w:r>
              <w:rPr>
                <w:sz w:val="22"/>
                <w:szCs w:val="22"/>
              </w:rPr>
              <w:t xml:space="preserve">                   </w:t>
            </w:r>
            <w:r w:rsidRPr="00F30E89">
              <w:rPr>
                <w:sz w:val="22"/>
                <w:szCs w:val="22"/>
              </w:rPr>
              <w:t xml:space="preserve">- </w:t>
            </w:r>
            <w:r>
              <w:rPr>
                <w:sz w:val="22"/>
                <w:szCs w:val="22"/>
              </w:rPr>
              <w:t xml:space="preserve">Đảng ủy, </w:t>
            </w:r>
            <w:r w:rsidRPr="00F30E89">
              <w:rPr>
                <w:sz w:val="22"/>
                <w:szCs w:val="22"/>
              </w:rPr>
              <w:t>UBND 11 phường;</w:t>
            </w:r>
          </w:p>
          <w:p w:rsidR="00595C19" w:rsidRPr="00F30E89" w:rsidRDefault="00595C19" w:rsidP="009E34B1">
            <w:pPr>
              <w:jc w:val="both"/>
              <w:rPr>
                <w:sz w:val="22"/>
                <w:szCs w:val="22"/>
              </w:rPr>
            </w:pPr>
            <w:r>
              <w:rPr>
                <w:sz w:val="22"/>
                <w:szCs w:val="22"/>
              </w:rPr>
              <w:t xml:space="preserve">                   </w:t>
            </w:r>
            <w:r w:rsidRPr="00F30E89">
              <w:rPr>
                <w:sz w:val="22"/>
                <w:szCs w:val="22"/>
              </w:rPr>
              <w:t>- Các trường và ĐVTT;</w:t>
            </w:r>
          </w:p>
          <w:p w:rsidR="00595C19" w:rsidRPr="004A56FC" w:rsidRDefault="00595C19" w:rsidP="009E34B1">
            <w:pPr>
              <w:jc w:val="both"/>
              <w:rPr>
                <w:sz w:val="22"/>
                <w:szCs w:val="22"/>
              </w:rPr>
            </w:pPr>
            <w:r>
              <w:rPr>
                <w:sz w:val="22"/>
                <w:szCs w:val="22"/>
              </w:rPr>
              <w:t xml:space="preserve">                   </w:t>
            </w:r>
            <w:r w:rsidRPr="00F30E89">
              <w:rPr>
                <w:sz w:val="22"/>
                <w:szCs w:val="22"/>
              </w:rPr>
              <w:t>- Lưu: VT, GD.</w:t>
            </w:r>
          </w:p>
        </w:tc>
        <w:tc>
          <w:tcPr>
            <w:tcW w:w="6060" w:type="dxa"/>
          </w:tcPr>
          <w:p w:rsidR="00595C19" w:rsidRPr="004A56FC" w:rsidRDefault="00595C19" w:rsidP="009E34B1">
            <w:pPr>
              <w:jc w:val="center"/>
              <w:rPr>
                <w:b/>
                <w:sz w:val="28"/>
                <w:szCs w:val="28"/>
              </w:rPr>
            </w:pPr>
            <w:r>
              <w:rPr>
                <w:b/>
                <w:sz w:val="28"/>
                <w:szCs w:val="28"/>
              </w:rPr>
              <w:t xml:space="preserve"> </w:t>
            </w:r>
            <w:r w:rsidRPr="004A56FC">
              <w:rPr>
                <w:b/>
                <w:sz w:val="28"/>
                <w:szCs w:val="28"/>
              </w:rPr>
              <w:t>TRƯỞNG PHÒNG</w:t>
            </w:r>
          </w:p>
          <w:p w:rsidR="00595C19" w:rsidRPr="004A56FC" w:rsidRDefault="00595C19" w:rsidP="009E34B1">
            <w:pPr>
              <w:jc w:val="center"/>
              <w:rPr>
                <w:b/>
                <w:sz w:val="28"/>
                <w:szCs w:val="28"/>
              </w:rPr>
            </w:pPr>
          </w:p>
          <w:p w:rsidR="00595C19" w:rsidRPr="004A56FC" w:rsidRDefault="00595C19" w:rsidP="009E34B1">
            <w:pPr>
              <w:jc w:val="center"/>
              <w:rPr>
                <w:b/>
                <w:sz w:val="28"/>
                <w:szCs w:val="28"/>
              </w:rPr>
            </w:pPr>
          </w:p>
          <w:p w:rsidR="00595C19" w:rsidRPr="004A56FC" w:rsidRDefault="00595C19" w:rsidP="009E34B1">
            <w:pPr>
              <w:jc w:val="center"/>
              <w:rPr>
                <w:b/>
                <w:sz w:val="28"/>
                <w:szCs w:val="28"/>
              </w:rPr>
            </w:pPr>
          </w:p>
          <w:p w:rsidR="00595C19" w:rsidRPr="004A56FC" w:rsidRDefault="00595C19" w:rsidP="009E34B1">
            <w:pPr>
              <w:jc w:val="center"/>
              <w:rPr>
                <w:b/>
                <w:sz w:val="28"/>
                <w:szCs w:val="28"/>
              </w:rPr>
            </w:pPr>
          </w:p>
          <w:p w:rsidR="00595C19" w:rsidRPr="004A56FC" w:rsidRDefault="00595C19" w:rsidP="009E34B1">
            <w:pPr>
              <w:rPr>
                <w:b/>
                <w:sz w:val="28"/>
                <w:szCs w:val="28"/>
              </w:rPr>
            </w:pPr>
            <w:r w:rsidRPr="004A56FC">
              <w:rPr>
                <w:b/>
                <w:sz w:val="28"/>
                <w:szCs w:val="28"/>
              </w:rPr>
              <w:t xml:space="preserve">                    </w:t>
            </w:r>
            <w:r>
              <w:rPr>
                <w:b/>
                <w:sz w:val="28"/>
                <w:szCs w:val="28"/>
              </w:rPr>
              <w:t xml:space="preserve">      </w:t>
            </w:r>
            <w:r w:rsidRPr="004A56FC">
              <w:rPr>
                <w:b/>
                <w:sz w:val="28"/>
                <w:szCs w:val="28"/>
              </w:rPr>
              <w:t>Khưu Mạnh Hùng</w:t>
            </w:r>
          </w:p>
          <w:p w:rsidR="00595C19" w:rsidRDefault="00595C19" w:rsidP="009E34B1">
            <w:pPr>
              <w:jc w:val="center"/>
              <w:rPr>
                <w:b/>
                <w:sz w:val="26"/>
                <w:szCs w:val="26"/>
              </w:rPr>
            </w:pPr>
          </w:p>
        </w:tc>
      </w:tr>
    </w:tbl>
    <w:p w:rsidR="00595C19" w:rsidRDefault="00595C19" w:rsidP="00595C19"/>
    <w:p w:rsidR="00595C19" w:rsidRDefault="00595C19" w:rsidP="00595C19">
      <w:pPr>
        <w:autoSpaceDE w:val="0"/>
        <w:autoSpaceDN w:val="0"/>
        <w:adjustRightInd w:val="0"/>
        <w:spacing w:before="120" w:after="120"/>
        <w:jc w:val="both"/>
        <w:rPr>
          <w:bCs/>
          <w:sz w:val="28"/>
          <w:szCs w:val="28"/>
        </w:rPr>
      </w:pPr>
    </w:p>
    <w:p w:rsidR="00595C19" w:rsidRPr="0017625E" w:rsidRDefault="00595C19" w:rsidP="00595C19">
      <w:pPr>
        <w:autoSpaceDE w:val="0"/>
        <w:autoSpaceDN w:val="0"/>
        <w:adjustRightInd w:val="0"/>
        <w:spacing w:before="120" w:after="120" w:line="276" w:lineRule="auto"/>
        <w:ind w:firstLine="567"/>
        <w:jc w:val="both"/>
        <w:rPr>
          <w:bCs/>
          <w:sz w:val="28"/>
          <w:szCs w:val="28"/>
        </w:rPr>
      </w:pPr>
    </w:p>
    <w:p w:rsidR="00595C19" w:rsidRDefault="00595C19" w:rsidP="00595C19"/>
    <w:sectPr w:rsidR="00595C19" w:rsidSect="006571B3">
      <w:footerReference w:type="even" r:id="rId8"/>
      <w:footerReference w:type="default" r:id="rId9"/>
      <w:pgSz w:w="11909" w:h="16834" w:code="9"/>
      <w:pgMar w:top="81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9F" w:rsidRDefault="0014479F">
      <w:r>
        <w:separator/>
      </w:r>
    </w:p>
  </w:endnote>
  <w:endnote w:type="continuationSeparator" w:id="0">
    <w:p w:rsidR="0014479F" w:rsidRDefault="0014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0A" w:rsidRDefault="0019360A" w:rsidP="009E3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9360A" w:rsidRDefault="00193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60A" w:rsidRDefault="0019360A" w:rsidP="009E3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1B3">
      <w:rPr>
        <w:rStyle w:val="PageNumber"/>
        <w:noProof/>
      </w:rPr>
      <w:t>23</w:t>
    </w:r>
    <w:r>
      <w:rPr>
        <w:rStyle w:val="PageNumber"/>
      </w:rPr>
      <w:fldChar w:fldCharType="end"/>
    </w:r>
  </w:p>
  <w:p w:rsidR="0019360A" w:rsidRDefault="00193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9F" w:rsidRDefault="0014479F">
      <w:r>
        <w:separator/>
      </w:r>
    </w:p>
  </w:footnote>
  <w:footnote w:type="continuationSeparator" w:id="0">
    <w:p w:rsidR="0014479F" w:rsidRDefault="00144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D7"/>
    <w:multiLevelType w:val="hybridMultilevel"/>
    <w:tmpl w:val="9C2A8732"/>
    <w:lvl w:ilvl="0" w:tplc="FADC80AE">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B2A44EE"/>
    <w:multiLevelType w:val="hybridMultilevel"/>
    <w:tmpl w:val="BBDC7022"/>
    <w:lvl w:ilvl="0" w:tplc="237CA9C6">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329087C"/>
    <w:multiLevelType w:val="hybridMultilevel"/>
    <w:tmpl w:val="FA8ECF18"/>
    <w:lvl w:ilvl="0" w:tplc="173CA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E5167"/>
    <w:multiLevelType w:val="hybridMultilevel"/>
    <w:tmpl w:val="C8BA2ACA"/>
    <w:lvl w:ilvl="0" w:tplc="978EA3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5112B5"/>
    <w:multiLevelType w:val="hybridMultilevel"/>
    <w:tmpl w:val="8AA2D38E"/>
    <w:lvl w:ilvl="0" w:tplc="B6F0A65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32F28"/>
    <w:multiLevelType w:val="hybridMultilevel"/>
    <w:tmpl w:val="74DCB87C"/>
    <w:lvl w:ilvl="0" w:tplc="D79E76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C23E12"/>
    <w:multiLevelType w:val="hybridMultilevel"/>
    <w:tmpl w:val="A52C233C"/>
    <w:lvl w:ilvl="0" w:tplc="D2465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F52427"/>
    <w:multiLevelType w:val="hybridMultilevel"/>
    <w:tmpl w:val="801671E8"/>
    <w:lvl w:ilvl="0" w:tplc="367A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834F12"/>
    <w:multiLevelType w:val="hybridMultilevel"/>
    <w:tmpl w:val="02C6E150"/>
    <w:lvl w:ilvl="0" w:tplc="265E4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9C1776"/>
    <w:multiLevelType w:val="hybridMultilevel"/>
    <w:tmpl w:val="2220A93C"/>
    <w:lvl w:ilvl="0" w:tplc="10E0AF96">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CF049D3"/>
    <w:multiLevelType w:val="hybridMultilevel"/>
    <w:tmpl w:val="95067A1C"/>
    <w:lvl w:ilvl="0" w:tplc="5E565D94">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560DDF"/>
    <w:multiLevelType w:val="hybridMultilevel"/>
    <w:tmpl w:val="7D6C157C"/>
    <w:lvl w:ilvl="0" w:tplc="0F601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7"/>
  </w:num>
  <w:num w:numId="4">
    <w:abstractNumId w:val="11"/>
  </w:num>
  <w:num w:numId="5">
    <w:abstractNumId w:val="4"/>
  </w:num>
  <w:num w:numId="6">
    <w:abstractNumId w:val="6"/>
  </w:num>
  <w:num w:numId="7">
    <w:abstractNumId w:val="8"/>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19"/>
    <w:rsid w:val="00011650"/>
    <w:rsid w:val="000528FE"/>
    <w:rsid w:val="00061061"/>
    <w:rsid w:val="00071B8D"/>
    <w:rsid w:val="00083AC9"/>
    <w:rsid w:val="00095A59"/>
    <w:rsid w:val="000F20AB"/>
    <w:rsid w:val="001033B3"/>
    <w:rsid w:val="00111031"/>
    <w:rsid w:val="00117957"/>
    <w:rsid w:val="00131AF3"/>
    <w:rsid w:val="00140D9B"/>
    <w:rsid w:val="0014479F"/>
    <w:rsid w:val="00145CBF"/>
    <w:rsid w:val="00150ECC"/>
    <w:rsid w:val="00151CCA"/>
    <w:rsid w:val="00157C3D"/>
    <w:rsid w:val="0019139C"/>
    <w:rsid w:val="0019360A"/>
    <w:rsid w:val="001B194A"/>
    <w:rsid w:val="001B72C6"/>
    <w:rsid w:val="001D0E5C"/>
    <w:rsid w:val="001E6BE3"/>
    <w:rsid w:val="001F61D9"/>
    <w:rsid w:val="00200B43"/>
    <w:rsid w:val="002014A5"/>
    <w:rsid w:val="00232464"/>
    <w:rsid w:val="00232DF4"/>
    <w:rsid w:val="00237CA3"/>
    <w:rsid w:val="00241747"/>
    <w:rsid w:val="0026161C"/>
    <w:rsid w:val="00287383"/>
    <w:rsid w:val="002B6953"/>
    <w:rsid w:val="002F3E01"/>
    <w:rsid w:val="00305B3D"/>
    <w:rsid w:val="00316B7F"/>
    <w:rsid w:val="003352E6"/>
    <w:rsid w:val="003632F6"/>
    <w:rsid w:val="003768B0"/>
    <w:rsid w:val="00376C2B"/>
    <w:rsid w:val="003800D5"/>
    <w:rsid w:val="003843D0"/>
    <w:rsid w:val="00395C3E"/>
    <w:rsid w:val="003A0D80"/>
    <w:rsid w:val="003C3795"/>
    <w:rsid w:val="003C7435"/>
    <w:rsid w:val="003D07E8"/>
    <w:rsid w:val="003E4FBD"/>
    <w:rsid w:val="00405E2E"/>
    <w:rsid w:val="00406EB7"/>
    <w:rsid w:val="00417E78"/>
    <w:rsid w:val="0044390E"/>
    <w:rsid w:val="00447C6C"/>
    <w:rsid w:val="00453DB2"/>
    <w:rsid w:val="00455340"/>
    <w:rsid w:val="00456C47"/>
    <w:rsid w:val="004667E1"/>
    <w:rsid w:val="00467BB1"/>
    <w:rsid w:val="004837BE"/>
    <w:rsid w:val="004A1D1F"/>
    <w:rsid w:val="004E119A"/>
    <w:rsid w:val="004E3E2B"/>
    <w:rsid w:val="004F64A1"/>
    <w:rsid w:val="00500183"/>
    <w:rsid w:val="0050337F"/>
    <w:rsid w:val="005035D4"/>
    <w:rsid w:val="00507D6A"/>
    <w:rsid w:val="00520540"/>
    <w:rsid w:val="00545F13"/>
    <w:rsid w:val="00552037"/>
    <w:rsid w:val="00554859"/>
    <w:rsid w:val="0055526E"/>
    <w:rsid w:val="00584C63"/>
    <w:rsid w:val="00595C19"/>
    <w:rsid w:val="005A289F"/>
    <w:rsid w:val="005B0CDD"/>
    <w:rsid w:val="005B0DB7"/>
    <w:rsid w:val="005B38BF"/>
    <w:rsid w:val="005B5F91"/>
    <w:rsid w:val="005B60F7"/>
    <w:rsid w:val="005C186B"/>
    <w:rsid w:val="005D188B"/>
    <w:rsid w:val="005D43ED"/>
    <w:rsid w:val="005D6C3A"/>
    <w:rsid w:val="005F1820"/>
    <w:rsid w:val="0063154D"/>
    <w:rsid w:val="00645249"/>
    <w:rsid w:val="0065120A"/>
    <w:rsid w:val="006571B3"/>
    <w:rsid w:val="00672F7E"/>
    <w:rsid w:val="00683E0C"/>
    <w:rsid w:val="006A02C6"/>
    <w:rsid w:val="006A17D8"/>
    <w:rsid w:val="006A1E1D"/>
    <w:rsid w:val="006A6596"/>
    <w:rsid w:val="006C4FB1"/>
    <w:rsid w:val="006C66A1"/>
    <w:rsid w:val="006D0AFD"/>
    <w:rsid w:val="006E2D48"/>
    <w:rsid w:val="006F4FD3"/>
    <w:rsid w:val="006F5B0C"/>
    <w:rsid w:val="00702E35"/>
    <w:rsid w:val="00716D07"/>
    <w:rsid w:val="00717CD9"/>
    <w:rsid w:val="00770882"/>
    <w:rsid w:val="00773956"/>
    <w:rsid w:val="007741E3"/>
    <w:rsid w:val="00784447"/>
    <w:rsid w:val="007A3337"/>
    <w:rsid w:val="007C784D"/>
    <w:rsid w:val="007E4D62"/>
    <w:rsid w:val="007E5ED5"/>
    <w:rsid w:val="00806956"/>
    <w:rsid w:val="00811BE1"/>
    <w:rsid w:val="008247F9"/>
    <w:rsid w:val="00834CE5"/>
    <w:rsid w:val="00847C42"/>
    <w:rsid w:val="00863A4D"/>
    <w:rsid w:val="00870061"/>
    <w:rsid w:val="00874B89"/>
    <w:rsid w:val="00877ED6"/>
    <w:rsid w:val="00884EF7"/>
    <w:rsid w:val="008939D5"/>
    <w:rsid w:val="008B7258"/>
    <w:rsid w:val="008C1030"/>
    <w:rsid w:val="008E54E5"/>
    <w:rsid w:val="008F0C57"/>
    <w:rsid w:val="008F537E"/>
    <w:rsid w:val="00916D34"/>
    <w:rsid w:val="00917EE2"/>
    <w:rsid w:val="00921B9C"/>
    <w:rsid w:val="0092238F"/>
    <w:rsid w:val="0092597D"/>
    <w:rsid w:val="00953DA6"/>
    <w:rsid w:val="00956533"/>
    <w:rsid w:val="0099277B"/>
    <w:rsid w:val="00996E1F"/>
    <w:rsid w:val="009D071F"/>
    <w:rsid w:val="009D39B3"/>
    <w:rsid w:val="009E0BCD"/>
    <w:rsid w:val="009E34B1"/>
    <w:rsid w:val="009F0419"/>
    <w:rsid w:val="00A12CC0"/>
    <w:rsid w:val="00A33B0D"/>
    <w:rsid w:val="00A34E9A"/>
    <w:rsid w:val="00A36D2E"/>
    <w:rsid w:val="00A41159"/>
    <w:rsid w:val="00A61153"/>
    <w:rsid w:val="00A630E6"/>
    <w:rsid w:val="00A63732"/>
    <w:rsid w:val="00A65CB2"/>
    <w:rsid w:val="00A70DC3"/>
    <w:rsid w:val="00A76594"/>
    <w:rsid w:val="00A826EE"/>
    <w:rsid w:val="00A964B6"/>
    <w:rsid w:val="00AB25AC"/>
    <w:rsid w:val="00AC46E2"/>
    <w:rsid w:val="00AC51B4"/>
    <w:rsid w:val="00AD36D4"/>
    <w:rsid w:val="00AE35AA"/>
    <w:rsid w:val="00AF5070"/>
    <w:rsid w:val="00B04247"/>
    <w:rsid w:val="00B07885"/>
    <w:rsid w:val="00B17BC5"/>
    <w:rsid w:val="00B226CC"/>
    <w:rsid w:val="00B40A38"/>
    <w:rsid w:val="00B856F1"/>
    <w:rsid w:val="00B90781"/>
    <w:rsid w:val="00B9582D"/>
    <w:rsid w:val="00BA7122"/>
    <w:rsid w:val="00BD15C9"/>
    <w:rsid w:val="00BD5650"/>
    <w:rsid w:val="00C03B2A"/>
    <w:rsid w:val="00C12435"/>
    <w:rsid w:val="00C24A29"/>
    <w:rsid w:val="00C36EFC"/>
    <w:rsid w:val="00C47F91"/>
    <w:rsid w:val="00C535EA"/>
    <w:rsid w:val="00C53BE1"/>
    <w:rsid w:val="00C74266"/>
    <w:rsid w:val="00C93F1D"/>
    <w:rsid w:val="00C94EDA"/>
    <w:rsid w:val="00CA5699"/>
    <w:rsid w:val="00CB2AE7"/>
    <w:rsid w:val="00D04CD0"/>
    <w:rsid w:val="00D155B3"/>
    <w:rsid w:val="00D16BD8"/>
    <w:rsid w:val="00D30923"/>
    <w:rsid w:val="00D33172"/>
    <w:rsid w:val="00D34766"/>
    <w:rsid w:val="00D42234"/>
    <w:rsid w:val="00D42967"/>
    <w:rsid w:val="00D4393E"/>
    <w:rsid w:val="00D54515"/>
    <w:rsid w:val="00D61E71"/>
    <w:rsid w:val="00D76107"/>
    <w:rsid w:val="00D81CCC"/>
    <w:rsid w:val="00DC2B20"/>
    <w:rsid w:val="00DD3607"/>
    <w:rsid w:val="00DE0A2C"/>
    <w:rsid w:val="00DE0FCF"/>
    <w:rsid w:val="00DE781A"/>
    <w:rsid w:val="00DF0A95"/>
    <w:rsid w:val="00E006F8"/>
    <w:rsid w:val="00E01D2E"/>
    <w:rsid w:val="00E01F0B"/>
    <w:rsid w:val="00E06F68"/>
    <w:rsid w:val="00E11EB9"/>
    <w:rsid w:val="00E3424F"/>
    <w:rsid w:val="00E51A28"/>
    <w:rsid w:val="00E672B2"/>
    <w:rsid w:val="00E77B06"/>
    <w:rsid w:val="00E87210"/>
    <w:rsid w:val="00E878B3"/>
    <w:rsid w:val="00E96B3E"/>
    <w:rsid w:val="00EA4FF3"/>
    <w:rsid w:val="00EC5DCB"/>
    <w:rsid w:val="00EE068B"/>
    <w:rsid w:val="00EE7127"/>
    <w:rsid w:val="00EF1C91"/>
    <w:rsid w:val="00F004B5"/>
    <w:rsid w:val="00F10BF6"/>
    <w:rsid w:val="00F41525"/>
    <w:rsid w:val="00F45249"/>
    <w:rsid w:val="00F463AE"/>
    <w:rsid w:val="00F463EE"/>
    <w:rsid w:val="00F6225D"/>
    <w:rsid w:val="00F63628"/>
    <w:rsid w:val="00F658BB"/>
    <w:rsid w:val="00F76179"/>
    <w:rsid w:val="00FB66FA"/>
    <w:rsid w:val="00FC5124"/>
    <w:rsid w:val="00FD0644"/>
    <w:rsid w:val="00FE025B"/>
    <w:rsid w:val="00FF310C"/>
    <w:rsid w:val="00FF5065"/>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1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42967"/>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5C19"/>
    <w:rPr>
      <w:sz w:val="26"/>
      <w:szCs w:val="26"/>
    </w:rPr>
  </w:style>
  <w:style w:type="character" w:customStyle="1" w:styleId="BodyTextChar">
    <w:name w:val="Body Text Char"/>
    <w:basedOn w:val="DefaultParagraphFont"/>
    <w:link w:val="BodyText"/>
    <w:rsid w:val="00595C19"/>
    <w:rPr>
      <w:rFonts w:ascii="Times New Roman" w:eastAsia="Times New Roman" w:hAnsi="Times New Roman" w:cs="Times New Roman"/>
      <w:sz w:val="26"/>
      <w:szCs w:val="26"/>
    </w:rPr>
  </w:style>
  <w:style w:type="character" w:styleId="PageNumber">
    <w:name w:val="page number"/>
    <w:basedOn w:val="DefaultParagraphFont"/>
    <w:rsid w:val="00595C19"/>
  </w:style>
  <w:style w:type="paragraph" w:styleId="Footer">
    <w:name w:val="footer"/>
    <w:basedOn w:val="Normal"/>
    <w:link w:val="FooterChar"/>
    <w:rsid w:val="00595C19"/>
    <w:pPr>
      <w:tabs>
        <w:tab w:val="center" w:pos="4320"/>
        <w:tab w:val="right" w:pos="8640"/>
      </w:tabs>
    </w:pPr>
    <w:rPr>
      <w:sz w:val="20"/>
      <w:szCs w:val="20"/>
    </w:rPr>
  </w:style>
  <w:style w:type="character" w:customStyle="1" w:styleId="FooterChar">
    <w:name w:val="Footer Char"/>
    <w:basedOn w:val="DefaultParagraphFont"/>
    <w:link w:val="Footer"/>
    <w:rsid w:val="00595C19"/>
    <w:rPr>
      <w:rFonts w:ascii="Times New Roman" w:eastAsia="Times New Roman" w:hAnsi="Times New Roman" w:cs="Times New Roman"/>
      <w:sz w:val="20"/>
      <w:szCs w:val="20"/>
    </w:rPr>
  </w:style>
  <w:style w:type="paragraph" w:styleId="NormalWeb">
    <w:name w:val="Normal (Web)"/>
    <w:basedOn w:val="Normal"/>
    <w:uiPriority w:val="99"/>
    <w:rsid w:val="00595C19"/>
    <w:pPr>
      <w:spacing w:before="100" w:beforeAutospacing="1" w:after="100" w:afterAutospacing="1"/>
    </w:pPr>
  </w:style>
  <w:style w:type="paragraph" w:styleId="ListParagraph">
    <w:name w:val="List Paragraph"/>
    <w:basedOn w:val="Normal"/>
    <w:uiPriority w:val="34"/>
    <w:qFormat/>
    <w:rsid w:val="00595C19"/>
    <w:pPr>
      <w:spacing w:after="200" w:line="276" w:lineRule="auto"/>
      <w:ind w:left="720"/>
      <w:contextualSpacing/>
    </w:pPr>
    <w:rPr>
      <w:rFonts w:eastAsia="Calibri"/>
      <w:sz w:val="22"/>
      <w:szCs w:val="22"/>
    </w:rPr>
  </w:style>
  <w:style w:type="paragraph" w:styleId="NoSpacing">
    <w:name w:val="No Spacing"/>
    <w:uiPriority w:val="1"/>
    <w:qFormat/>
    <w:rsid w:val="00595C19"/>
    <w:pPr>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595C19"/>
    <w:pPr>
      <w:spacing w:before="100" w:beforeAutospacing="1" w:after="100" w:afterAutospacing="1"/>
    </w:pPr>
  </w:style>
  <w:style w:type="paragraph" w:styleId="BalloonText">
    <w:name w:val="Balloon Text"/>
    <w:basedOn w:val="Normal"/>
    <w:link w:val="BalloonTextChar"/>
    <w:rsid w:val="00595C19"/>
    <w:rPr>
      <w:rFonts w:ascii="Tahoma" w:hAnsi="Tahoma" w:cs="Tahoma"/>
      <w:sz w:val="16"/>
      <w:szCs w:val="16"/>
    </w:rPr>
  </w:style>
  <w:style w:type="character" w:customStyle="1" w:styleId="BalloonTextChar">
    <w:name w:val="Balloon Text Char"/>
    <w:basedOn w:val="DefaultParagraphFont"/>
    <w:link w:val="BalloonText"/>
    <w:rsid w:val="00595C19"/>
    <w:rPr>
      <w:rFonts w:ascii="Tahoma" w:eastAsia="Times New Roman" w:hAnsi="Tahoma" w:cs="Tahoma"/>
      <w:sz w:val="16"/>
      <w:szCs w:val="16"/>
    </w:rPr>
  </w:style>
  <w:style w:type="character" w:styleId="Emphasis">
    <w:name w:val="Emphasis"/>
    <w:qFormat/>
    <w:rsid w:val="00D42967"/>
    <w:rPr>
      <w:i/>
      <w:iCs/>
    </w:rPr>
  </w:style>
  <w:style w:type="character" w:customStyle="1" w:styleId="Heading2Char">
    <w:name w:val="Heading 2 Char"/>
    <w:basedOn w:val="DefaultParagraphFont"/>
    <w:link w:val="Heading2"/>
    <w:rsid w:val="00D42967"/>
    <w:rPr>
      <w:rFonts w:ascii="Arial" w:eastAsia="Calibri" w:hAnsi="Arial" w:cs="Arial"/>
      <w:b/>
      <w:bCs/>
      <w:i/>
      <w:iCs/>
      <w:sz w:val="28"/>
      <w:szCs w:val="28"/>
    </w:rPr>
  </w:style>
  <w:style w:type="character" w:styleId="Strong">
    <w:name w:val="Strong"/>
    <w:qFormat/>
    <w:rsid w:val="00D429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1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42967"/>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5C19"/>
    <w:rPr>
      <w:sz w:val="26"/>
      <w:szCs w:val="26"/>
    </w:rPr>
  </w:style>
  <w:style w:type="character" w:customStyle="1" w:styleId="BodyTextChar">
    <w:name w:val="Body Text Char"/>
    <w:basedOn w:val="DefaultParagraphFont"/>
    <w:link w:val="BodyText"/>
    <w:rsid w:val="00595C19"/>
    <w:rPr>
      <w:rFonts w:ascii="Times New Roman" w:eastAsia="Times New Roman" w:hAnsi="Times New Roman" w:cs="Times New Roman"/>
      <w:sz w:val="26"/>
      <w:szCs w:val="26"/>
    </w:rPr>
  </w:style>
  <w:style w:type="character" w:styleId="PageNumber">
    <w:name w:val="page number"/>
    <w:basedOn w:val="DefaultParagraphFont"/>
    <w:rsid w:val="00595C19"/>
  </w:style>
  <w:style w:type="paragraph" w:styleId="Footer">
    <w:name w:val="footer"/>
    <w:basedOn w:val="Normal"/>
    <w:link w:val="FooterChar"/>
    <w:rsid w:val="00595C19"/>
    <w:pPr>
      <w:tabs>
        <w:tab w:val="center" w:pos="4320"/>
        <w:tab w:val="right" w:pos="8640"/>
      </w:tabs>
    </w:pPr>
    <w:rPr>
      <w:sz w:val="20"/>
      <w:szCs w:val="20"/>
    </w:rPr>
  </w:style>
  <w:style w:type="character" w:customStyle="1" w:styleId="FooterChar">
    <w:name w:val="Footer Char"/>
    <w:basedOn w:val="DefaultParagraphFont"/>
    <w:link w:val="Footer"/>
    <w:rsid w:val="00595C19"/>
    <w:rPr>
      <w:rFonts w:ascii="Times New Roman" w:eastAsia="Times New Roman" w:hAnsi="Times New Roman" w:cs="Times New Roman"/>
      <w:sz w:val="20"/>
      <w:szCs w:val="20"/>
    </w:rPr>
  </w:style>
  <w:style w:type="paragraph" w:styleId="NormalWeb">
    <w:name w:val="Normal (Web)"/>
    <w:basedOn w:val="Normal"/>
    <w:uiPriority w:val="99"/>
    <w:rsid w:val="00595C19"/>
    <w:pPr>
      <w:spacing w:before="100" w:beforeAutospacing="1" w:after="100" w:afterAutospacing="1"/>
    </w:pPr>
  </w:style>
  <w:style w:type="paragraph" w:styleId="ListParagraph">
    <w:name w:val="List Paragraph"/>
    <w:basedOn w:val="Normal"/>
    <w:uiPriority w:val="34"/>
    <w:qFormat/>
    <w:rsid w:val="00595C19"/>
    <w:pPr>
      <w:spacing w:after="200" w:line="276" w:lineRule="auto"/>
      <w:ind w:left="720"/>
      <w:contextualSpacing/>
    </w:pPr>
    <w:rPr>
      <w:rFonts w:eastAsia="Calibri"/>
      <w:sz w:val="22"/>
      <w:szCs w:val="22"/>
    </w:rPr>
  </w:style>
  <w:style w:type="paragraph" w:styleId="NoSpacing">
    <w:name w:val="No Spacing"/>
    <w:uiPriority w:val="1"/>
    <w:qFormat/>
    <w:rsid w:val="00595C19"/>
    <w:pPr>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595C19"/>
    <w:pPr>
      <w:spacing w:before="100" w:beforeAutospacing="1" w:after="100" w:afterAutospacing="1"/>
    </w:pPr>
  </w:style>
  <w:style w:type="paragraph" w:styleId="BalloonText">
    <w:name w:val="Balloon Text"/>
    <w:basedOn w:val="Normal"/>
    <w:link w:val="BalloonTextChar"/>
    <w:rsid w:val="00595C19"/>
    <w:rPr>
      <w:rFonts w:ascii="Tahoma" w:hAnsi="Tahoma" w:cs="Tahoma"/>
      <w:sz w:val="16"/>
      <w:szCs w:val="16"/>
    </w:rPr>
  </w:style>
  <w:style w:type="character" w:customStyle="1" w:styleId="BalloonTextChar">
    <w:name w:val="Balloon Text Char"/>
    <w:basedOn w:val="DefaultParagraphFont"/>
    <w:link w:val="BalloonText"/>
    <w:rsid w:val="00595C19"/>
    <w:rPr>
      <w:rFonts w:ascii="Tahoma" w:eastAsia="Times New Roman" w:hAnsi="Tahoma" w:cs="Tahoma"/>
      <w:sz w:val="16"/>
      <w:szCs w:val="16"/>
    </w:rPr>
  </w:style>
  <w:style w:type="character" w:styleId="Emphasis">
    <w:name w:val="Emphasis"/>
    <w:qFormat/>
    <w:rsid w:val="00D42967"/>
    <w:rPr>
      <w:i/>
      <w:iCs/>
    </w:rPr>
  </w:style>
  <w:style w:type="character" w:customStyle="1" w:styleId="Heading2Char">
    <w:name w:val="Heading 2 Char"/>
    <w:basedOn w:val="DefaultParagraphFont"/>
    <w:link w:val="Heading2"/>
    <w:rsid w:val="00D42967"/>
    <w:rPr>
      <w:rFonts w:ascii="Arial" w:eastAsia="Calibri" w:hAnsi="Arial" w:cs="Arial"/>
      <w:b/>
      <w:bCs/>
      <w:i/>
      <w:iCs/>
      <w:sz w:val="28"/>
      <w:szCs w:val="28"/>
    </w:rPr>
  </w:style>
  <w:style w:type="character" w:styleId="Strong">
    <w:name w:val="Strong"/>
    <w:qFormat/>
    <w:rsid w:val="00D42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22586">
      <w:bodyDiv w:val="1"/>
      <w:marLeft w:val="0"/>
      <w:marRight w:val="0"/>
      <w:marTop w:val="0"/>
      <w:marBottom w:val="0"/>
      <w:divBdr>
        <w:top w:val="none" w:sz="0" w:space="0" w:color="auto"/>
        <w:left w:val="none" w:sz="0" w:space="0" w:color="auto"/>
        <w:bottom w:val="none" w:sz="0" w:space="0" w:color="auto"/>
        <w:right w:val="none" w:sz="0" w:space="0" w:color="auto"/>
      </w:divBdr>
      <w:divsChild>
        <w:div w:id="1090390311">
          <w:marLeft w:val="0"/>
          <w:marRight w:val="0"/>
          <w:marTop w:val="0"/>
          <w:marBottom w:val="0"/>
          <w:divBdr>
            <w:top w:val="none" w:sz="0" w:space="0" w:color="auto"/>
            <w:left w:val="none" w:sz="0" w:space="0" w:color="auto"/>
            <w:bottom w:val="none" w:sz="0" w:space="0" w:color="auto"/>
            <w:right w:val="none" w:sz="0" w:space="0" w:color="auto"/>
          </w:divBdr>
        </w:div>
        <w:div w:id="515583903">
          <w:marLeft w:val="0"/>
          <w:marRight w:val="0"/>
          <w:marTop w:val="0"/>
          <w:marBottom w:val="0"/>
          <w:divBdr>
            <w:top w:val="none" w:sz="0" w:space="0" w:color="auto"/>
            <w:left w:val="none" w:sz="0" w:space="0" w:color="auto"/>
            <w:bottom w:val="none" w:sz="0" w:space="0" w:color="auto"/>
            <w:right w:val="none" w:sz="0" w:space="0" w:color="auto"/>
          </w:divBdr>
        </w:div>
        <w:div w:id="1874732604">
          <w:marLeft w:val="0"/>
          <w:marRight w:val="0"/>
          <w:marTop w:val="0"/>
          <w:marBottom w:val="0"/>
          <w:divBdr>
            <w:top w:val="none" w:sz="0" w:space="0" w:color="auto"/>
            <w:left w:val="none" w:sz="0" w:space="0" w:color="auto"/>
            <w:bottom w:val="none" w:sz="0" w:space="0" w:color="auto"/>
            <w:right w:val="none" w:sz="0" w:space="0" w:color="auto"/>
          </w:divBdr>
        </w:div>
        <w:div w:id="1468430376">
          <w:marLeft w:val="0"/>
          <w:marRight w:val="0"/>
          <w:marTop w:val="0"/>
          <w:marBottom w:val="0"/>
          <w:divBdr>
            <w:top w:val="none" w:sz="0" w:space="0" w:color="auto"/>
            <w:left w:val="none" w:sz="0" w:space="0" w:color="auto"/>
            <w:bottom w:val="none" w:sz="0" w:space="0" w:color="auto"/>
            <w:right w:val="none" w:sz="0" w:space="0" w:color="auto"/>
          </w:divBdr>
        </w:div>
        <w:div w:id="1249273391">
          <w:marLeft w:val="0"/>
          <w:marRight w:val="0"/>
          <w:marTop w:val="0"/>
          <w:marBottom w:val="0"/>
          <w:divBdr>
            <w:top w:val="none" w:sz="0" w:space="0" w:color="auto"/>
            <w:left w:val="none" w:sz="0" w:space="0" w:color="auto"/>
            <w:bottom w:val="none" w:sz="0" w:space="0" w:color="auto"/>
            <w:right w:val="none" w:sz="0" w:space="0" w:color="auto"/>
          </w:divBdr>
        </w:div>
        <w:div w:id="795684588">
          <w:marLeft w:val="0"/>
          <w:marRight w:val="0"/>
          <w:marTop w:val="0"/>
          <w:marBottom w:val="0"/>
          <w:divBdr>
            <w:top w:val="none" w:sz="0" w:space="0" w:color="auto"/>
            <w:left w:val="none" w:sz="0" w:space="0" w:color="auto"/>
            <w:bottom w:val="none" w:sz="0" w:space="0" w:color="auto"/>
            <w:right w:val="none" w:sz="0" w:space="0" w:color="auto"/>
          </w:divBdr>
        </w:div>
        <w:div w:id="729116688">
          <w:marLeft w:val="0"/>
          <w:marRight w:val="0"/>
          <w:marTop w:val="0"/>
          <w:marBottom w:val="0"/>
          <w:divBdr>
            <w:top w:val="none" w:sz="0" w:space="0" w:color="auto"/>
            <w:left w:val="none" w:sz="0" w:space="0" w:color="auto"/>
            <w:bottom w:val="none" w:sz="0" w:space="0" w:color="auto"/>
            <w:right w:val="none" w:sz="0" w:space="0" w:color="auto"/>
          </w:divBdr>
        </w:div>
        <w:div w:id="1294946000">
          <w:marLeft w:val="0"/>
          <w:marRight w:val="0"/>
          <w:marTop w:val="0"/>
          <w:marBottom w:val="0"/>
          <w:divBdr>
            <w:top w:val="none" w:sz="0" w:space="0" w:color="auto"/>
            <w:left w:val="none" w:sz="0" w:space="0" w:color="auto"/>
            <w:bottom w:val="none" w:sz="0" w:space="0" w:color="auto"/>
            <w:right w:val="none" w:sz="0" w:space="0" w:color="auto"/>
          </w:divBdr>
        </w:div>
        <w:div w:id="722213396">
          <w:marLeft w:val="0"/>
          <w:marRight w:val="0"/>
          <w:marTop w:val="0"/>
          <w:marBottom w:val="0"/>
          <w:divBdr>
            <w:top w:val="none" w:sz="0" w:space="0" w:color="auto"/>
            <w:left w:val="none" w:sz="0" w:space="0" w:color="auto"/>
            <w:bottom w:val="none" w:sz="0" w:space="0" w:color="auto"/>
            <w:right w:val="none" w:sz="0" w:space="0" w:color="auto"/>
          </w:divBdr>
        </w:div>
        <w:div w:id="1903757980">
          <w:marLeft w:val="0"/>
          <w:marRight w:val="0"/>
          <w:marTop w:val="0"/>
          <w:marBottom w:val="0"/>
          <w:divBdr>
            <w:top w:val="none" w:sz="0" w:space="0" w:color="auto"/>
            <w:left w:val="none" w:sz="0" w:space="0" w:color="auto"/>
            <w:bottom w:val="none" w:sz="0" w:space="0" w:color="auto"/>
            <w:right w:val="none" w:sz="0" w:space="0" w:color="auto"/>
          </w:divBdr>
        </w:div>
        <w:div w:id="254870238">
          <w:marLeft w:val="0"/>
          <w:marRight w:val="0"/>
          <w:marTop w:val="0"/>
          <w:marBottom w:val="0"/>
          <w:divBdr>
            <w:top w:val="none" w:sz="0" w:space="0" w:color="auto"/>
            <w:left w:val="none" w:sz="0" w:space="0" w:color="auto"/>
            <w:bottom w:val="none" w:sz="0" w:space="0" w:color="auto"/>
            <w:right w:val="none" w:sz="0" w:space="0" w:color="auto"/>
          </w:divBdr>
        </w:div>
        <w:div w:id="115804447">
          <w:marLeft w:val="0"/>
          <w:marRight w:val="0"/>
          <w:marTop w:val="0"/>
          <w:marBottom w:val="0"/>
          <w:divBdr>
            <w:top w:val="none" w:sz="0" w:space="0" w:color="auto"/>
            <w:left w:val="none" w:sz="0" w:space="0" w:color="auto"/>
            <w:bottom w:val="none" w:sz="0" w:space="0" w:color="auto"/>
            <w:right w:val="none" w:sz="0" w:space="0" w:color="auto"/>
          </w:divBdr>
        </w:div>
        <w:div w:id="2118018516">
          <w:marLeft w:val="0"/>
          <w:marRight w:val="0"/>
          <w:marTop w:val="0"/>
          <w:marBottom w:val="0"/>
          <w:divBdr>
            <w:top w:val="none" w:sz="0" w:space="0" w:color="auto"/>
            <w:left w:val="none" w:sz="0" w:space="0" w:color="auto"/>
            <w:bottom w:val="none" w:sz="0" w:space="0" w:color="auto"/>
            <w:right w:val="none" w:sz="0" w:space="0" w:color="auto"/>
          </w:divBdr>
        </w:div>
        <w:div w:id="485244241">
          <w:marLeft w:val="0"/>
          <w:marRight w:val="0"/>
          <w:marTop w:val="0"/>
          <w:marBottom w:val="0"/>
          <w:divBdr>
            <w:top w:val="none" w:sz="0" w:space="0" w:color="auto"/>
            <w:left w:val="none" w:sz="0" w:space="0" w:color="auto"/>
            <w:bottom w:val="none" w:sz="0" w:space="0" w:color="auto"/>
            <w:right w:val="none" w:sz="0" w:space="0" w:color="auto"/>
          </w:divBdr>
        </w:div>
        <w:div w:id="1487239495">
          <w:marLeft w:val="0"/>
          <w:marRight w:val="0"/>
          <w:marTop w:val="0"/>
          <w:marBottom w:val="0"/>
          <w:divBdr>
            <w:top w:val="none" w:sz="0" w:space="0" w:color="auto"/>
            <w:left w:val="none" w:sz="0" w:space="0" w:color="auto"/>
            <w:bottom w:val="none" w:sz="0" w:space="0" w:color="auto"/>
            <w:right w:val="none" w:sz="0" w:space="0" w:color="auto"/>
          </w:divBdr>
        </w:div>
        <w:div w:id="1175223825">
          <w:marLeft w:val="0"/>
          <w:marRight w:val="0"/>
          <w:marTop w:val="0"/>
          <w:marBottom w:val="0"/>
          <w:divBdr>
            <w:top w:val="none" w:sz="0" w:space="0" w:color="auto"/>
            <w:left w:val="none" w:sz="0" w:space="0" w:color="auto"/>
            <w:bottom w:val="none" w:sz="0" w:space="0" w:color="auto"/>
            <w:right w:val="none" w:sz="0" w:space="0" w:color="auto"/>
          </w:divBdr>
        </w:div>
        <w:div w:id="100614881">
          <w:marLeft w:val="0"/>
          <w:marRight w:val="0"/>
          <w:marTop w:val="0"/>
          <w:marBottom w:val="0"/>
          <w:divBdr>
            <w:top w:val="none" w:sz="0" w:space="0" w:color="auto"/>
            <w:left w:val="none" w:sz="0" w:space="0" w:color="auto"/>
            <w:bottom w:val="none" w:sz="0" w:space="0" w:color="auto"/>
            <w:right w:val="none" w:sz="0" w:space="0" w:color="auto"/>
          </w:divBdr>
        </w:div>
        <w:div w:id="1129860253">
          <w:marLeft w:val="0"/>
          <w:marRight w:val="0"/>
          <w:marTop w:val="0"/>
          <w:marBottom w:val="0"/>
          <w:divBdr>
            <w:top w:val="none" w:sz="0" w:space="0" w:color="auto"/>
            <w:left w:val="none" w:sz="0" w:space="0" w:color="auto"/>
            <w:bottom w:val="none" w:sz="0" w:space="0" w:color="auto"/>
            <w:right w:val="none" w:sz="0" w:space="0" w:color="auto"/>
          </w:divBdr>
        </w:div>
        <w:div w:id="898899128">
          <w:marLeft w:val="0"/>
          <w:marRight w:val="0"/>
          <w:marTop w:val="0"/>
          <w:marBottom w:val="0"/>
          <w:divBdr>
            <w:top w:val="none" w:sz="0" w:space="0" w:color="auto"/>
            <w:left w:val="none" w:sz="0" w:space="0" w:color="auto"/>
            <w:bottom w:val="none" w:sz="0" w:space="0" w:color="auto"/>
            <w:right w:val="none" w:sz="0" w:space="0" w:color="auto"/>
          </w:divBdr>
        </w:div>
        <w:div w:id="1093208181">
          <w:marLeft w:val="0"/>
          <w:marRight w:val="0"/>
          <w:marTop w:val="0"/>
          <w:marBottom w:val="0"/>
          <w:divBdr>
            <w:top w:val="none" w:sz="0" w:space="0" w:color="auto"/>
            <w:left w:val="none" w:sz="0" w:space="0" w:color="auto"/>
            <w:bottom w:val="none" w:sz="0" w:space="0" w:color="auto"/>
            <w:right w:val="none" w:sz="0" w:space="0" w:color="auto"/>
          </w:divBdr>
        </w:div>
        <w:div w:id="53968502">
          <w:marLeft w:val="0"/>
          <w:marRight w:val="0"/>
          <w:marTop w:val="0"/>
          <w:marBottom w:val="0"/>
          <w:divBdr>
            <w:top w:val="none" w:sz="0" w:space="0" w:color="auto"/>
            <w:left w:val="none" w:sz="0" w:space="0" w:color="auto"/>
            <w:bottom w:val="none" w:sz="0" w:space="0" w:color="auto"/>
            <w:right w:val="none" w:sz="0" w:space="0" w:color="auto"/>
          </w:divBdr>
        </w:div>
        <w:div w:id="806708235">
          <w:marLeft w:val="0"/>
          <w:marRight w:val="0"/>
          <w:marTop w:val="0"/>
          <w:marBottom w:val="0"/>
          <w:divBdr>
            <w:top w:val="none" w:sz="0" w:space="0" w:color="auto"/>
            <w:left w:val="none" w:sz="0" w:space="0" w:color="auto"/>
            <w:bottom w:val="none" w:sz="0" w:space="0" w:color="auto"/>
            <w:right w:val="none" w:sz="0" w:space="0" w:color="auto"/>
          </w:divBdr>
        </w:div>
        <w:div w:id="463618643">
          <w:marLeft w:val="0"/>
          <w:marRight w:val="0"/>
          <w:marTop w:val="0"/>
          <w:marBottom w:val="0"/>
          <w:divBdr>
            <w:top w:val="none" w:sz="0" w:space="0" w:color="auto"/>
            <w:left w:val="none" w:sz="0" w:space="0" w:color="auto"/>
            <w:bottom w:val="none" w:sz="0" w:space="0" w:color="auto"/>
            <w:right w:val="none" w:sz="0" w:space="0" w:color="auto"/>
          </w:divBdr>
        </w:div>
        <w:div w:id="2026203115">
          <w:marLeft w:val="0"/>
          <w:marRight w:val="0"/>
          <w:marTop w:val="0"/>
          <w:marBottom w:val="0"/>
          <w:divBdr>
            <w:top w:val="none" w:sz="0" w:space="0" w:color="auto"/>
            <w:left w:val="none" w:sz="0" w:space="0" w:color="auto"/>
            <w:bottom w:val="none" w:sz="0" w:space="0" w:color="auto"/>
            <w:right w:val="none" w:sz="0" w:space="0" w:color="auto"/>
          </w:divBdr>
        </w:div>
        <w:div w:id="1000087341">
          <w:marLeft w:val="0"/>
          <w:marRight w:val="0"/>
          <w:marTop w:val="0"/>
          <w:marBottom w:val="0"/>
          <w:divBdr>
            <w:top w:val="none" w:sz="0" w:space="0" w:color="auto"/>
            <w:left w:val="none" w:sz="0" w:space="0" w:color="auto"/>
            <w:bottom w:val="none" w:sz="0" w:space="0" w:color="auto"/>
            <w:right w:val="none" w:sz="0" w:space="0" w:color="auto"/>
          </w:divBdr>
        </w:div>
        <w:div w:id="67659061">
          <w:marLeft w:val="0"/>
          <w:marRight w:val="0"/>
          <w:marTop w:val="0"/>
          <w:marBottom w:val="0"/>
          <w:divBdr>
            <w:top w:val="none" w:sz="0" w:space="0" w:color="auto"/>
            <w:left w:val="none" w:sz="0" w:space="0" w:color="auto"/>
            <w:bottom w:val="none" w:sz="0" w:space="0" w:color="auto"/>
            <w:right w:val="none" w:sz="0" w:space="0" w:color="auto"/>
          </w:divBdr>
        </w:div>
        <w:div w:id="1534078027">
          <w:marLeft w:val="0"/>
          <w:marRight w:val="0"/>
          <w:marTop w:val="0"/>
          <w:marBottom w:val="0"/>
          <w:divBdr>
            <w:top w:val="none" w:sz="0" w:space="0" w:color="auto"/>
            <w:left w:val="none" w:sz="0" w:space="0" w:color="auto"/>
            <w:bottom w:val="none" w:sz="0" w:space="0" w:color="auto"/>
            <w:right w:val="none" w:sz="0" w:space="0" w:color="auto"/>
          </w:divBdr>
        </w:div>
        <w:div w:id="1057437166">
          <w:marLeft w:val="0"/>
          <w:marRight w:val="0"/>
          <w:marTop w:val="0"/>
          <w:marBottom w:val="0"/>
          <w:divBdr>
            <w:top w:val="none" w:sz="0" w:space="0" w:color="auto"/>
            <w:left w:val="none" w:sz="0" w:space="0" w:color="auto"/>
            <w:bottom w:val="none" w:sz="0" w:space="0" w:color="auto"/>
            <w:right w:val="none" w:sz="0" w:space="0" w:color="auto"/>
          </w:divBdr>
        </w:div>
        <w:div w:id="242876561">
          <w:marLeft w:val="0"/>
          <w:marRight w:val="0"/>
          <w:marTop w:val="0"/>
          <w:marBottom w:val="0"/>
          <w:divBdr>
            <w:top w:val="none" w:sz="0" w:space="0" w:color="auto"/>
            <w:left w:val="none" w:sz="0" w:space="0" w:color="auto"/>
            <w:bottom w:val="none" w:sz="0" w:space="0" w:color="auto"/>
            <w:right w:val="none" w:sz="0" w:space="0" w:color="auto"/>
          </w:divBdr>
        </w:div>
        <w:div w:id="945767350">
          <w:marLeft w:val="0"/>
          <w:marRight w:val="0"/>
          <w:marTop w:val="0"/>
          <w:marBottom w:val="0"/>
          <w:divBdr>
            <w:top w:val="none" w:sz="0" w:space="0" w:color="auto"/>
            <w:left w:val="none" w:sz="0" w:space="0" w:color="auto"/>
            <w:bottom w:val="none" w:sz="0" w:space="0" w:color="auto"/>
            <w:right w:val="none" w:sz="0" w:space="0" w:color="auto"/>
          </w:divBdr>
        </w:div>
        <w:div w:id="659961588">
          <w:marLeft w:val="0"/>
          <w:marRight w:val="0"/>
          <w:marTop w:val="0"/>
          <w:marBottom w:val="0"/>
          <w:divBdr>
            <w:top w:val="none" w:sz="0" w:space="0" w:color="auto"/>
            <w:left w:val="none" w:sz="0" w:space="0" w:color="auto"/>
            <w:bottom w:val="none" w:sz="0" w:space="0" w:color="auto"/>
            <w:right w:val="none" w:sz="0" w:space="0" w:color="auto"/>
          </w:divBdr>
        </w:div>
        <w:div w:id="1195844451">
          <w:marLeft w:val="0"/>
          <w:marRight w:val="0"/>
          <w:marTop w:val="0"/>
          <w:marBottom w:val="0"/>
          <w:divBdr>
            <w:top w:val="none" w:sz="0" w:space="0" w:color="auto"/>
            <w:left w:val="none" w:sz="0" w:space="0" w:color="auto"/>
            <w:bottom w:val="none" w:sz="0" w:space="0" w:color="auto"/>
            <w:right w:val="none" w:sz="0" w:space="0" w:color="auto"/>
          </w:divBdr>
        </w:div>
        <w:div w:id="351999628">
          <w:marLeft w:val="0"/>
          <w:marRight w:val="0"/>
          <w:marTop w:val="0"/>
          <w:marBottom w:val="0"/>
          <w:divBdr>
            <w:top w:val="none" w:sz="0" w:space="0" w:color="auto"/>
            <w:left w:val="none" w:sz="0" w:space="0" w:color="auto"/>
            <w:bottom w:val="none" w:sz="0" w:space="0" w:color="auto"/>
            <w:right w:val="none" w:sz="0" w:space="0" w:color="auto"/>
          </w:divBdr>
        </w:div>
        <w:div w:id="2049797434">
          <w:marLeft w:val="0"/>
          <w:marRight w:val="0"/>
          <w:marTop w:val="0"/>
          <w:marBottom w:val="0"/>
          <w:divBdr>
            <w:top w:val="none" w:sz="0" w:space="0" w:color="auto"/>
            <w:left w:val="none" w:sz="0" w:space="0" w:color="auto"/>
            <w:bottom w:val="none" w:sz="0" w:space="0" w:color="auto"/>
            <w:right w:val="none" w:sz="0" w:space="0" w:color="auto"/>
          </w:divBdr>
        </w:div>
        <w:div w:id="1943147280">
          <w:marLeft w:val="0"/>
          <w:marRight w:val="0"/>
          <w:marTop w:val="0"/>
          <w:marBottom w:val="0"/>
          <w:divBdr>
            <w:top w:val="none" w:sz="0" w:space="0" w:color="auto"/>
            <w:left w:val="none" w:sz="0" w:space="0" w:color="auto"/>
            <w:bottom w:val="none" w:sz="0" w:space="0" w:color="auto"/>
            <w:right w:val="none" w:sz="0" w:space="0" w:color="auto"/>
          </w:divBdr>
        </w:div>
        <w:div w:id="1511332648">
          <w:marLeft w:val="0"/>
          <w:marRight w:val="0"/>
          <w:marTop w:val="0"/>
          <w:marBottom w:val="0"/>
          <w:divBdr>
            <w:top w:val="none" w:sz="0" w:space="0" w:color="auto"/>
            <w:left w:val="none" w:sz="0" w:space="0" w:color="auto"/>
            <w:bottom w:val="none" w:sz="0" w:space="0" w:color="auto"/>
            <w:right w:val="none" w:sz="0" w:space="0" w:color="auto"/>
          </w:divBdr>
        </w:div>
        <w:div w:id="1499232542">
          <w:marLeft w:val="0"/>
          <w:marRight w:val="0"/>
          <w:marTop w:val="0"/>
          <w:marBottom w:val="0"/>
          <w:divBdr>
            <w:top w:val="none" w:sz="0" w:space="0" w:color="auto"/>
            <w:left w:val="none" w:sz="0" w:space="0" w:color="auto"/>
            <w:bottom w:val="none" w:sz="0" w:space="0" w:color="auto"/>
            <w:right w:val="none" w:sz="0" w:space="0" w:color="auto"/>
          </w:divBdr>
        </w:div>
        <w:div w:id="381560086">
          <w:marLeft w:val="0"/>
          <w:marRight w:val="0"/>
          <w:marTop w:val="0"/>
          <w:marBottom w:val="0"/>
          <w:divBdr>
            <w:top w:val="none" w:sz="0" w:space="0" w:color="auto"/>
            <w:left w:val="none" w:sz="0" w:space="0" w:color="auto"/>
            <w:bottom w:val="none" w:sz="0" w:space="0" w:color="auto"/>
            <w:right w:val="none" w:sz="0" w:space="0" w:color="auto"/>
          </w:divBdr>
        </w:div>
        <w:div w:id="1089154708">
          <w:marLeft w:val="0"/>
          <w:marRight w:val="0"/>
          <w:marTop w:val="0"/>
          <w:marBottom w:val="0"/>
          <w:divBdr>
            <w:top w:val="none" w:sz="0" w:space="0" w:color="auto"/>
            <w:left w:val="none" w:sz="0" w:space="0" w:color="auto"/>
            <w:bottom w:val="none" w:sz="0" w:space="0" w:color="auto"/>
            <w:right w:val="none" w:sz="0" w:space="0" w:color="auto"/>
          </w:divBdr>
        </w:div>
        <w:div w:id="214002994">
          <w:marLeft w:val="0"/>
          <w:marRight w:val="0"/>
          <w:marTop w:val="0"/>
          <w:marBottom w:val="0"/>
          <w:divBdr>
            <w:top w:val="none" w:sz="0" w:space="0" w:color="auto"/>
            <w:left w:val="none" w:sz="0" w:space="0" w:color="auto"/>
            <w:bottom w:val="none" w:sz="0" w:space="0" w:color="auto"/>
            <w:right w:val="none" w:sz="0" w:space="0" w:color="auto"/>
          </w:divBdr>
        </w:div>
        <w:div w:id="1283418215">
          <w:marLeft w:val="0"/>
          <w:marRight w:val="0"/>
          <w:marTop w:val="0"/>
          <w:marBottom w:val="0"/>
          <w:divBdr>
            <w:top w:val="none" w:sz="0" w:space="0" w:color="auto"/>
            <w:left w:val="none" w:sz="0" w:space="0" w:color="auto"/>
            <w:bottom w:val="none" w:sz="0" w:space="0" w:color="auto"/>
            <w:right w:val="none" w:sz="0" w:space="0" w:color="auto"/>
          </w:divBdr>
        </w:div>
        <w:div w:id="1311253148">
          <w:marLeft w:val="0"/>
          <w:marRight w:val="0"/>
          <w:marTop w:val="0"/>
          <w:marBottom w:val="0"/>
          <w:divBdr>
            <w:top w:val="none" w:sz="0" w:space="0" w:color="auto"/>
            <w:left w:val="none" w:sz="0" w:space="0" w:color="auto"/>
            <w:bottom w:val="none" w:sz="0" w:space="0" w:color="auto"/>
            <w:right w:val="none" w:sz="0" w:space="0" w:color="auto"/>
          </w:divBdr>
        </w:div>
        <w:div w:id="1400133018">
          <w:marLeft w:val="0"/>
          <w:marRight w:val="0"/>
          <w:marTop w:val="0"/>
          <w:marBottom w:val="0"/>
          <w:divBdr>
            <w:top w:val="none" w:sz="0" w:space="0" w:color="auto"/>
            <w:left w:val="none" w:sz="0" w:space="0" w:color="auto"/>
            <w:bottom w:val="none" w:sz="0" w:space="0" w:color="auto"/>
            <w:right w:val="none" w:sz="0" w:space="0" w:color="auto"/>
          </w:divBdr>
        </w:div>
        <w:div w:id="312218706">
          <w:marLeft w:val="0"/>
          <w:marRight w:val="0"/>
          <w:marTop w:val="0"/>
          <w:marBottom w:val="0"/>
          <w:divBdr>
            <w:top w:val="none" w:sz="0" w:space="0" w:color="auto"/>
            <w:left w:val="none" w:sz="0" w:space="0" w:color="auto"/>
            <w:bottom w:val="none" w:sz="0" w:space="0" w:color="auto"/>
            <w:right w:val="none" w:sz="0" w:space="0" w:color="auto"/>
          </w:divBdr>
        </w:div>
        <w:div w:id="614556420">
          <w:marLeft w:val="0"/>
          <w:marRight w:val="0"/>
          <w:marTop w:val="0"/>
          <w:marBottom w:val="0"/>
          <w:divBdr>
            <w:top w:val="none" w:sz="0" w:space="0" w:color="auto"/>
            <w:left w:val="none" w:sz="0" w:space="0" w:color="auto"/>
            <w:bottom w:val="none" w:sz="0" w:space="0" w:color="auto"/>
            <w:right w:val="none" w:sz="0" w:space="0" w:color="auto"/>
          </w:divBdr>
        </w:div>
        <w:div w:id="1202551427">
          <w:marLeft w:val="0"/>
          <w:marRight w:val="0"/>
          <w:marTop w:val="0"/>
          <w:marBottom w:val="0"/>
          <w:divBdr>
            <w:top w:val="none" w:sz="0" w:space="0" w:color="auto"/>
            <w:left w:val="none" w:sz="0" w:space="0" w:color="auto"/>
            <w:bottom w:val="none" w:sz="0" w:space="0" w:color="auto"/>
            <w:right w:val="none" w:sz="0" w:space="0" w:color="auto"/>
          </w:divBdr>
        </w:div>
        <w:div w:id="295450747">
          <w:marLeft w:val="0"/>
          <w:marRight w:val="0"/>
          <w:marTop w:val="0"/>
          <w:marBottom w:val="0"/>
          <w:divBdr>
            <w:top w:val="none" w:sz="0" w:space="0" w:color="auto"/>
            <w:left w:val="none" w:sz="0" w:space="0" w:color="auto"/>
            <w:bottom w:val="none" w:sz="0" w:space="0" w:color="auto"/>
            <w:right w:val="none" w:sz="0" w:space="0" w:color="auto"/>
          </w:divBdr>
        </w:div>
        <w:div w:id="1654136612">
          <w:marLeft w:val="0"/>
          <w:marRight w:val="0"/>
          <w:marTop w:val="0"/>
          <w:marBottom w:val="0"/>
          <w:divBdr>
            <w:top w:val="none" w:sz="0" w:space="0" w:color="auto"/>
            <w:left w:val="none" w:sz="0" w:space="0" w:color="auto"/>
            <w:bottom w:val="none" w:sz="0" w:space="0" w:color="auto"/>
            <w:right w:val="none" w:sz="0" w:space="0" w:color="auto"/>
          </w:divBdr>
        </w:div>
        <w:div w:id="1094017644">
          <w:marLeft w:val="0"/>
          <w:marRight w:val="0"/>
          <w:marTop w:val="0"/>
          <w:marBottom w:val="0"/>
          <w:divBdr>
            <w:top w:val="none" w:sz="0" w:space="0" w:color="auto"/>
            <w:left w:val="none" w:sz="0" w:space="0" w:color="auto"/>
            <w:bottom w:val="none" w:sz="0" w:space="0" w:color="auto"/>
            <w:right w:val="none" w:sz="0" w:space="0" w:color="auto"/>
          </w:divBdr>
        </w:div>
        <w:div w:id="2073578786">
          <w:marLeft w:val="0"/>
          <w:marRight w:val="0"/>
          <w:marTop w:val="0"/>
          <w:marBottom w:val="0"/>
          <w:divBdr>
            <w:top w:val="none" w:sz="0" w:space="0" w:color="auto"/>
            <w:left w:val="none" w:sz="0" w:space="0" w:color="auto"/>
            <w:bottom w:val="none" w:sz="0" w:space="0" w:color="auto"/>
            <w:right w:val="none" w:sz="0" w:space="0" w:color="auto"/>
          </w:divBdr>
        </w:div>
        <w:div w:id="764573914">
          <w:marLeft w:val="0"/>
          <w:marRight w:val="0"/>
          <w:marTop w:val="0"/>
          <w:marBottom w:val="0"/>
          <w:divBdr>
            <w:top w:val="none" w:sz="0" w:space="0" w:color="auto"/>
            <w:left w:val="none" w:sz="0" w:space="0" w:color="auto"/>
            <w:bottom w:val="none" w:sz="0" w:space="0" w:color="auto"/>
            <w:right w:val="none" w:sz="0" w:space="0" w:color="auto"/>
          </w:divBdr>
        </w:div>
        <w:div w:id="2019576002">
          <w:marLeft w:val="0"/>
          <w:marRight w:val="0"/>
          <w:marTop w:val="0"/>
          <w:marBottom w:val="0"/>
          <w:divBdr>
            <w:top w:val="none" w:sz="0" w:space="0" w:color="auto"/>
            <w:left w:val="none" w:sz="0" w:space="0" w:color="auto"/>
            <w:bottom w:val="none" w:sz="0" w:space="0" w:color="auto"/>
            <w:right w:val="none" w:sz="0" w:space="0" w:color="auto"/>
          </w:divBdr>
        </w:div>
        <w:div w:id="1205481959">
          <w:marLeft w:val="0"/>
          <w:marRight w:val="0"/>
          <w:marTop w:val="0"/>
          <w:marBottom w:val="0"/>
          <w:divBdr>
            <w:top w:val="none" w:sz="0" w:space="0" w:color="auto"/>
            <w:left w:val="none" w:sz="0" w:space="0" w:color="auto"/>
            <w:bottom w:val="none" w:sz="0" w:space="0" w:color="auto"/>
            <w:right w:val="none" w:sz="0" w:space="0" w:color="auto"/>
          </w:divBdr>
        </w:div>
        <w:div w:id="327444730">
          <w:marLeft w:val="0"/>
          <w:marRight w:val="0"/>
          <w:marTop w:val="0"/>
          <w:marBottom w:val="0"/>
          <w:divBdr>
            <w:top w:val="none" w:sz="0" w:space="0" w:color="auto"/>
            <w:left w:val="none" w:sz="0" w:space="0" w:color="auto"/>
            <w:bottom w:val="none" w:sz="0" w:space="0" w:color="auto"/>
            <w:right w:val="none" w:sz="0" w:space="0" w:color="auto"/>
          </w:divBdr>
        </w:div>
        <w:div w:id="1969512111">
          <w:marLeft w:val="0"/>
          <w:marRight w:val="0"/>
          <w:marTop w:val="0"/>
          <w:marBottom w:val="0"/>
          <w:divBdr>
            <w:top w:val="none" w:sz="0" w:space="0" w:color="auto"/>
            <w:left w:val="none" w:sz="0" w:space="0" w:color="auto"/>
            <w:bottom w:val="none" w:sz="0" w:space="0" w:color="auto"/>
            <w:right w:val="none" w:sz="0" w:space="0" w:color="auto"/>
          </w:divBdr>
        </w:div>
        <w:div w:id="1936816951">
          <w:marLeft w:val="0"/>
          <w:marRight w:val="0"/>
          <w:marTop w:val="0"/>
          <w:marBottom w:val="0"/>
          <w:divBdr>
            <w:top w:val="none" w:sz="0" w:space="0" w:color="auto"/>
            <w:left w:val="none" w:sz="0" w:space="0" w:color="auto"/>
            <w:bottom w:val="none" w:sz="0" w:space="0" w:color="auto"/>
            <w:right w:val="none" w:sz="0" w:space="0" w:color="auto"/>
          </w:divBdr>
        </w:div>
        <w:div w:id="342972088">
          <w:marLeft w:val="0"/>
          <w:marRight w:val="0"/>
          <w:marTop w:val="0"/>
          <w:marBottom w:val="0"/>
          <w:divBdr>
            <w:top w:val="none" w:sz="0" w:space="0" w:color="auto"/>
            <w:left w:val="none" w:sz="0" w:space="0" w:color="auto"/>
            <w:bottom w:val="none" w:sz="0" w:space="0" w:color="auto"/>
            <w:right w:val="none" w:sz="0" w:space="0" w:color="auto"/>
          </w:divBdr>
        </w:div>
        <w:div w:id="1641762993">
          <w:marLeft w:val="0"/>
          <w:marRight w:val="0"/>
          <w:marTop w:val="0"/>
          <w:marBottom w:val="0"/>
          <w:divBdr>
            <w:top w:val="none" w:sz="0" w:space="0" w:color="auto"/>
            <w:left w:val="none" w:sz="0" w:space="0" w:color="auto"/>
            <w:bottom w:val="none" w:sz="0" w:space="0" w:color="auto"/>
            <w:right w:val="none" w:sz="0" w:space="0" w:color="auto"/>
          </w:divBdr>
        </w:div>
        <w:div w:id="691223905">
          <w:marLeft w:val="0"/>
          <w:marRight w:val="0"/>
          <w:marTop w:val="0"/>
          <w:marBottom w:val="0"/>
          <w:divBdr>
            <w:top w:val="none" w:sz="0" w:space="0" w:color="auto"/>
            <w:left w:val="none" w:sz="0" w:space="0" w:color="auto"/>
            <w:bottom w:val="none" w:sz="0" w:space="0" w:color="auto"/>
            <w:right w:val="none" w:sz="0" w:space="0" w:color="auto"/>
          </w:divBdr>
        </w:div>
        <w:div w:id="990524283">
          <w:marLeft w:val="0"/>
          <w:marRight w:val="0"/>
          <w:marTop w:val="0"/>
          <w:marBottom w:val="0"/>
          <w:divBdr>
            <w:top w:val="none" w:sz="0" w:space="0" w:color="auto"/>
            <w:left w:val="none" w:sz="0" w:space="0" w:color="auto"/>
            <w:bottom w:val="none" w:sz="0" w:space="0" w:color="auto"/>
            <w:right w:val="none" w:sz="0" w:space="0" w:color="auto"/>
          </w:divBdr>
        </w:div>
        <w:div w:id="414284325">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206455250">
          <w:marLeft w:val="0"/>
          <w:marRight w:val="0"/>
          <w:marTop w:val="0"/>
          <w:marBottom w:val="0"/>
          <w:divBdr>
            <w:top w:val="none" w:sz="0" w:space="0" w:color="auto"/>
            <w:left w:val="none" w:sz="0" w:space="0" w:color="auto"/>
            <w:bottom w:val="none" w:sz="0" w:space="0" w:color="auto"/>
            <w:right w:val="none" w:sz="0" w:space="0" w:color="auto"/>
          </w:divBdr>
        </w:div>
        <w:div w:id="827206635">
          <w:marLeft w:val="0"/>
          <w:marRight w:val="0"/>
          <w:marTop w:val="0"/>
          <w:marBottom w:val="0"/>
          <w:divBdr>
            <w:top w:val="none" w:sz="0" w:space="0" w:color="auto"/>
            <w:left w:val="none" w:sz="0" w:space="0" w:color="auto"/>
            <w:bottom w:val="none" w:sz="0" w:space="0" w:color="auto"/>
            <w:right w:val="none" w:sz="0" w:space="0" w:color="auto"/>
          </w:divBdr>
        </w:div>
        <w:div w:id="1766612292">
          <w:marLeft w:val="0"/>
          <w:marRight w:val="0"/>
          <w:marTop w:val="0"/>
          <w:marBottom w:val="0"/>
          <w:divBdr>
            <w:top w:val="none" w:sz="0" w:space="0" w:color="auto"/>
            <w:left w:val="none" w:sz="0" w:space="0" w:color="auto"/>
            <w:bottom w:val="none" w:sz="0" w:space="0" w:color="auto"/>
            <w:right w:val="none" w:sz="0" w:space="0" w:color="auto"/>
          </w:divBdr>
        </w:div>
        <w:div w:id="487474741">
          <w:marLeft w:val="0"/>
          <w:marRight w:val="0"/>
          <w:marTop w:val="0"/>
          <w:marBottom w:val="0"/>
          <w:divBdr>
            <w:top w:val="none" w:sz="0" w:space="0" w:color="auto"/>
            <w:left w:val="none" w:sz="0" w:space="0" w:color="auto"/>
            <w:bottom w:val="none" w:sz="0" w:space="0" w:color="auto"/>
            <w:right w:val="none" w:sz="0" w:space="0" w:color="auto"/>
          </w:divBdr>
        </w:div>
        <w:div w:id="123081594">
          <w:marLeft w:val="0"/>
          <w:marRight w:val="0"/>
          <w:marTop w:val="0"/>
          <w:marBottom w:val="0"/>
          <w:divBdr>
            <w:top w:val="none" w:sz="0" w:space="0" w:color="auto"/>
            <w:left w:val="none" w:sz="0" w:space="0" w:color="auto"/>
            <w:bottom w:val="none" w:sz="0" w:space="0" w:color="auto"/>
            <w:right w:val="none" w:sz="0" w:space="0" w:color="auto"/>
          </w:divBdr>
        </w:div>
        <w:div w:id="1157186409">
          <w:marLeft w:val="0"/>
          <w:marRight w:val="0"/>
          <w:marTop w:val="0"/>
          <w:marBottom w:val="0"/>
          <w:divBdr>
            <w:top w:val="none" w:sz="0" w:space="0" w:color="auto"/>
            <w:left w:val="none" w:sz="0" w:space="0" w:color="auto"/>
            <w:bottom w:val="none" w:sz="0" w:space="0" w:color="auto"/>
            <w:right w:val="none" w:sz="0" w:space="0" w:color="auto"/>
          </w:divBdr>
        </w:div>
        <w:div w:id="580723422">
          <w:marLeft w:val="0"/>
          <w:marRight w:val="0"/>
          <w:marTop w:val="0"/>
          <w:marBottom w:val="0"/>
          <w:divBdr>
            <w:top w:val="none" w:sz="0" w:space="0" w:color="auto"/>
            <w:left w:val="none" w:sz="0" w:space="0" w:color="auto"/>
            <w:bottom w:val="none" w:sz="0" w:space="0" w:color="auto"/>
            <w:right w:val="none" w:sz="0" w:space="0" w:color="auto"/>
          </w:divBdr>
        </w:div>
        <w:div w:id="690764676">
          <w:marLeft w:val="0"/>
          <w:marRight w:val="0"/>
          <w:marTop w:val="0"/>
          <w:marBottom w:val="0"/>
          <w:divBdr>
            <w:top w:val="none" w:sz="0" w:space="0" w:color="auto"/>
            <w:left w:val="none" w:sz="0" w:space="0" w:color="auto"/>
            <w:bottom w:val="none" w:sz="0" w:space="0" w:color="auto"/>
            <w:right w:val="none" w:sz="0" w:space="0" w:color="auto"/>
          </w:divBdr>
        </w:div>
        <w:div w:id="1104036374">
          <w:marLeft w:val="0"/>
          <w:marRight w:val="0"/>
          <w:marTop w:val="0"/>
          <w:marBottom w:val="0"/>
          <w:divBdr>
            <w:top w:val="none" w:sz="0" w:space="0" w:color="auto"/>
            <w:left w:val="none" w:sz="0" w:space="0" w:color="auto"/>
            <w:bottom w:val="none" w:sz="0" w:space="0" w:color="auto"/>
            <w:right w:val="none" w:sz="0" w:space="0" w:color="auto"/>
          </w:divBdr>
        </w:div>
        <w:div w:id="1626042180">
          <w:marLeft w:val="0"/>
          <w:marRight w:val="0"/>
          <w:marTop w:val="0"/>
          <w:marBottom w:val="0"/>
          <w:divBdr>
            <w:top w:val="none" w:sz="0" w:space="0" w:color="auto"/>
            <w:left w:val="none" w:sz="0" w:space="0" w:color="auto"/>
            <w:bottom w:val="none" w:sz="0" w:space="0" w:color="auto"/>
            <w:right w:val="none" w:sz="0" w:space="0" w:color="auto"/>
          </w:divBdr>
        </w:div>
        <w:div w:id="826289273">
          <w:marLeft w:val="0"/>
          <w:marRight w:val="0"/>
          <w:marTop w:val="0"/>
          <w:marBottom w:val="0"/>
          <w:divBdr>
            <w:top w:val="none" w:sz="0" w:space="0" w:color="auto"/>
            <w:left w:val="none" w:sz="0" w:space="0" w:color="auto"/>
            <w:bottom w:val="none" w:sz="0" w:space="0" w:color="auto"/>
            <w:right w:val="none" w:sz="0" w:space="0" w:color="auto"/>
          </w:divBdr>
        </w:div>
        <w:div w:id="1032535774">
          <w:marLeft w:val="0"/>
          <w:marRight w:val="0"/>
          <w:marTop w:val="0"/>
          <w:marBottom w:val="0"/>
          <w:divBdr>
            <w:top w:val="none" w:sz="0" w:space="0" w:color="auto"/>
            <w:left w:val="none" w:sz="0" w:space="0" w:color="auto"/>
            <w:bottom w:val="none" w:sz="0" w:space="0" w:color="auto"/>
            <w:right w:val="none" w:sz="0" w:space="0" w:color="auto"/>
          </w:divBdr>
        </w:div>
        <w:div w:id="1470200883">
          <w:marLeft w:val="0"/>
          <w:marRight w:val="0"/>
          <w:marTop w:val="0"/>
          <w:marBottom w:val="0"/>
          <w:divBdr>
            <w:top w:val="none" w:sz="0" w:space="0" w:color="auto"/>
            <w:left w:val="none" w:sz="0" w:space="0" w:color="auto"/>
            <w:bottom w:val="none" w:sz="0" w:space="0" w:color="auto"/>
            <w:right w:val="none" w:sz="0" w:space="0" w:color="auto"/>
          </w:divBdr>
        </w:div>
        <w:div w:id="1479419585">
          <w:marLeft w:val="0"/>
          <w:marRight w:val="0"/>
          <w:marTop w:val="0"/>
          <w:marBottom w:val="0"/>
          <w:divBdr>
            <w:top w:val="none" w:sz="0" w:space="0" w:color="auto"/>
            <w:left w:val="none" w:sz="0" w:space="0" w:color="auto"/>
            <w:bottom w:val="none" w:sz="0" w:space="0" w:color="auto"/>
            <w:right w:val="none" w:sz="0" w:space="0" w:color="auto"/>
          </w:divBdr>
        </w:div>
        <w:div w:id="1147816503">
          <w:marLeft w:val="0"/>
          <w:marRight w:val="0"/>
          <w:marTop w:val="0"/>
          <w:marBottom w:val="0"/>
          <w:divBdr>
            <w:top w:val="none" w:sz="0" w:space="0" w:color="auto"/>
            <w:left w:val="none" w:sz="0" w:space="0" w:color="auto"/>
            <w:bottom w:val="none" w:sz="0" w:space="0" w:color="auto"/>
            <w:right w:val="none" w:sz="0" w:space="0" w:color="auto"/>
          </w:divBdr>
        </w:div>
        <w:div w:id="1116824702">
          <w:marLeft w:val="0"/>
          <w:marRight w:val="0"/>
          <w:marTop w:val="0"/>
          <w:marBottom w:val="0"/>
          <w:divBdr>
            <w:top w:val="none" w:sz="0" w:space="0" w:color="auto"/>
            <w:left w:val="none" w:sz="0" w:space="0" w:color="auto"/>
            <w:bottom w:val="none" w:sz="0" w:space="0" w:color="auto"/>
            <w:right w:val="none" w:sz="0" w:space="0" w:color="auto"/>
          </w:divBdr>
        </w:div>
        <w:div w:id="1747611246">
          <w:marLeft w:val="0"/>
          <w:marRight w:val="0"/>
          <w:marTop w:val="0"/>
          <w:marBottom w:val="0"/>
          <w:divBdr>
            <w:top w:val="none" w:sz="0" w:space="0" w:color="auto"/>
            <w:left w:val="none" w:sz="0" w:space="0" w:color="auto"/>
            <w:bottom w:val="none" w:sz="0" w:space="0" w:color="auto"/>
            <w:right w:val="none" w:sz="0" w:space="0" w:color="auto"/>
          </w:divBdr>
        </w:div>
        <w:div w:id="238251123">
          <w:marLeft w:val="0"/>
          <w:marRight w:val="0"/>
          <w:marTop w:val="0"/>
          <w:marBottom w:val="0"/>
          <w:divBdr>
            <w:top w:val="none" w:sz="0" w:space="0" w:color="auto"/>
            <w:left w:val="none" w:sz="0" w:space="0" w:color="auto"/>
            <w:bottom w:val="none" w:sz="0" w:space="0" w:color="auto"/>
            <w:right w:val="none" w:sz="0" w:space="0" w:color="auto"/>
          </w:divBdr>
        </w:div>
        <w:div w:id="802576130">
          <w:marLeft w:val="0"/>
          <w:marRight w:val="0"/>
          <w:marTop w:val="0"/>
          <w:marBottom w:val="0"/>
          <w:divBdr>
            <w:top w:val="none" w:sz="0" w:space="0" w:color="auto"/>
            <w:left w:val="none" w:sz="0" w:space="0" w:color="auto"/>
            <w:bottom w:val="none" w:sz="0" w:space="0" w:color="auto"/>
            <w:right w:val="none" w:sz="0" w:space="0" w:color="auto"/>
          </w:divBdr>
        </w:div>
        <w:div w:id="16201206">
          <w:marLeft w:val="0"/>
          <w:marRight w:val="0"/>
          <w:marTop w:val="0"/>
          <w:marBottom w:val="0"/>
          <w:divBdr>
            <w:top w:val="none" w:sz="0" w:space="0" w:color="auto"/>
            <w:left w:val="none" w:sz="0" w:space="0" w:color="auto"/>
            <w:bottom w:val="none" w:sz="0" w:space="0" w:color="auto"/>
            <w:right w:val="none" w:sz="0" w:space="0" w:color="auto"/>
          </w:divBdr>
        </w:div>
        <w:div w:id="678117848">
          <w:marLeft w:val="0"/>
          <w:marRight w:val="0"/>
          <w:marTop w:val="0"/>
          <w:marBottom w:val="0"/>
          <w:divBdr>
            <w:top w:val="none" w:sz="0" w:space="0" w:color="auto"/>
            <w:left w:val="none" w:sz="0" w:space="0" w:color="auto"/>
            <w:bottom w:val="none" w:sz="0" w:space="0" w:color="auto"/>
            <w:right w:val="none" w:sz="0" w:space="0" w:color="auto"/>
          </w:divBdr>
        </w:div>
        <w:div w:id="427971643">
          <w:marLeft w:val="0"/>
          <w:marRight w:val="0"/>
          <w:marTop w:val="0"/>
          <w:marBottom w:val="0"/>
          <w:divBdr>
            <w:top w:val="none" w:sz="0" w:space="0" w:color="auto"/>
            <w:left w:val="none" w:sz="0" w:space="0" w:color="auto"/>
            <w:bottom w:val="none" w:sz="0" w:space="0" w:color="auto"/>
            <w:right w:val="none" w:sz="0" w:space="0" w:color="auto"/>
          </w:divBdr>
        </w:div>
        <w:div w:id="87428324">
          <w:marLeft w:val="0"/>
          <w:marRight w:val="0"/>
          <w:marTop w:val="0"/>
          <w:marBottom w:val="0"/>
          <w:divBdr>
            <w:top w:val="none" w:sz="0" w:space="0" w:color="auto"/>
            <w:left w:val="none" w:sz="0" w:space="0" w:color="auto"/>
            <w:bottom w:val="none" w:sz="0" w:space="0" w:color="auto"/>
            <w:right w:val="none" w:sz="0" w:space="0" w:color="auto"/>
          </w:divBdr>
        </w:div>
        <w:div w:id="533350927">
          <w:marLeft w:val="0"/>
          <w:marRight w:val="0"/>
          <w:marTop w:val="0"/>
          <w:marBottom w:val="0"/>
          <w:divBdr>
            <w:top w:val="none" w:sz="0" w:space="0" w:color="auto"/>
            <w:left w:val="none" w:sz="0" w:space="0" w:color="auto"/>
            <w:bottom w:val="none" w:sz="0" w:space="0" w:color="auto"/>
            <w:right w:val="none" w:sz="0" w:space="0" w:color="auto"/>
          </w:divBdr>
        </w:div>
        <w:div w:id="875116039">
          <w:marLeft w:val="0"/>
          <w:marRight w:val="0"/>
          <w:marTop w:val="0"/>
          <w:marBottom w:val="0"/>
          <w:divBdr>
            <w:top w:val="none" w:sz="0" w:space="0" w:color="auto"/>
            <w:left w:val="none" w:sz="0" w:space="0" w:color="auto"/>
            <w:bottom w:val="none" w:sz="0" w:space="0" w:color="auto"/>
            <w:right w:val="none" w:sz="0" w:space="0" w:color="auto"/>
          </w:divBdr>
        </w:div>
        <w:div w:id="1199315111">
          <w:marLeft w:val="0"/>
          <w:marRight w:val="0"/>
          <w:marTop w:val="0"/>
          <w:marBottom w:val="0"/>
          <w:divBdr>
            <w:top w:val="none" w:sz="0" w:space="0" w:color="auto"/>
            <w:left w:val="none" w:sz="0" w:space="0" w:color="auto"/>
            <w:bottom w:val="none" w:sz="0" w:space="0" w:color="auto"/>
            <w:right w:val="none" w:sz="0" w:space="0" w:color="auto"/>
          </w:divBdr>
        </w:div>
        <w:div w:id="1441728377">
          <w:marLeft w:val="0"/>
          <w:marRight w:val="0"/>
          <w:marTop w:val="0"/>
          <w:marBottom w:val="0"/>
          <w:divBdr>
            <w:top w:val="none" w:sz="0" w:space="0" w:color="auto"/>
            <w:left w:val="none" w:sz="0" w:space="0" w:color="auto"/>
            <w:bottom w:val="none" w:sz="0" w:space="0" w:color="auto"/>
            <w:right w:val="none" w:sz="0" w:space="0" w:color="auto"/>
          </w:divBdr>
        </w:div>
        <w:div w:id="703556392">
          <w:marLeft w:val="0"/>
          <w:marRight w:val="0"/>
          <w:marTop w:val="0"/>
          <w:marBottom w:val="0"/>
          <w:divBdr>
            <w:top w:val="none" w:sz="0" w:space="0" w:color="auto"/>
            <w:left w:val="none" w:sz="0" w:space="0" w:color="auto"/>
            <w:bottom w:val="none" w:sz="0" w:space="0" w:color="auto"/>
            <w:right w:val="none" w:sz="0" w:space="0" w:color="auto"/>
          </w:divBdr>
        </w:div>
        <w:div w:id="112600679">
          <w:marLeft w:val="0"/>
          <w:marRight w:val="0"/>
          <w:marTop w:val="0"/>
          <w:marBottom w:val="0"/>
          <w:divBdr>
            <w:top w:val="none" w:sz="0" w:space="0" w:color="auto"/>
            <w:left w:val="none" w:sz="0" w:space="0" w:color="auto"/>
            <w:bottom w:val="none" w:sz="0" w:space="0" w:color="auto"/>
            <w:right w:val="none" w:sz="0" w:space="0" w:color="auto"/>
          </w:divBdr>
        </w:div>
        <w:div w:id="1415204527">
          <w:marLeft w:val="0"/>
          <w:marRight w:val="0"/>
          <w:marTop w:val="0"/>
          <w:marBottom w:val="0"/>
          <w:divBdr>
            <w:top w:val="none" w:sz="0" w:space="0" w:color="auto"/>
            <w:left w:val="none" w:sz="0" w:space="0" w:color="auto"/>
            <w:bottom w:val="none" w:sz="0" w:space="0" w:color="auto"/>
            <w:right w:val="none" w:sz="0" w:space="0" w:color="auto"/>
          </w:divBdr>
        </w:div>
        <w:div w:id="647704431">
          <w:marLeft w:val="0"/>
          <w:marRight w:val="0"/>
          <w:marTop w:val="0"/>
          <w:marBottom w:val="0"/>
          <w:divBdr>
            <w:top w:val="none" w:sz="0" w:space="0" w:color="auto"/>
            <w:left w:val="none" w:sz="0" w:space="0" w:color="auto"/>
            <w:bottom w:val="none" w:sz="0" w:space="0" w:color="auto"/>
            <w:right w:val="none" w:sz="0" w:space="0" w:color="auto"/>
          </w:divBdr>
        </w:div>
        <w:div w:id="1505320603">
          <w:marLeft w:val="0"/>
          <w:marRight w:val="0"/>
          <w:marTop w:val="0"/>
          <w:marBottom w:val="0"/>
          <w:divBdr>
            <w:top w:val="none" w:sz="0" w:space="0" w:color="auto"/>
            <w:left w:val="none" w:sz="0" w:space="0" w:color="auto"/>
            <w:bottom w:val="none" w:sz="0" w:space="0" w:color="auto"/>
            <w:right w:val="none" w:sz="0" w:space="0" w:color="auto"/>
          </w:divBdr>
        </w:div>
        <w:div w:id="1928609498">
          <w:marLeft w:val="0"/>
          <w:marRight w:val="0"/>
          <w:marTop w:val="0"/>
          <w:marBottom w:val="0"/>
          <w:divBdr>
            <w:top w:val="none" w:sz="0" w:space="0" w:color="auto"/>
            <w:left w:val="none" w:sz="0" w:space="0" w:color="auto"/>
            <w:bottom w:val="none" w:sz="0" w:space="0" w:color="auto"/>
            <w:right w:val="none" w:sz="0" w:space="0" w:color="auto"/>
          </w:divBdr>
        </w:div>
        <w:div w:id="1104110689">
          <w:marLeft w:val="0"/>
          <w:marRight w:val="0"/>
          <w:marTop w:val="0"/>
          <w:marBottom w:val="0"/>
          <w:divBdr>
            <w:top w:val="none" w:sz="0" w:space="0" w:color="auto"/>
            <w:left w:val="none" w:sz="0" w:space="0" w:color="auto"/>
            <w:bottom w:val="none" w:sz="0" w:space="0" w:color="auto"/>
            <w:right w:val="none" w:sz="0" w:space="0" w:color="auto"/>
          </w:divBdr>
        </w:div>
        <w:div w:id="1993558012">
          <w:marLeft w:val="0"/>
          <w:marRight w:val="0"/>
          <w:marTop w:val="0"/>
          <w:marBottom w:val="0"/>
          <w:divBdr>
            <w:top w:val="none" w:sz="0" w:space="0" w:color="auto"/>
            <w:left w:val="none" w:sz="0" w:space="0" w:color="auto"/>
            <w:bottom w:val="none" w:sz="0" w:space="0" w:color="auto"/>
            <w:right w:val="none" w:sz="0" w:space="0" w:color="auto"/>
          </w:divBdr>
        </w:div>
        <w:div w:id="497692662">
          <w:marLeft w:val="0"/>
          <w:marRight w:val="0"/>
          <w:marTop w:val="0"/>
          <w:marBottom w:val="0"/>
          <w:divBdr>
            <w:top w:val="none" w:sz="0" w:space="0" w:color="auto"/>
            <w:left w:val="none" w:sz="0" w:space="0" w:color="auto"/>
            <w:bottom w:val="none" w:sz="0" w:space="0" w:color="auto"/>
            <w:right w:val="none" w:sz="0" w:space="0" w:color="auto"/>
          </w:divBdr>
        </w:div>
        <w:div w:id="327905363">
          <w:marLeft w:val="0"/>
          <w:marRight w:val="0"/>
          <w:marTop w:val="0"/>
          <w:marBottom w:val="0"/>
          <w:divBdr>
            <w:top w:val="none" w:sz="0" w:space="0" w:color="auto"/>
            <w:left w:val="none" w:sz="0" w:space="0" w:color="auto"/>
            <w:bottom w:val="none" w:sz="0" w:space="0" w:color="auto"/>
            <w:right w:val="none" w:sz="0" w:space="0" w:color="auto"/>
          </w:divBdr>
        </w:div>
        <w:div w:id="1400446867">
          <w:marLeft w:val="0"/>
          <w:marRight w:val="0"/>
          <w:marTop w:val="0"/>
          <w:marBottom w:val="0"/>
          <w:divBdr>
            <w:top w:val="none" w:sz="0" w:space="0" w:color="auto"/>
            <w:left w:val="none" w:sz="0" w:space="0" w:color="auto"/>
            <w:bottom w:val="none" w:sz="0" w:space="0" w:color="auto"/>
            <w:right w:val="none" w:sz="0" w:space="0" w:color="auto"/>
          </w:divBdr>
        </w:div>
        <w:div w:id="1267234797">
          <w:marLeft w:val="0"/>
          <w:marRight w:val="0"/>
          <w:marTop w:val="0"/>
          <w:marBottom w:val="0"/>
          <w:divBdr>
            <w:top w:val="none" w:sz="0" w:space="0" w:color="auto"/>
            <w:left w:val="none" w:sz="0" w:space="0" w:color="auto"/>
            <w:bottom w:val="none" w:sz="0" w:space="0" w:color="auto"/>
            <w:right w:val="none" w:sz="0" w:space="0" w:color="auto"/>
          </w:divBdr>
        </w:div>
        <w:div w:id="1977175875">
          <w:marLeft w:val="0"/>
          <w:marRight w:val="0"/>
          <w:marTop w:val="0"/>
          <w:marBottom w:val="0"/>
          <w:divBdr>
            <w:top w:val="none" w:sz="0" w:space="0" w:color="auto"/>
            <w:left w:val="none" w:sz="0" w:space="0" w:color="auto"/>
            <w:bottom w:val="none" w:sz="0" w:space="0" w:color="auto"/>
            <w:right w:val="none" w:sz="0" w:space="0" w:color="auto"/>
          </w:divBdr>
        </w:div>
        <w:div w:id="1720010430">
          <w:marLeft w:val="0"/>
          <w:marRight w:val="0"/>
          <w:marTop w:val="0"/>
          <w:marBottom w:val="0"/>
          <w:divBdr>
            <w:top w:val="none" w:sz="0" w:space="0" w:color="auto"/>
            <w:left w:val="none" w:sz="0" w:space="0" w:color="auto"/>
            <w:bottom w:val="none" w:sz="0" w:space="0" w:color="auto"/>
            <w:right w:val="none" w:sz="0" w:space="0" w:color="auto"/>
          </w:divBdr>
        </w:div>
        <w:div w:id="71051869">
          <w:marLeft w:val="0"/>
          <w:marRight w:val="0"/>
          <w:marTop w:val="0"/>
          <w:marBottom w:val="0"/>
          <w:divBdr>
            <w:top w:val="none" w:sz="0" w:space="0" w:color="auto"/>
            <w:left w:val="none" w:sz="0" w:space="0" w:color="auto"/>
            <w:bottom w:val="none" w:sz="0" w:space="0" w:color="auto"/>
            <w:right w:val="none" w:sz="0" w:space="0" w:color="auto"/>
          </w:divBdr>
        </w:div>
        <w:div w:id="1327393351">
          <w:marLeft w:val="0"/>
          <w:marRight w:val="0"/>
          <w:marTop w:val="0"/>
          <w:marBottom w:val="0"/>
          <w:divBdr>
            <w:top w:val="none" w:sz="0" w:space="0" w:color="auto"/>
            <w:left w:val="none" w:sz="0" w:space="0" w:color="auto"/>
            <w:bottom w:val="none" w:sz="0" w:space="0" w:color="auto"/>
            <w:right w:val="none" w:sz="0" w:space="0" w:color="auto"/>
          </w:divBdr>
        </w:div>
        <w:div w:id="1288701480">
          <w:marLeft w:val="0"/>
          <w:marRight w:val="0"/>
          <w:marTop w:val="0"/>
          <w:marBottom w:val="0"/>
          <w:divBdr>
            <w:top w:val="none" w:sz="0" w:space="0" w:color="auto"/>
            <w:left w:val="none" w:sz="0" w:space="0" w:color="auto"/>
            <w:bottom w:val="none" w:sz="0" w:space="0" w:color="auto"/>
            <w:right w:val="none" w:sz="0" w:space="0" w:color="auto"/>
          </w:divBdr>
        </w:div>
        <w:div w:id="759529095">
          <w:marLeft w:val="0"/>
          <w:marRight w:val="0"/>
          <w:marTop w:val="0"/>
          <w:marBottom w:val="0"/>
          <w:divBdr>
            <w:top w:val="none" w:sz="0" w:space="0" w:color="auto"/>
            <w:left w:val="none" w:sz="0" w:space="0" w:color="auto"/>
            <w:bottom w:val="none" w:sz="0" w:space="0" w:color="auto"/>
            <w:right w:val="none" w:sz="0" w:space="0" w:color="auto"/>
          </w:divBdr>
        </w:div>
        <w:div w:id="538472424">
          <w:marLeft w:val="0"/>
          <w:marRight w:val="0"/>
          <w:marTop w:val="0"/>
          <w:marBottom w:val="0"/>
          <w:divBdr>
            <w:top w:val="none" w:sz="0" w:space="0" w:color="auto"/>
            <w:left w:val="none" w:sz="0" w:space="0" w:color="auto"/>
            <w:bottom w:val="none" w:sz="0" w:space="0" w:color="auto"/>
            <w:right w:val="none" w:sz="0" w:space="0" w:color="auto"/>
          </w:divBdr>
        </w:div>
        <w:div w:id="958992444">
          <w:marLeft w:val="0"/>
          <w:marRight w:val="0"/>
          <w:marTop w:val="0"/>
          <w:marBottom w:val="0"/>
          <w:divBdr>
            <w:top w:val="none" w:sz="0" w:space="0" w:color="auto"/>
            <w:left w:val="none" w:sz="0" w:space="0" w:color="auto"/>
            <w:bottom w:val="none" w:sz="0" w:space="0" w:color="auto"/>
            <w:right w:val="none" w:sz="0" w:space="0" w:color="auto"/>
          </w:divBdr>
        </w:div>
        <w:div w:id="1579048535">
          <w:marLeft w:val="0"/>
          <w:marRight w:val="0"/>
          <w:marTop w:val="0"/>
          <w:marBottom w:val="0"/>
          <w:divBdr>
            <w:top w:val="none" w:sz="0" w:space="0" w:color="auto"/>
            <w:left w:val="none" w:sz="0" w:space="0" w:color="auto"/>
            <w:bottom w:val="none" w:sz="0" w:space="0" w:color="auto"/>
            <w:right w:val="none" w:sz="0" w:space="0" w:color="auto"/>
          </w:divBdr>
        </w:div>
        <w:div w:id="1689870270">
          <w:marLeft w:val="0"/>
          <w:marRight w:val="0"/>
          <w:marTop w:val="0"/>
          <w:marBottom w:val="0"/>
          <w:divBdr>
            <w:top w:val="none" w:sz="0" w:space="0" w:color="auto"/>
            <w:left w:val="none" w:sz="0" w:space="0" w:color="auto"/>
            <w:bottom w:val="none" w:sz="0" w:space="0" w:color="auto"/>
            <w:right w:val="none" w:sz="0" w:space="0" w:color="auto"/>
          </w:divBdr>
        </w:div>
        <w:div w:id="660503682">
          <w:marLeft w:val="0"/>
          <w:marRight w:val="0"/>
          <w:marTop w:val="0"/>
          <w:marBottom w:val="0"/>
          <w:divBdr>
            <w:top w:val="none" w:sz="0" w:space="0" w:color="auto"/>
            <w:left w:val="none" w:sz="0" w:space="0" w:color="auto"/>
            <w:bottom w:val="none" w:sz="0" w:space="0" w:color="auto"/>
            <w:right w:val="none" w:sz="0" w:space="0" w:color="auto"/>
          </w:divBdr>
        </w:div>
        <w:div w:id="998381886">
          <w:marLeft w:val="0"/>
          <w:marRight w:val="0"/>
          <w:marTop w:val="0"/>
          <w:marBottom w:val="0"/>
          <w:divBdr>
            <w:top w:val="none" w:sz="0" w:space="0" w:color="auto"/>
            <w:left w:val="none" w:sz="0" w:space="0" w:color="auto"/>
            <w:bottom w:val="none" w:sz="0" w:space="0" w:color="auto"/>
            <w:right w:val="none" w:sz="0" w:space="0" w:color="auto"/>
          </w:divBdr>
        </w:div>
        <w:div w:id="1982927847">
          <w:marLeft w:val="0"/>
          <w:marRight w:val="0"/>
          <w:marTop w:val="0"/>
          <w:marBottom w:val="0"/>
          <w:divBdr>
            <w:top w:val="none" w:sz="0" w:space="0" w:color="auto"/>
            <w:left w:val="none" w:sz="0" w:space="0" w:color="auto"/>
            <w:bottom w:val="none" w:sz="0" w:space="0" w:color="auto"/>
            <w:right w:val="none" w:sz="0" w:space="0" w:color="auto"/>
          </w:divBdr>
        </w:div>
        <w:div w:id="78138048">
          <w:marLeft w:val="0"/>
          <w:marRight w:val="0"/>
          <w:marTop w:val="0"/>
          <w:marBottom w:val="0"/>
          <w:divBdr>
            <w:top w:val="none" w:sz="0" w:space="0" w:color="auto"/>
            <w:left w:val="none" w:sz="0" w:space="0" w:color="auto"/>
            <w:bottom w:val="none" w:sz="0" w:space="0" w:color="auto"/>
            <w:right w:val="none" w:sz="0" w:space="0" w:color="auto"/>
          </w:divBdr>
        </w:div>
        <w:div w:id="1031999578">
          <w:marLeft w:val="0"/>
          <w:marRight w:val="0"/>
          <w:marTop w:val="0"/>
          <w:marBottom w:val="0"/>
          <w:divBdr>
            <w:top w:val="none" w:sz="0" w:space="0" w:color="auto"/>
            <w:left w:val="none" w:sz="0" w:space="0" w:color="auto"/>
            <w:bottom w:val="none" w:sz="0" w:space="0" w:color="auto"/>
            <w:right w:val="none" w:sz="0" w:space="0" w:color="auto"/>
          </w:divBdr>
        </w:div>
        <w:div w:id="1218589769">
          <w:marLeft w:val="0"/>
          <w:marRight w:val="0"/>
          <w:marTop w:val="0"/>
          <w:marBottom w:val="0"/>
          <w:divBdr>
            <w:top w:val="none" w:sz="0" w:space="0" w:color="auto"/>
            <w:left w:val="none" w:sz="0" w:space="0" w:color="auto"/>
            <w:bottom w:val="none" w:sz="0" w:space="0" w:color="auto"/>
            <w:right w:val="none" w:sz="0" w:space="0" w:color="auto"/>
          </w:divBdr>
        </w:div>
        <w:div w:id="1555657116">
          <w:marLeft w:val="0"/>
          <w:marRight w:val="0"/>
          <w:marTop w:val="0"/>
          <w:marBottom w:val="0"/>
          <w:divBdr>
            <w:top w:val="none" w:sz="0" w:space="0" w:color="auto"/>
            <w:left w:val="none" w:sz="0" w:space="0" w:color="auto"/>
            <w:bottom w:val="none" w:sz="0" w:space="0" w:color="auto"/>
            <w:right w:val="none" w:sz="0" w:space="0" w:color="auto"/>
          </w:divBdr>
        </w:div>
        <w:div w:id="352190723">
          <w:marLeft w:val="0"/>
          <w:marRight w:val="0"/>
          <w:marTop w:val="0"/>
          <w:marBottom w:val="0"/>
          <w:divBdr>
            <w:top w:val="none" w:sz="0" w:space="0" w:color="auto"/>
            <w:left w:val="none" w:sz="0" w:space="0" w:color="auto"/>
            <w:bottom w:val="none" w:sz="0" w:space="0" w:color="auto"/>
            <w:right w:val="none" w:sz="0" w:space="0" w:color="auto"/>
          </w:divBdr>
        </w:div>
        <w:div w:id="1293052276">
          <w:marLeft w:val="0"/>
          <w:marRight w:val="0"/>
          <w:marTop w:val="0"/>
          <w:marBottom w:val="0"/>
          <w:divBdr>
            <w:top w:val="none" w:sz="0" w:space="0" w:color="auto"/>
            <w:left w:val="none" w:sz="0" w:space="0" w:color="auto"/>
            <w:bottom w:val="none" w:sz="0" w:space="0" w:color="auto"/>
            <w:right w:val="none" w:sz="0" w:space="0" w:color="auto"/>
          </w:divBdr>
        </w:div>
        <w:div w:id="979846435">
          <w:marLeft w:val="0"/>
          <w:marRight w:val="0"/>
          <w:marTop w:val="0"/>
          <w:marBottom w:val="0"/>
          <w:divBdr>
            <w:top w:val="none" w:sz="0" w:space="0" w:color="auto"/>
            <w:left w:val="none" w:sz="0" w:space="0" w:color="auto"/>
            <w:bottom w:val="none" w:sz="0" w:space="0" w:color="auto"/>
            <w:right w:val="none" w:sz="0" w:space="0" w:color="auto"/>
          </w:divBdr>
        </w:div>
        <w:div w:id="1510753697">
          <w:marLeft w:val="0"/>
          <w:marRight w:val="0"/>
          <w:marTop w:val="0"/>
          <w:marBottom w:val="0"/>
          <w:divBdr>
            <w:top w:val="none" w:sz="0" w:space="0" w:color="auto"/>
            <w:left w:val="none" w:sz="0" w:space="0" w:color="auto"/>
            <w:bottom w:val="none" w:sz="0" w:space="0" w:color="auto"/>
            <w:right w:val="none" w:sz="0" w:space="0" w:color="auto"/>
          </w:divBdr>
        </w:div>
        <w:div w:id="1369912506">
          <w:marLeft w:val="0"/>
          <w:marRight w:val="0"/>
          <w:marTop w:val="0"/>
          <w:marBottom w:val="0"/>
          <w:divBdr>
            <w:top w:val="none" w:sz="0" w:space="0" w:color="auto"/>
            <w:left w:val="none" w:sz="0" w:space="0" w:color="auto"/>
            <w:bottom w:val="none" w:sz="0" w:space="0" w:color="auto"/>
            <w:right w:val="none" w:sz="0" w:space="0" w:color="auto"/>
          </w:divBdr>
        </w:div>
        <w:div w:id="1313946689">
          <w:marLeft w:val="0"/>
          <w:marRight w:val="0"/>
          <w:marTop w:val="0"/>
          <w:marBottom w:val="0"/>
          <w:divBdr>
            <w:top w:val="none" w:sz="0" w:space="0" w:color="auto"/>
            <w:left w:val="none" w:sz="0" w:space="0" w:color="auto"/>
            <w:bottom w:val="none" w:sz="0" w:space="0" w:color="auto"/>
            <w:right w:val="none" w:sz="0" w:space="0" w:color="auto"/>
          </w:divBdr>
        </w:div>
        <w:div w:id="536427882">
          <w:marLeft w:val="0"/>
          <w:marRight w:val="0"/>
          <w:marTop w:val="0"/>
          <w:marBottom w:val="0"/>
          <w:divBdr>
            <w:top w:val="none" w:sz="0" w:space="0" w:color="auto"/>
            <w:left w:val="none" w:sz="0" w:space="0" w:color="auto"/>
            <w:bottom w:val="none" w:sz="0" w:space="0" w:color="auto"/>
            <w:right w:val="none" w:sz="0" w:space="0" w:color="auto"/>
          </w:divBdr>
        </w:div>
        <w:div w:id="880242604">
          <w:marLeft w:val="0"/>
          <w:marRight w:val="0"/>
          <w:marTop w:val="0"/>
          <w:marBottom w:val="0"/>
          <w:divBdr>
            <w:top w:val="none" w:sz="0" w:space="0" w:color="auto"/>
            <w:left w:val="none" w:sz="0" w:space="0" w:color="auto"/>
            <w:bottom w:val="none" w:sz="0" w:space="0" w:color="auto"/>
            <w:right w:val="none" w:sz="0" w:space="0" w:color="auto"/>
          </w:divBdr>
        </w:div>
        <w:div w:id="937518858">
          <w:marLeft w:val="0"/>
          <w:marRight w:val="0"/>
          <w:marTop w:val="0"/>
          <w:marBottom w:val="0"/>
          <w:divBdr>
            <w:top w:val="none" w:sz="0" w:space="0" w:color="auto"/>
            <w:left w:val="none" w:sz="0" w:space="0" w:color="auto"/>
            <w:bottom w:val="none" w:sz="0" w:space="0" w:color="auto"/>
            <w:right w:val="none" w:sz="0" w:space="0" w:color="auto"/>
          </w:divBdr>
        </w:div>
        <w:div w:id="111555174">
          <w:marLeft w:val="0"/>
          <w:marRight w:val="0"/>
          <w:marTop w:val="0"/>
          <w:marBottom w:val="0"/>
          <w:divBdr>
            <w:top w:val="none" w:sz="0" w:space="0" w:color="auto"/>
            <w:left w:val="none" w:sz="0" w:space="0" w:color="auto"/>
            <w:bottom w:val="none" w:sz="0" w:space="0" w:color="auto"/>
            <w:right w:val="none" w:sz="0" w:space="0" w:color="auto"/>
          </w:divBdr>
        </w:div>
        <w:div w:id="243220368">
          <w:marLeft w:val="0"/>
          <w:marRight w:val="0"/>
          <w:marTop w:val="0"/>
          <w:marBottom w:val="0"/>
          <w:divBdr>
            <w:top w:val="none" w:sz="0" w:space="0" w:color="auto"/>
            <w:left w:val="none" w:sz="0" w:space="0" w:color="auto"/>
            <w:bottom w:val="none" w:sz="0" w:space="0" w:color="auto"/>
            <w:right w:val="none" w:sz="0" w:space="0" w:color="auto"/>
          </w:divBdr>
        </w:div>
        <w:div w:id="51659669">
          <w:marLeft w:val="0"/>
          <w:marRight w:val="0"/>
          <w:marTop w:val="0"/>
          <w:marBottom w:val="0"/>
          <w:divBdr>
            <w:top w:val="none" w:sz="0" w:space="0" w:color="auto"/>
            <w:left w:val="none" w:sz="0" w:space="0" w:color="auto"/>
            <w:bottom w:val="none" w:sz="0" w:space="0" w:color="auto"/>
            <w:right w:val="none" w:sz="0" w:space="0" w:color="auto"/>
          </w:divBdr>
        </w:div>
        <w:div w:id="1329094785">
          <w:marLeft w:val="0"/>
          <w:marRight w:val="0"/>
          <w:marTop w:val="0"/>
          <w:marBottom w:val="0"/>
          <w:divBdr>
            <w:top w:val="none" w:sz="0" w:space="0" w:color="auto"/>
            <w:left w:val="none" w:sz="0" w:space="0" w:color="auto"/>
            <w:bottom w:val="none" w:sz="0" w:space="0" w:color="auto"/>
            <w:right w:val="none" w:sz="0" w:space="0" w:color="auto"/>
          </w:divBdr>
        </w:div>
        <w:div w:id="1372920294">
          <w:marLeft w:val="0"/>
          <w:marRight w:val="0"/>
          <w:marTop w:val="0"/>
          <w:marBottom w:val="0"/>
          <w:divBdr>
            <w:top w:val="none" w:sz="0" w:space="0" w:color="auto"/>
            <w:left w:val="none" w:sz="0" w:space="0" w:color="auto"/>
            <w:bottom w:val="none" w:sz="0" w:space="0" w:color="auto"/>
            <w:right w:val="none" w:sz="0" w:space="0" w:color="auto"/>
          </w:divBdr>
        </w:div>
        <w:div w:id="451093272">
          <w:marLeft w:val="0"/>
          <w:marRight w:val="0"/>
          <w:marTop w:val="0"/>
          <w:marBottom w:val="0"/>
          <w:divBdr>
            <w:top w:val="none" w:sz="0" w:space="0" w:color="auto"/>
            <w:left w:val="none" w:sz="0" w:space="0" w:color="auto"/>
            <w:bottom w:val="none" w:sz="0" w:space="0" w:color="auto"/>
            <w:right w:val="none" w:sz="0" w:space="0" w:color="auto"/>
          </w:divBdr>
        </w:div>
        <w:div w:id="1574268848">
          <w:marLeft w:val="0"/>
          <w:marRight w:val="0"/>
          <w:marTop w:val="0"/>
          <w:marBottom w:val="0"/>
          <w:divBdr>
            <w:top w:val="none" w:sz="0" w:space="0" w:color="auto"/>
            <w:left w:val="none" w:sz="0" w:space="0" w:color="auto"/>
            <w:bottom w:val="none" w:sz="0" w:space="0" w:color="auto"/>
            <w:right w:val="none" w:sz="0" w:space="0" w:color="auto"/>
          </w:divBdr>
        </w:div>
        <w:div w:id="1570994222">
          <w:marLeft w:val="0"/>
          <w:marRight w:val="0"/>
          <w:marTop w:val="0"/>
          <w:marBottom w:val="0"/>
          <w:divBdr>
            <w:top w:val="none" w:sz="0" w:space="0" w:color="auto"/>
            <w:left w:val="none" w:sz="0" w:space="0" w:color="auto"/>
            <w:bottom w:val="none" w:sz="0" w:space="0" w:color="auto"/>
            <w:right w:val="none" w:sz="0" w:space="0" w:color="auto"/>
          </w:divBdr>
        </w:div>
        <w:div w:id="414857844">
          <w:marLeft w:val="0"/>
          <w:marRight w:val="0"/>
          <w:marTop w:val="0"/>
          <w:marBottom w:val="0"/>
          <w:divBdr>
            <w:top w:val="none" w:sz="0" w:space="0" w:color="auto"/>
            <w:left w:val="none" w:sz="0" w:space="0" w:color="auto"/>
            <w:bottom w:val="none" w:sz="0" w:space="0" w:color="auto"/>
            <w:right w:val="none" w:sz="0" w:space="0" w:color="auto"/>
          </w:divBdr>
        </w:div>
        <w:div w:id="2122527311">
          <w:marLeft w:val="0"/>
          <w:marRight w:val="0"/>
          <w:marTop w:val="0"/>
          <w:marBottom w:val="0"/>
          <w:divBdr>
            <w:top w:val="none" w:sz="0" w:space="0" w:color="auto"/>
            <w:left w:val="none" w:sz="0" w:space="0" w:color="auto"/>
            <w:bottom w:val="none" w:sz="0" w:space="0" w:color="auto"/>
            <w:right w:val="none" w:sz="0" w:space="0" w:color="auto"/>
          </w:divBdr>
        </w:div>
        <w:div w:id="203829818">
          <w:marLeft w:val="0"/>
          <w:marRight w:val="0"/>
          <w:marTop w:val="0"/>
          <w:marBottom w:val="0"/>
          <w:divBdr>
            <w:top w:val="none" w:sz="0" w:space="0" w:color="auto"/>
            <w:left w:val="none" w:sz="0" w:space="0" w:color="auto"/>
            <w:bottom w:val="none" w:sz="0" w:space="0" w:color="auto"/>
            <w:right w:val="none" w:sz="0" w:space="0" w:color="auto"/>
          </w:divBdr>
        </w:div>
        <w:div w:id="1702778622">
          <w:marLeft w:val="0"/>
          <w:marRight w:val="0"/>
          <w:marTop w:val="0"/>
          <w:marBottom w:val="0"/>
          <w:divBdr>
            <w:top w:val="none" w:sz="0" w:space="0" w:color="auto"/>
            <w:left w:val="none" w:sz="0" w:space="0" w:color="auto"/>
            <w:bottom w:val="none" w:sz="0" w:space="0" w:color="auto"/>
            <w:right w:val="none" w:sz="0" w:space="0" w:color="auto"/>
          </w:divBdr>
        </w:div>
        <w:div w:id="1652975518">
          <w:marLeft w:val="0"/>
          <w:marRight w:val="0"/>
          <w:marTop w:val="0"/>
          <w:marBottom w:val="0"/>
          <w:divBdr>
            <w:top w:val="none" w:sz="0" w:space="0" w:color="auto"/>
            <w:left w:val="none" w:sz="0" w:space="0" w:color="auto"/>
            <w:bottom w:val="none" w:sz="0" w:space="0" w:color="auto"/>
            <w:right w:val="none" w:sz="0" w:space="0" w:color="auto"/>
          </w:divBdr>
        </w:div>
        <w:div w:id="1169519894">
          <w:marLeft w:val="0"/>
          <w:marRight w:val="0"/>
          <w:marTop w:val="0"/>
          <w:marBottom w:val="0"/>
          <w:divBdr>
            <w:top w:val="none" w:sz="0" w:space="0" w:color="auto"/>
            <w:left w:val="none" w:sz="0" w:space="0" w:color="auto"/>
            <w:bottom w:val="none" w:sz="0" w:space="0" w:color="auto"/>
            <w:right w:val="none" w:sz="0" w:space="0" w:color="auto"/>
          </w:divBdr>
        </w:div>
        <w:div w:id="2037341692">
          <w:marLeft w:val="0"/>
          <w:marRight w:val="0"/>
          <w:marTop w:val="0"/>
          <w:marBottom w:val="0"/>
          <w:divBdr>
            <w:top w:val="none" w:sz="0" w:space="0" w:color="auto"/>
            <w:left w:val="none" w:sz="0" w:space="0" w:color="auto"/>
            <w:bottom w:val="none" w:sz="0" w:space="0" w:color="auto"/>
            <w:right w:val="none" w:sz="0" w:space="0" w:color="auto"/>
          </w:divBdr>
        </w:div>
        <w:div w:id="838010748">
          <w:marLeft w:val="0"/>
          <w:marRight w:val="0"/>
          <w:marTop w:val="0"/>
          <w:marBottom w:val="0"/>
          <w:divBdr>
            <w:top w:val="none" w:sz="0" w:space="0" w:color="auto"/>
            <w:left w:val="none" w:sz="0" w:space="0" w:color="auto"/>
            <w:bottom w:val="none" w:sz="0" w:space="0" w:color="auto"/>
            <w:right w:val="none" w:sz="0" w:space="0" w:color="auto"/>
          </w:divBdr>
        </w:div>
        <w:div w:id="401870673">
          <w:marLeft w:val="0"/>
          <w:marRight w:val="0"/>
          <w:marTop w:val="0"/>
          <w:marBottom w:val="0"/>
          <w:divBdr>
            <w:top w:val="none" w:sz="0" w:space="0" w:color="auto"/>
            <w:left w:val="none" w:sz="0" w:space="0" w:color="auto"/>
            <w:bottom w:val="none" w:sz="0" w:space="0" w:color="auto"/>
            <w:right w:val="none" w:sz="0" w:space="0" w:color="auto"/>
          </w:divBdr>
        </w:div>
        <w:div w:id="511336498">
          <w:marLeft w:val="0"/>
          <w:marRight w:val="0"/>
          <w:marTop w:val="0"/>
          <w:marBottom w:val="0"/>
          <w:divBdr>
            <w:top w:val="none" w:sz="0" w:space="0" w:color="auto"/>
            <w:left w:val="none" w:sz="0" w:space="0" w:color="auto"/>
            <w:bottom w:val="none" w:sz="0" w:space="0" w:color="auto"/>
            <w:right w:val="none" w:sz="0" w:space="0" w:color="auto"/>
          </w:divBdr>
        </w:div>
        <w:div w:id="2083287900">
          <w:marLeft w:val="0"/>
          <w:marRight w:val="0"/>
          <w:marTop w:val="0"/>
          <w:marBottom w:val="0"/>
          <w:divBdr>
            <w:top w:val="none" w:sz="0" w:space="0" w:color="auto"/>
            <w:left w:val="none" w:sz="0" w:space="0" w:color="auto"/>
            <w:bottom w:val="none" w:sz="0" w:space="0" w:color="auto"/>
            <w:right w:val="none" w:sz="0" w:space="0" w:color="auto"/>
          </w:divBdr>
        </w:div>
        <w:div w:id="1167094893">
          <w:marLeft w:val="0"/>
          <w:marRight w:val="0"/>
          <w:marTop w:val="0"/>
          <w:marBottom w:val="0"/>
          <w:divBdr>
            <w:top w:val="none" w:sz="0" w:space="0" w:color="auto"/>
            <w:left w:val="none" w:sz="0" w:space="0" w:color="auto"/>
            <w:bottom w:val="none" w:sz="0" w:space="0" w:color="auto"/>
            <w:right w:val="none" w:sz="0" w:space="0" w:color="auto"/>
          </w:divBdr>
        </w:div>
        <w:div w:id="892158969">
          <w:marLeft w:val="0"/>
          <w:marRight w:val="0"/>
          <w:marTop w:val="0"/>
          <w:marBottom w:val="0"/>
          <w:divBdr>
            <w:top w:val="none" w:sz="0" w:space="0" w:color="auto"/>
            <w:left w:val="none" w:sz="0" w:space="0" w:color="auto"/>
            <w:bottom w:val="none" w:sz="0" w:space="0" w:color="auto"/>
            <w:right w:val="none" w:sz="0" w:space="0" w:color="auto"/>
          </w:divBdr>
        </w:div>
        <w:div w:id="1118991608">
          <w:marLeft w:val="0"/>
          <w:marRight w:val="0"/>
          <w:marTop w:val="0"/>
          <w:marBottom w:val="0"/>
          <w:divBdr>
            <w:top w:val="none" w:sz="0" w:space="0" w:color="auto"/>
            <w:left w:val="none" w:sz="0" w:space="0" w:color="auto"/>
            <w:bottom w:val="none" w:sz="0" w:space="0" w:color="auto"/>
            <w:right w:val="none" w:sz="0" w:space="0" w:color="auto"/>
          </w:divBdr>
        </w:div>
        <w:div w:id="2139906552">
          <w:marLeft w:val="0"/>
          <w:marRight w:val="0"/>
          <w:marTop w:val="0"/>
          <w:marBottom w:val="0"/>
          <w:divBdr>
            <w:top w:val="none" w:sz="0" w:space="0" w:color="auto"/>
            <w:left w:val="none" w:sz="0" w:space="0" w:color="auto"/>
            <w:bottom w:val="none" w:sz="0" w:space="0" w:color="auto"/>
            <w:right w:val="none" w:sz="0" w:space="0" w:color="auto"/>
          </w:divBdr>
        </w:div>
        <w:div w:id="72973190">
          <w:marLeft w:val="0"/>
          <w:marRight w:val="0"/>
          <w:marTop w:val="0"/>
          <w:marBottom w:val="0"/>
          <w:divBdr>
            <w:top w:val="none" w:sz="0" w:space="0" w:color="auto"/>
            <w:left w:val="none" w:sz="0" w:space="0" w:color="auto"/>
            <w:bottom w:val="none" w:sz="0" w:space="0" w:color="auto"/>
            <w:right w:val="none" w:sz="0" w:space="0" w:color="auto"/>
          </w:divBdr>
        </w:div>
        <w:div w:id="2010985530">
          <w:marLeft w:val="0"/>
          <w:marRight w:val="0"/>
          <w:marTop w:val="0"/>
          <w:marBottom w:val="0"/>
          <w:divBdr>
            <w:top w:val="none" w:sz="0" w:space="0" w:color="auto"/>
            <w:left w:val="none" w:sz="0" w:space="0" w:color="auto"/>
            <w:bottom w:val="none" w:sz="0" w:space="0" w:color="auto"/>
            <w:right w:val="none" w:sz="0" w:space="0" w:color="auto"/>
          </w:divBdr>
        </w:div>
        <w:div w:id="765348737">
          <w:marLeft w:val="0"/>
          <w:marRight w:val="0"/>
          <w:marTop w:val="0"/>
          <w:marBottom w:val="0"/>
          <w:divBdr>
            <w:top w:val="none" w:sz="0" w:space="0" w:color="auto"/>
            <w:left w:val="none" w:sz="0" w:space="0" w:color="auto"/>
            <w:bottom w:val="none" w:sz="0" w:space="0" w:color="auto"/>
            <w:right w:val="none" w:sz="0" w:space="0" w:color="auto"/>
          </w:divBdr>
        </w:div>
        <w:div w:id="1001854719">
          <w:marLeft w:val="0"/>
          <w:marRight w:val="0"/>
          <w:marTop w:val="0"/>
          <w:marBottom w:val="0"/>
          <w:divBdr>
            <w:top w:val="none" w:sz="0" w:space="0" w:color="auto"/>
            <w:left w:val="none" w:sz="0" w:space="0" w:color="auto"/>
            <w:bottom w:val="none" w:sz="0" w:space="0" w:color="auto"/>
            <w:right w:val="none" w:sz="0" w:space="0" w:color="auto"/>
          </w:divBdr>
        </w:div>
        <w:div w:id="1379090029">
          <w:marLeft w:val="0"/>
          <w:marRight w:val="0"/>
          <w:marTop w:val="0"/>
          <w:marBottom w:val="0"/>
          <w:divBdr>
            <w:top w:val="none" w:sz="0" w:space="0" w:color="auto"/>
            <w:left w:val="none" w:sz="0" w:space="0" w:color="auto"/>
            <w:bottom w:val="none" w:sz="0" w:space="0" w:color="auto"/>
            <w:right w:val="none" w:sz="0" w:space="0" w:color="auto"/>
          </w:divBdr>
        </w:div>
        <w:div w:id="2100059491">
          <w:marLeft w:val="0"/>
          <w:marRight w:val="0"/>
          <w:marTop w:val="0"/>
          <w:marBottom w:val="0"/>
          <w:divBdr>
            <w:top w:val="none" w:sz="0" w:space="0" w:color="auto"/>
            <w:left w:val="none" w:sz="0" w:space="0" w:color="auto"/>
            <w:bottom w:val="none" w:sz="0" w:space="0" w:color="auto"/>
            <w:right w:val="none" w:sz="0" w:space="0" w:color="auto"/>
          </w:divBdr>
        </w:div>
        <w:div w:id="819157418">
          <w:marLeft w:val="0"/>
          <w:marRight w:val="0"/>
          <w:marTop w:val="0"/>
          <w:marBottom w:val="0"/>
          <w:divBdr>
            <w:top w:val="none" w:sz="0" w:space="0" w:color="auto"/>
            <w:left w:val="none" w:sz="0" w:space="0" w:color="auto"/>
            <w:bottom w:val="none" w:sz="0" w:space="0" w:color="auto"/>
            <w:right w:val="none" w:sz="0" w:space="0" w:color="auto"/>
          </w:divBdr>
        </w:div>
        <w:div w:id="1596280275">
          <w:marLeft w:val="0"/>
          <w:marRight w:val="0"/>
          <w:marTop w:val="0"/>
          <w:marBottom w:val="0"/>
          <w:divBdr>
            <w:top w:val="none" w:sz="0" w:space="0" w:color="auto"/>
            <w:left w:val="none" w:sz="0" w:space="0" w:color="auto"/>
            <w:bottom w:val="none" w:sz="0" w:space="0" w:color="auto"/>
            <w:right w:val="none" w:sz="0" w:space="0" w:color="auto"/>
          </w:divBdr>
        </w:div>
        <w:div w:id="654650731">
          <w:marLeft w:val="0"/>
          <w:marRight w:val="0"/>
          <w:marTop w:val="0"/>
          <w:marBottom w:val="0"/>
          <w:divBdr>
            <w:top w:val="none" w:sz="0" w:space="0" w:color="auto"/>
            <w:left w:val="none" w:sz="0" w:space="0" w:color="auto"/>
            <w:bottom w:val="none" w:sz="0" w:space="0" w:color="auto"/>
            <w:right w:val="none" w:sz="0" w:space="0" w:color="auto"/>
          </w:divBdr>
        </w:div>
        <w:div w:id="1957713129">
          <w:marLeft w:val="0"/>
          <w:marRight w:val="0"/>
          <w:marTop w:val="0"/>
          <w:marBottom w:val="0"/>
          <w:divBdr>
            <w:top w:val="none" w:sz="0" w:space="0" w:color="auto"/>
            <w:left w:val="none" w:sz="0" w:space="0" w:color="auto"/>
            <w:bottom w:val="none" w:sz="0" w:space="0" w:color="auto"/>
            <w:right w:val="none" w:sz="0" w:space="0" w:color="auto"/>
          </w:divBdr>
        </w:div>
        <w:div w:id="56511823">
          <w:marLeft w:val="0"/>
          <w:marRight w:val="0"/>
          <w:marTop w:val="0"/>
          <w:marBottom w:val="0"/>
          <w:divBdr>
            <w:top w:val="none" w:sz="0" w:space="0" w:color="auto"/>
            <w:left w:val="none" w:sz="0" w:space="0" w:color="auto"/>
            <w:bottom w:val="none" w:sz="0" w:space="0" w:color="auto"/>
            <w:right w:val="none" w:sz="0" w:space="0" w:color="auto"/>
          </w:divBdr>
        </w:div>
        <w:div w:id="2109695939">
          <w:marLeft w:val="0"/>
          <w:marRight w:val="0"/>
          <w:marTop w:val="0"/>
          <w:marBottom w:val="0"/>
          <w:divBdr>
            <w:top w:val="none" w:sz="0" w:space="0" w:color="auto"/>
            <w:left w:val="none" w:sz="0" w:space="0" w:color="auto"/>
            <w:bottom w:val="none" w:sz="0" w:space="0" w:color="auto"/>
            <w:right w:val="none" w:sz="0" w:space="0" w:color="auto"/>
          </w:divBdr>
        </w:div>
        <w:div w:id="1552960520">
          <w:marLeft w:val="0"/>
          <w:marRight w:val="0"/>
          <w:marTop w:val="0"/>
          <w:marBottom w:val="0"/>
          <w:divBdr>
            <w:top w:val="none" w:sz="0" w:space="0" w:color="auto"/>
            <w:left w:val="none" w:sz="0" w:space="0" w:color="auto"/>
            <w:bottom w:val="none" w:sz="0" w:space="0" w:color="auto"/>
            <w:right w:val="none" w:sz="0" w:space="0" w:color="auto"/>
          </w:divBdr>
        </w:div>
        <w:div w:id="1946763994">
          <w:marLeft w:val="0"/>
          <w:marRight w:val="0"/>
          <w:marTop w:val="0"/>
          <w:marBottom w:val="0"/>
          <w:divBdr>
            <w:top w:val="none" w:sz="0" w:space="0" w:color="auto"/>
            <w:left w:val="none" w:sz="0" w:space="0" w:color="auto"/>
            <w:bottom w:val="none" w:sz="0" w:space="0" w:color="auto"/>
            <w:right w:val="none" w:sz="0" w:space="0" w:color="auto"/>
          </w:divBdr>
        </w:div>
        <w:div w:id="1001545524">
          <w:marLeft w:val="0"/>
          <w:marRight w:val="0"/>
          <w:marTop w:val="0"/>
          <w:marBottom w:val="0"/>
          <w:divBdr>
            <w:top w:val="none" w:sz="0" w:space="0" w:color="auto"/>
            <w:left w:val="none" w:sz="0" w:space="0" w:color="auto"/>
            <w:bottom w:val="none" w:sz="0" w:space="0" w:color="auto"/>
            <w:right w:val="none" w:sz="0" w:space="0" w:color="auto"/>
          </w:divBdr>
        </w:div>
        <w:div w:id="2131121717">
          <w:marLeft w:val="0"/>
          <w:marRight w:val="0"/>
          <w:marTop w:val="0"/>
          <w:marBottom w:val="0"/>
          <w:divBdr>
            <w:top w:val="none" w:sz="0" w:space="0" w:color="auto"/>
            <w:left w:val="none" w:sz="0" w:space="0" w:color="auto"/>
            <w:bottom w:val="none" w:sz="0" w:space="0" w:color="auto"/>
            <w:right w:val="none" w:sz="0" w:space="0" w:color="auto"/>
          </w:divBdr>
        </w:div>
        <w:div w:id="1287009928">
          <w:marLeft w:val="0"/>
          <w:marRight w:val="0"/>
          <w:marTop w:val="0"/>
          <w:marBottom w:val="0"/>
          <w:divBdr>
            <w:top w:val="none" w:sz="0" w:space="0" w:color="auto"/>
            <w:left w:val="none" w:sz="0" w:space="0" w:color="auto"/>
            <w:bottom w:val="none" w:sz="0" w:space="0" w:color="auto"/>
            <w:right w:val="none" w:sz="0" w:space="0" w:color="auto"/>
          </w:divBdr>
        </w:div>
        <w:div w:id="649096522">
          <w:marLeft w:val="0"/>
          <w:marRight w:val="0"/>
          <w:marTop w:val="0"/>
          <w:marBottom w:val="0"/>
          <w:divBdr>
            <w:top w:val="none" w:sz="0" w:space="0" w:color="auto"/>
            <w:left w:val="none" w:sz="0" w:space="0" w:color="auto"/>
            <w:bottom w:val="none" w:sz="0" w:space="0" w:color="auto"/>
            <w:right w:val="none" w:sz="0" w:space="0" w:color="auto"/>
          </w:divBdr>
        </w:div>
        <w:div w:id="1346135361">
          <w:marLeft w:val="0"/>
          <w:marRight w:val="0"/>
          <w:marTop w:val="0"/>
          <w:marBottom w:val="0"/>
          <w:divBdr>
            <w:top w:val="none" w:sz="0" w:space="0" w:color="auto"/>
            <w:left w:val="none" w:sz="0" w:space="0" w:color="auto"/>
            <w:bottom w:val="none" w:sz="0" w:space="0" w:color="auto"/>
            <w:right w:val="none" w:sz="0" w:space="0" w:color="auto"/>
          </w:divBdr>
        </w:div>
        <w:div w:id="625282181">
          <w:marLeft w:val="0"/>
          <w:marRight w:val="0"/>
          <w:marTop w:val="0"/>
          <w:marBottom w:val="0"/>
          <w:divBdr>
            <w:top w:val="none" w:sz="0" w:space="0" w:color="auto"/>
            <w:left w:val="none" w:sz="0" w:space="0" w:color="auto"/>
            <w:bottom w:val="none" w:sz="0" w:space="0" w:color="auto"/>
            <w:right w:val="none" w:sz="0" w:space="0" w:color="auto"/>
          </w:divBdr>
        </w:div>
        <w:div w:id="1228420723">
          <w:marLeft w:val="0"/>
          <w:marRight w:val="0"/>
          <w:marTop w:val="0"/>
          <w:marBottom w:val="0"/>
          <w:divBdr>
            <w:top w:val="none" w:sz="0" w:space="0" w:color="auto"/>
            <w:left w:val="none" w:sz="0" w:space="0" w:color="auto"/>
            <w:bottom w:val="none" w:sz="0" w:space="0" w:color="auto"/>
            <w:right w:val="none" w:sz="0" w:space="0" w:color="auto"/>
          </w:divBdr>
        </w:div>
        <w:div w:id="1804345375">
          <w:marLeft w:val="0"/>
          <w:marRight w:val="0"/>
          <w:marTop w:val="0"/>
          <w:marBottom w:val="0"/>
          <w:divBdr>
            <w:top w:val="none" w:sz="0" w:space="0" w:color="auto"/>
            <w:left w:val="none" w:sz="0" w:space="0" w:color="auto"/>
            <w:bottom w:val="none" w:sz="0" w:space="0" w:color="auto"/>
            <w:right w:val="none" w:sz="0" w:space="0" w:color="auto"/>
          </w:divBdr>
        </w:div>
        <w:div w:id="1138761114">
          <w:marLeft w:val="0"/>
          <w:marRight w:val="0"/>
          <w:marTop w:val="0"/>
          <w:marBottom w:val="0"/>
          <w:divBdr>
            <w:top w:val="none" w:sz="0" w:space="0" w:color="auto"/>
            <w:left w:val="none" w:sz="0" w:space="0" w:color="auto"/>
            <w:bottom w:val="none" w:sz="0" w:space="0" w:color="auto"/>
            <w:right w:val="none" w:sz="0" w:space="0" w:color="auto"/>
          </w:divBdr>
        </w:div>
        <w:div w:id="895120400">
          <w:marLeft w:val="0"/>
          <w:marRight w:val="0"/>
          <w:marTop w:val="0"/>
          <w:marBottom w:val="0"/>
          <w:divBdr>
            <w:top w:val="none" w:sz="0" w:space="0" w:color="auto"/>
            <w:left w:val="none" w:sz="0" w:space="0" w:color="auto"/>
            <w:bottom w:val="none" w:sz="0" w:space="0" w:color="auto"/>
            <w:right w:val="none" w:sz="0" w:space="0" w:color="auto"/>
          </w:divBdr>
        </w:div>
        <w:div w:id="1186479030">
          <w:marLeft w:val="0"/>
          <w:marRight w:val="0"/>
          <w:marTop w:val="0"/>
          <w:marBottom w:val="0"/>
          <w:divBdr>
            <w:top w:val="none" w:sz="0" w:space="0" w:color="auto"/>
            <w:left w:val="none" w:sz="0" w:space="0" w:color="auto"/>
            <w:bottom w:val="none" w:sz="0" w:space="0" w:color="auto"/>
            <w:right w:val="none" w:sz="0" w:space="0" w:color="auto"/>
          </w:divBdr>
        </w:div>
        <w:div w:id="1171410535">
          <w:marLeft w:val="0"/>
          <w:marRight w:val="0"/>
          <w:marTop w:val="0"/>
          <w:marBottom w:val="0"/>
          <w:divBdr>
            <w:top w:val="none" w:sz="0" w:space="0" w:color="auto"/>
            <w:left w:val="none" w:sz="0" w:space="0" w:color="auto"/>
            <w:bottom w:val="none" w:sz="0" w:space="0" w:color="auto"/>
            <w:right w:val="none" w:sz="0" w:space="0" w:color="auto"/>
          </w:divBdr>
        </w:div>
        <w:div w:id="1462074264">
          <w:marLeft w:val="0"/>
          <w:marRight w:val="0"/>
          <w:marTop w:val="0"/>
          <w:marBottom w:val="0"/>
          <w:divBdr>
            <w:top w:val="none" w:sz="0" w:space="0" w:color="auto"/>
            <w:left w:val="none" w:sz="0" w:space="0" w:color="auto"/>
            <w:bottom w:val="none" w:sz="0" w:space="0" w:color="auto"/>
            <w:right w:val="none" w:sz="0" w:space="0" w:color="auto"/>
          </w:divBdr>
        </w:div>
        <w:div w:id="659505132">
          <w:marLeft w:val="0"/>
          <w:marRight w:val="0"/>
          <w:marTop w:val="0"/>
          <w:marBottom w:val="0"/>
          <w:divBdr>
            <w:top w:val="none" w:sz="0" w:space="0" w:color="auto"/>
            <w:left w:val="none" w:sz="0" w:space="0" w:color="auto"/>
            <w:bottom w:val="none" w:sz="0" w:space="0" w:color="auto"/>
            <w:right w:val="none" w:sz="0" w:space="0" w:color="auto"/>
          </w:divBdr>
        </w:div>
        <w:div w:id="1758557397">
          <w:marLeft w:val="0"/>
          <w:marRight w:val="0"/>
          <w:marTop w:val="0"/>
          <w:marBottom w:val="0"/>
          <w:divBdr>
            <w:top w:val="none" w:sz="0" w:space="0" w:color="auto"/>
            <w:left w:val="none" w:sz="0" w:space="0" w:color="auto"/>
            <w:bottom w:val="none" w:sz="0" w:space="0" w:color="auto"/>
            <w:right w:val="none" w:sz="0" w:space="0" w:color="auto"/>
          </w:divBdr>
        </w:div>
        <w:div w:id="676157369">
          <w:marLeft w:val="0"/>
          <w:marRight w:val="0"/>
          <w:marTop w:val="0"/>
          <w:marBottom w:val="0"/>
          <w:divBdr>
            <w:top w:val="none" w:sz="0" w:space="0" w:color="auto"/>
            <w:left w:val="none" w:sz="0" w:space="0" w:color="auto"/>
            <w:bottom w:val="none" w:sz="0" w:space="0" w:color="auto"/>
            <w:right w:val="none" w:sz="0" w:space="0" w:color="auto"/>
          </w:divBdr>
        </w:div>
        <w:div w:id="2017266470">
          <w:marLeft w:val="0"/>
          <w:marRight w:val="0"/>
          <w:marTop w:val="0"/>
          <w:marBottom w:val="0"/>
          <w:divBdr>
            <w:top w:val="none" w:sz="0" w:space="0" w:color="auto"/>
            <w:left w:val="none" w:sz="0" w:space="0" w:color="auto"/>
            <w:bottom w:val="none" w:sz="0" w:space="0" w:color="auto"/>
            <w:right w:val="none" w:sz="0" w:space="0" w:color="auto"/>
          </w:divBdr>
        </w:div>
        <w:div w:id="1168324686">
          <w:marLeft w:val="0"/>
          <w:marRight w:val="0"/>
          <w:marTop w:val="0"/>
          <w:marBottom w:val="0"/>
          <w:divBdr>
            <w:top w:val="none" w:sz="0" w:space="0" w:color="auto"/>
            <w:left w:val="none" w:sz="0" w:space="0" w:color="auto"/>
            <w:bottom w:val="none" w:sz="0" w:space="0" w:color="auto"/>
            <w:right w:val="none" w:sz="0" w:space="0" w:color="auto"/>
          </w:divBdr>
        </w:div>
        <w:div w:id="755135103">
          <w:marLeft w:val="0"/>
          <w:marRight w:val="0"/>
          <w:marTop w:val="0"/>
          <w:marBottom w:val="0"/>
          <w:divBdr>
            <w:top w:val="none" w:sz="0" w:space="0" w:color="auto"/>
            <w:left w:val="none" w:sz="0" w:space="0" w:color="auto"/>
            <w:bottom w:val="none" w:sz="0" w:space="0" w:color="auto"/>
            <w:right w:val="none" w:sz="0" w:space="0" w:color="auto"/>
          </w:divBdr>
        </w:div>
        <w:div w:id="381827207">
          <w:marLeft w:val="0"/>
          <w:marRight w:val="0"/>
          <w:marTop w:val="0"/>
          <w:marBottom w:val="0"/>
          <w:divBdr>
            <w:top w:val="none" w:sz="0" w:space="0" w:color="auto"/>
            <w:left w:val="none" w:sz="0" w:space="0" w:color="auto"/>
            <w:bottom w:val="none" w:sz="0" w:space="0" w:color="auto"/>
            <w:right w:val="none" w:sz="0" w:space="0" w:color="auto"/>
          </w:divBdr>
        </w:div>
        <w:div w:id="831063723">
          <w:marLeft w:val="0"/>
          <w:marRight w:val="0"/>
          <w:marTop w:val="0"/>
          <w:marBottom w:val="0"/>
          <w:divBdr>
            <w:top w:val="none" w:sz="0" w:space="0" w:color="auto"/>
            <w:left w:val="none" w:sz="0" w:space="0" w:color="auto"/>
            <w:bottom w:val="none" w:sz="0" w:space="0" w:color="auto"/>
            <w:right w:val="none" w:sz="0" w:space="0" w:color="auto"/>
          </w:divBdr>
        </w:div>
        <w:div w:id="1673069884">
          <w:marLeft w:val="0"/>
          <w:marRight w:val="0"/>
          <w:marTop w:val="0"/>
          <w:marBottom w:val="0"/>
          <w:divBdr>
            <w:top w:val="none" w:sz="0" w:space="0" w:color="auto"/>
            <w:left w:val="none" w:sz="0" w:space="0" w:color="auto"/>
            <w:bottom w:val="none" w:sz="0" w:space="0" w:color="auto"/>
            <w:right w:val="none" w:sz="0" w:space="0" w:color="auto"/>
          </w:divBdr>
        </w:div>
        <w:div w:id="1385103508">
          <w:marLeft w:val="0"/>
          <w:marRight w:val="0"/>
          <w:marTop w:val="0"/>
          <w:marBottom w:val="0"/>
          <w:divBdr>
            <w:top w:val="none" w:sz="0" w:space="0" w:color="auto"/>
            <w:left w:val="none" w:sz="0" w:space="0" w:color="auto"/>
            <w:bottom w:val="none" w:sz="0" w:space="0" w:color="auto"/>
            <w:right w:val="none" w:sz="0" w:space="0" w:color="auto"/>
          </w:divBdr>
        </w:div>
        <w:div w:id="784957002">
          <w:marLeft w:val="0"/>
          <w:marRight w:val="0"/>
          <w:marTop w:val="0"/>
          <w:marBottom w:val="0"/>
          <w:divBdr>
            <w:top w:val="none" w:sz="0" w:space="0" w:color="auto"/>
            <w:left w:val="none" w:sz="0" w:space="0" w:color="auto"/>
            <w:bottom w:val="none" w:sz="0" w:space="0" w:color="auto"/>
            <w:right w:val="none" w:sz="0" w:space="0" w:color="auto"/>
          </w:divBdr>
        </w:div>
        <w:div w:id="2096390224">
          <w:marLeft w:val="0"/>
          <w:marRight w:val="0"/>
          <w:marTop w:val="0"/>
          <w:marBottom w:val="0"/>
          <w:divBdr>
            <w:top w:val="none" w:sz="0" w:space="0" w:color="auto"/>
            <w:left w:val="none" w:sz="0" w:space="0" w:color="auto"/>
            <w:bottom w:val="none" w:sz="0" w:space="0" w:color="auto"/>
            <w:right w:val="none" w:sz="0" w:space="0" w:color="auto"/>
          </w:divBdr>
        </w:div>
        <w:div w:id="2059472302">
          <w:marLeft w:val="0"/>
          <w:marRight w:val="0"/>
          <w:marTop w:val="0"/>
          <w:marBottom w:val="0"/>
          <w:divBdr>
            <w:top w:val="none" w:sz="0" w:space="0" w:color="auto"/>
            <w:left w:val="none" w:sz="0" w:space="0" w:color="auto"/>
            <w:bottom w:val="none" w:sz="0" w:space="0" w:color="auto"/>
            <w:right w:val="none" w:sz="0" w:space="0" w:color="auto"/>
          </w:divBdr>
        </w:div>
        <w:div w:id="1396079267">
          <w:marLeft w:val="0"/>
          <w:marRight w:val="0"/>
          <w:marTop w:val="0"/>
          <w:marBottom w:val="0"/>
          <w:divBdr>
            <w:top w:val="none" w:sz="0" w:space="0" w:color="auto"/>
            <w:left w:val="none" w:sz="0" w:space="0" w:color="auto"/>
            <w:bottom w:val="none" w:sz="0" w:space="0" w:color="auto"/>
            <w:right w:val="none" w:sz="0" w:space="0" w:color="auto"/>
          </w:divBdr>
        </w:div>
        <w:div w:id="1619602253">
          <w:marLeft w:val="0"/>
          <w:marRight w:val="0"/>
          <w:marTop w:val="0"/>
          <w:marBottom w:val="0"/>
          <w:divBdr>
            <w:top w:val="none" w:sz="0" w:space="0" w:color="auto"/>
            <w:left w:val="none" w:sz="0" w:space="0" w:color="auto"/>
            <w:bottom w:val="none" w:sz="0" w:space="0" w:color="auto"/>
            <w:right w:val="none" w:sz="0" w:space="0" w:color="auto"/>
          </w:divBdr>
        </w:div>
        <w:div w:id="1024985659">
          <w:marLeft w:val="0"/>
          <w:marRight w:val="0"/>
          <w:marTop w:val="0"/>
          <w:marBottom w:val="0"/>
          <w:divBdr>
            <w:top w:val="none" w:sz="0" w:space="0" w:color="auto"/>
            <w:left w:val="none" w:sz="0" w:space="0" w:color="auto"/>
            <w:bottom w:val="none" w:sz="0" w:space="0" w:color="auto"/>
            <w:right w:val="none" w:sz="0" w:space="0" w:color="auto"/>
          </w:divBdr>
        </w:div>
        <w:div w:id="252470017">
          <w:marLeft w:val="0"/>
          <w:marRight w:val="0"/>
          <w:marTop w:val="0"/>
          <w:marBottom w:val="0"/>
          <w:divBdr>
            <w:top w:val="none" w:sz="0" w:space="0" w:color="auto"/>
            <w:left w:val="none" w:sz="0" w:space="0" w:color="auto"/>
            <w:bottom w:val="none" w:sz="0" w:space="0" w:color="auto"/>
            <w:right w:val="none" w:sz="0" w:space="0" w:color="auto"/>
          </w:divBdr>
        </w:div>
        <w:div w:id="905723293">
          <w:marLeft w:val="0"/>
          <w:marRight w:val="0"/>
          <w:marTop w:val="0"/>
          <w:marBottom w:val="0"/>
          <w:divBdr>
            <w:top w:val="none" w:sz="0" w:space="0" w:color="auto"/>
            <w:left w:val="none" w:sz="0" w:space="0" w:color="auto"/>
            <w:bottom w:val="none" w:sz="0" w:space="0" w:color="auto"/>
            <w:right w:val="none" w:sz="0" w:space="0" w:color="auto"/>
          </w:divBdr>
        </w:div>
        <w:div w:id="1070881019">
          <w:marLeft w:val="0"/>
          <w:marRight w:val="0"/>
          <w:marTop w:val="0"/>
          <w:marBottom w:val="0"/>
          <w:divBdr>
            <w:top w:val="none" w:sz="0" w:space="0" w:color="auto"/>
            <w:left w:val="none" w:sz="0" w:space="0" w:color="auto"/>
            <w:bottom w:val="none" w:sz="0" w:space="0" w:color="auto"/>
            <w:right w:val="none" w:sz="0" w:space="0" w:color="auto"/>
          </w:divBdr>
        </w:div>
        <w:div w:id="1176270459">
          <w:marLeft w:val="0"/>
          <w:marRight w:val="0"/>
          <w:marTop w:val="0"/>
          <w:marBottom w:val="0"/>
          <w:divBdr>
            <w:top w:val="none" w:sz="0" w:space="0" w:color="auto"/>
            <w:left w:val="none" w:sz="0" w:space="0" w:color="auto"/>
            <w:bottom w:val="none" w:sz="0" w:space="0" w:color="auto"/>
            <w:right w:val="none" w:sz="0" w:space="0" w:color="auto"/>
          </w:divBdr>
        </w:div>
        <w:div w:id="74282699">
          <w:marLeft w:val="0"/>
          <w:marRight w:val="0"/>
          <w:marTop w:val="0"/>
          <w:marBottom w:val="0"/>
          <w:divBdr>
            <w:top w:val="none" w:sz="0" w:space="0" w:color="auto"/>
            <w:left w:val="none" w:sz="0" w:space="0" w:color="auto"/>
            <w:bottom w:val="none" w:sz="0" w:space="0" w:color="auto"/>
            <w:right w:val="none" w:sz="0" w:space="0" w:color="auto"/>
          </w:divBdr>
        </w:div>
        <w:div w:id="2004120242">
          <w:marLeft w:val="0"/>
          <w:marRight w:val="0"/>
          <w:marTop w:val="0"/>
          <w:marBottom w:val="0"/>
          <w:divBdr>
            <w:top w:val="none" w:sz="0" w:space="0" w:color="auto"/>
            <w:left w:val="none" w:sz="0" w:space="0" w:color="auto"/>
            <w:bottom w:val="none" w:sz="0" w:space="0" w:color="auto"/>
            <w:right w:val="none" w:sz="0" w:space="0" w:color="auto"/>
          </w:divBdr>
        </w:div>
        <w:div w:id="996618474">
          <w:marLeft w:val="0"/>
          <w:marRight w:val="0"/>
          <w:marTop w:val="0"/>
          <w:marBottom w:val="0"/>
          <w:divBdr>
            <w:top w:val="none" w:sz="0" w:space="0" w:color="auto"/>
            <w:left w:val="none" w:sz="0" w:space="0" w:color="auto"/>
            <w:bottom w:val="none" w:sz="0" w:space="0" w:color="auto"/>
            <w:right w:val="none" w:sz="0" w:space="0" w:color="auto"/>
          </w:divBdr>
        </w:div>
        <w:div w:id="24565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23</Pages>
  <Words>9595</Words>
  <Characters>54695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201</cp:revision>
  <cp:lastPrinted>2018-08-06T02:35:00Z</cp:lastPrinted>
  <dcterms:created xsi:type="dcterms:W3CDTF">2018-08-02T06:29:00Z</dcterms:created>
  <dcterms:modified xsi:type="dcterms:W3CDTF">2018-08-17T01:34:00Z</dcterms:modified>
</cp:coreProperties>
</file>