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B135F7" w:rsidRPr="00A31E58" w:rsidTr="00C70665">
        <w:trPr>
          <w:trHeight w:val="1359"/>
        </w:trPr>
        <w:tc>
          <w:tcPr>
            <w:tcW w:w="4679" w:type="dxa"/>
          </w:tcPr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1E58">
              <w:rPr>
                <w:rFonts w:ascii="Times New Roman" w:hAnsi="Times New Roman" w:cs="Times New Roman"/>
                <w:sz w:val="26"/>
                <w:szCs w:val="26"/>
              </w:rPr>
              <w:t>ỦY BAN NHÂN DÂN QUẬN 12</w:t>
            </w:r>
          </w:p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PHÒNG GIÁO DỤC VÀ ĐÀO TẠO</w:t>
            </w:r>
          </w:p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E5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85A7E4" wp14:editId="3B86CDF0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64135</wp:posOffset>
                      </wp:positionV>
                      <wp:extent cx="1466850" cy="0"/>
                      <wp:effectExtent l="6350" t="6985" r="1270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53.75pt;margin-top:5.05pt;width:11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"/>
                  </w:pict>
                </mc:Fallback>
              </mc:AlternateContent>
            </w:r>
          </w:p>
          <w:p w:rsidR="00B135F7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31E58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A31E58">
              <w:rPr>
                <w:rFonts w:ascii="Times New Roman" w:hAnsi="Times New Roman" w:cs="Times New Roman"/>
                <w:sz w:val="26"/>
                <w:szCs w:val="26"/>
              </w:rPr>
              <w:t xml:space="preserve"> : </w:t>
            </w:r>
            <w:r w:rsidR="003E52FB">
              <w:rPr>
                <w:rFonts w:ascii="Times New Roman" w:hAnsi="Times New Roman" w:cs="Times New Roman"/>
                <w:sz w:val="26"/>
                <w:szCs w:val="26"/>
              </w:rPr>
              <w:t>959</w:t>
            </w:r>
            <w:r w:rsidRPr="00A31E58">
              <w:rPr>
                <w:rFonts w:ascii="Times New Roman" w:hAnsi="Times New Roman" w:cs="Times New Roman"/>
                <w:sz w:val="26"/>
                <w:szCs w:val="26"/>
              </w:rPr>
              <w:t>/GDĐT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-CSVC</w:t>
            </w:r>
          </w:p>
          <w:p w:rsidR="00B135F7" w:rsidRDefault="00B135F7" w:rsidP="00C70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67A3" w:rsidRDefault="00B135F7" w:rsidP="00C70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228A6">
              <w:rPr>
                <w:rFonts w:ascii="Times New Roman" w:hAnsi="Times New Roman" w:cs="Times New Roman"/>
                <w:sz w:val="24"/>
                <w:szCs w:val="28"/>
              </w:rPr>
              <w:t>thu</w:t>
            </w:r>
            <w:proofErr w:type="spellEnd"/>
            <w:r w:rsidR="004228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228A6">
              <w:rPr>
                <w:rFonts w:ascii="Times New Roman" w:hAnsi="Times New Roman" w:cs="Times New Roman"/>
                <w:sz w:val="24"/>
                <w:szCs w:val="28"/>
              </w:rPr>
              <w:t>chất</w:t>
            </w:r>
            <w:proofErr w:type="spellEnd"/>
            <w:r w:rsidR="004228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228A6">
              <w:rPr>
                <w:rFonts w:ascii="Times New Roman" w:hAnsi="Times New Roman" w:cs="Times New Roman"/>
                <w:sz w:val="24"/>
                <w:szCs w:val="28"/>
              </w:rPr>
              <w:t>thải</w:t>
            </w:r>
            <w:proofErr w:type="spellEnd"/>
            <w:r w:rsidR="004228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228A6">
              <w:rPr>
                <w:rFonts w:ascii="Times New Roman" w:hAnsi="Times New Roman" w:cs="Times New Roman"/>
                <w:sz w:val="24"/>
                <w:szCs w:val="28"/>
              </w:rPr>
              <w:t>nguy</w:t>
            </w:r>
            <w:proofErr w:type="spellEnd"/>
            <w:r w:rsidR="004228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228A6">
              <w:rPr>
                <w:rFonts w:ascii="Times New Roman" w:hAnsi="Times New Roman" w:cs="Times New Roman"/>
                <w:sz w:val="24"/>
                <w:szCs w:val="28"/>
              </w:rPr>
              <w:t>hại</w:t>
            </w:r>
            <w:proofErr w:type="spellEnd"/>
          </w:p>
          <w:p w:rsidR="00B135F7" w:rsidRDefault="004228A6" w:rsidP="00D76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135F7" w:rsidRPr="0088467F" w:rsidRDefault="00B135F7" w:rsidP="00C706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0" w:type="dxa"/>
          </w:tcPr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31E58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B135F7" w:rsidRPr="00A31E58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E58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7509F" wp14:editId="70FCB4D5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35560</wp:posOffset>
                      </wp:positionV>
                      <wp:extent cx="2028825" cy="0"/>
                      <wp:effectExtent l="0" t="0" r="9525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56.05pt;margin-top:2.8pt;width:15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y9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"/>
                  </w:pict>
                </mc:Fallback>
              </mc:AlternateContent>
            </w:r>
          </w:p>
          <w:p w:rsidR="00B135F7" w:rsidRPr="00A31E58" w:rsidRDefault="00B135F7" w:rsidP="003E52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>Quận</w:t>
            </w:r>
            <w:proofErr w:type="spellEnd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12, </w:t>
            </w:r>
            <w:proofErr w:type="spellStart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E52F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17 </w:t>
            </w:r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A31E5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</w:tc>
      </w:tr>
    </w:tbl>
    <w:p w:rsidR="004228A6" w:rsidRDefault="00B135F7" w:rsidP="004228A6">
      <w:pPr>
        <w:spacing w:after="0" w:line="264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1271D" w:rsidRDefault="0071271D" w:rsidP="0071271D">
      <w:pPr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71D" w:rsidRDefault="0071271D" w:rsidP="0071271D">
      <w:pPr>
        <w:spacing w:after="0"/>
        <w:ind w:left="21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mầm</w:t>
      </w:r>
      <w:proofErr w:type="spellEnd"/>
      <w:r>
        <w:rPr>
          <w:rFonts w:ascii="Times New Roman" w:hAnsi="Times New Roman"/>
          <w:sz w:val="28"/>
          <w:szCs w:val="28"/>
        </w:rPr>
        <w:t xml:space="preserve"> non (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thục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71271D" w:rsidRDefault="0071271D" w:rsidP="0071271D">
      <w:pPr>
        <w:spacing w:after="0"/>
        <w:ind w:left="21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thục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:rsidR="0071271D" w:rsidRDefault="0071271D" w:rsidP="0071271D">
      <w:pPr>
        <w:spacing w:after="0"/>
        <w:ind w:left="21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:rsidR="0071271D" w:rsidRDefault="0071271D" w:rsidP="0071271D">
      <w:pPr>
        <w:spacing w:after="0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CB </w:t>
      </w:r>
      <w:proofErr w:type="spellStart"/>
      <w:r>
        <w:rPr>
          <w:rFonts w:ascii="Times New Roman" w:hAnsi="Times New Roman"/>
          <w:sz w:val="28"/>
          <w:szCs w:val="28"/>
        </w:rPr>
        <w:t>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Dương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1271D" w:rsidRDefault="0071271D" w:rsidP="0071271D">
      <w:pPr>
        <w:spacing w:after="0"/>
        <w:ind w:left="21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tâm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nghiệp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GDTX.</w:t>
      </w:r>
    </w:p>
    <w:p w:rsidR="0071271D" w:rsidRDefault="0071271D" w:rsidP="00AA7EAE">
      <w:pPr>
        <w:spacing w:before="120" w:after="0" w:line="264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4228A6" w:rsidRDefault="004228A6" w:rsidP="00AA7EAE">
      <w:pPr>
        <w:spacing w:before="120" w:after="0" w:line="264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337/KH-UBND-TNMT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26/9/2018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71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712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1B81" w:rsidRDefault="00671B81" w:rsidP="00671B81">
      <w:pPr>
        <w:pStyle w:val="ListParagraph"/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B81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71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671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Pr="00671B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671B8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1B81" w:rsidRPr="00671B81" w:rsidRDefault="00671B81" w:rsidP="00671B81">
      <w:pPr>
        <w:spacing w:before="120" w:after="0" w:line="264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B128CA" w:rsidRPr="00CA54A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proofErr w:type="gram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 w:rsidRPr="00CA54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128CA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B8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71B81"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671B81" w:rsidRDefault="00671B81" w:rsidP="00671B81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tru</w:t>
      </w:r>
      <w:r w:rsidR="0038132F">
        <w:rPr>
          <w:rFonts w:ascii="Times New Roman" w:hAnsi="Times New Roman" w:cs="Times New Roman"/>
          <w:b/>
          <w:sz w:val="28"/>
          <w:szCs w:val="28"/>
        </w:rPr>
        <w:t>y</w:t>
      </w:r>
      <w:r>
        <w:rPr>
          <w:rFonts w:ascii="Times New Roman" w:hAnsi="Times New Roman" w:cs="Times New Roman"/>
          <w:b/>
          <w:sz w:val="28"/>
          <w:szCs w:val="28"/>
        </w:rPr>
        <w:t>ền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</w:t>
      </w:r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thải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chế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quản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thải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thải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chứa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hợp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cháy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nổ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ngộ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ăn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mòn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dễ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lây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đặc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tương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khác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gây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nguy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hại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môi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khoẻ</w:t>
      </w:r>
      <w:proofErr w:type="spellEnd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CA54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cụ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gồm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Pin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vỏ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chai,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C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8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71B81" w:rsidRPr="0038132F" w:rsidRDefault="00B128CA" w:rsidP="0038132F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28CA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B12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8CA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B12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8CA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Pr="00B128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8CA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B128C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28C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12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8A6" w:rsidRDefault="009A527C" w:rsidP="00AA7EAE">
      <w:pPr>
        <w:pStyle w:val="ListParagraph"/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gom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hại</w:t>
      </w:r>
      <w:proofErr w:type="spellEnd"/>
      <w:r w:rsidR="004228A6" w:rsidRPr="00441D0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66FA3" w:rsidRPr="00266FA3" w:rsidRDefault="00266FA3" w:rsidP="00266FA3">
      <w:pPr>
        <w:spacing w:before="120" w:after="0" w:line="264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337/KH-UBND-TNMT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26/9/2018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8A6" w:rsidRPr="00266FA3" w:rsidRDefault="004228A6" w:rsidP="00266FA3">
      <w:pPr>
        <w:spacing w:before="120" w:after="0" w:line="264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266F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FA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441D09"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441D09" w:rsidRPr="00266FA3">
        <w:rPr>
          <w:rFonts w:ascii="Times New Roman" w:hAnsi="Times New Roman" w:cs="Times New Roman"/>
          <w:sz w:val="28"/>
          <w:szCs w:val="28"/>
        </w:rPr>
        <w:t xml:space="preserve"> 3a,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441D09"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Tân</w:t>
      </w:r>
      <w:proofErr w:type="spellEnd"/>
      <w:r w:rsidR="00441D09"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Thới</w:t>
      </w:r>
      <w:proofErr w:type="spellEnd"/>
      <w:r w:rsidR="00441D09" w:rsidRPr="00266F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D09" w:rsidRPr="00266FA3">
        <w:rPr>
          <w:rFonts w:ascii="Times New Roman" w:hAnsi="Times New Roman" w:cs="Times New Roman"/>
          <w:sz w:val="28"/>
          <w:szCs w:val="28"/>
        </w:rPr>
        <w:t>Hiệp</w:t>
      </w:r>
      <w:proofErr w:type="spellEnd"/>
    </w:p>
    <w:p w:rsidR="00441D09" w:rsidRPr="00441D09" w:rsidRDefault="00441D09" w:rsidP="007536AC">
      <w:pPr>
        <w:spacing w:before="120" w:after="0" w:line="264" w:lineRule="auto"/>
        <w:ind w:left="720" w:firstLine="346"/>
        <w:jc w:val="both"/>
        <w:rPr>
          <w:rFonts w:ascii="Times New Roman" w:hAnsi="Times New Roman" w:cs="Times New Roman"/>
          <w:sz w:val="28"/>
          <w:szCs w:val="28"/>
        </w:rPr>
      </w:pPr>
      <w:r w:rsidRPr="00441D0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Huệ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2K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Đặng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6,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1D0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41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4A9" w:rsidRPr="0038132F" w:rsidRDefault="00441D09" w:rsidP="0038132F">
      <w:pPr>
        <w:spacing w:before="120" w:after="0"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D0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CA54A9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CA5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4A9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CA5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A54A9"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proofErr w:type="gramEnd"/>
      <w:r w:rsidRPr="00CA5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54A9">
        <w:rPr>
          <w:rFonts w:ascii="Times New Roman" w:hAnsi="Times New Roman" w:cs="Times New Roman"/>
          <w:b/>
          <w:sz w:val="28"/>
          <w:szCs w:val="28"/>
        </w:rPr>
        <w:t>gom</w:t>
      </w:r>
      <w:proofErr w:type="spellEnd"/>
      <w:r w:rsidRPr="00CA54A9">
        <w:rPr>
          <w:rFonts w:ascii="Times New Roman" w:hAnsi="Times New Roman" w:cs="Times New Roman"/>
          <w:b/>
          <w:sz w:val="28"/>
          <w:szCs w:val="28"/>
        </w:rPr>
        <w:t>:</w:t>
      </w:r>
      <w:r w:rsidR="00381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54A9" w:rsidRPr="00CA54A9"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3813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CA54A9" w:rsidRPr="00CA54A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viên</w:t>
      </w:r>
      <w:proofErr w:type="spellEnd"/>
      <w:proofErr w:type="gram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 w:rsidRPr="00CA54A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A54A9" w:rsidRP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gom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4A9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CA54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59C5" w:rsidRDefault="00352CAF" w:rsidP="0038132F">
      <w:pPr>
        <w:spacing w:before="120"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52CAF">
        <w:rPr>
          <w:rFonts w:ascii="Times New Roman" w:hAnsi="Times New Roman" w:cs="Times New Roman"/>
          <w:b/>
          <w:sz w:val="28"/>
          <w:szCs w:val="28"/>
        </w:rPr>
        <w:t>thu</w:t>
      </w:r>
      <w:proofErr w:type="spellEnd"/>
      <w:proofErr w:type="gramEnd"/>
      <w:r w:rsidRPr="00352C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2CAF">
        <w:rPr>
          <w:rFonts w:ascii="Times New Roman" w:hAnsi="Times New Roman" w:cs="Times New Roman"/>
          <w:b/>
          <w:sz w:val="28"/>
          <w:szCs w:val="28"/>
        </w:rPr>
        <w:t>gom</w:t>
      </w:r>
      <w:proofErr w:type="spellEnd"/>
      <w:r w:rsidRPr="00352CAF">
        <w:rPr>
          <w:rFonts w:ascii="Times New Roman" w:hAnsi="Times New Roman" w:cs="Times New Roman"/>
          <w:b/>
          <w:sz w:val="28"/>
          <w:szCs w:val="28"/>
        </w:rPr>
        <w:t>:</w:t>
      </w:r>
    </w:p>
    <w:p w:rsidR="00352CAF" w:rsidRDefault="00352CAF" w:rsidP="00AA7EAE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CAF" w:rsidRDefault="00352CAF" w:rsidP="00AA7EAE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767A3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10/11/2018 </w:t>
      </w:r>
    </w:p>
    <w:p w:rsidR="00352CAF" w:rsidRDefault="00352CAF" w:rsidP="00AA7EAE">
      <w:pPr>
        <w:spacing w:before="120"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E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7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6AC" w:rsidRDefault="00B135F7" w:rsidP="007536AC">
      <w:pPr>
        <w:spacing w:before="12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32F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381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32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381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6A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32F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381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32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6AC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6AC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6A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6A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536AC">
        <w:rPr>
          <w:rFonts w:ascii="Times New Roman" w:hAnsi="Times New Roman" w:cs="Times New Roman"/>
          <w:sz w:val="28"/>
          <w:szCs w:val="28"/>
        </w:rPr>
        <w:t xml:space="preserve">./. </w:t>
      </w:r>
    </w:p>
    <w:p w:rsidR="00B135F7" w:rsidRPr="007536AC" w:rsidRDefault="007536AC" w:rsidP="007536AC">
      <w:pPr>
        <w:ind w:firstLine="720"/>
        <w:rPr>
          <w:rFonts w:ascii="Times New Roman" w:hAnsi="Times New Roman" w:cs="Times New Roman"/>
          <w:i/>
          <w:sz w:val="28"/>
          <w:szCs w:val="28"/>
          <w:lang w:val="es-BO"/>
        </w:rPr>
      </w:pPr>
      <w:r w:rsidRPr="007536A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trình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nếu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vướng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mắc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khó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khăn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vui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lòng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7536AC">
        <w:rPr>
          <w:rFonts w:ascii="Times New Roman" w:hAnsi="Times New Roman" w:cs="Times New Roman"/>
          <w:i/>
          <w:sz w:val="28"/>
          <w:szCs w:val="28"/>
        </w:rPr>
        <w:t>Thầy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Cao</w:t>
      </w:r>
      <w:proofErr w:type="gram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Minh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Nghĩa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Số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điện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thoại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di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động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: 0968484791Email: </w:t>
      </w:r>
      <w:hyperlink r:id="rId6" w:history="1">
        <w:r w:rsidRPr="007536AC">
          <w:rPr>
            <w:rStyle w:val="Hyperlink"/>
            <w:rFonts w:ascii="Times New Roman" w:hAnsi="Times New Roman" w:cs="Times New Roman"/>
            <w:i/>
            <w:sz w:val="28"/>
            <w:szCs w:val="28"/>
            <w:lang w:val="es-BO"/>
          </w:rPr>
          <w:t>dieungu98@gmail.com</w:t>
        </w:r>
      </w:hyperlink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hoặc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 </w:t>
      </w:r>
      <w:hyperlink r:id="rId7" w:history="1">
        <w:r w:rsidRPr="007536AC">
          <w:rPr>
            <w:rStyle w:val="Hyperlink"/>
            <w:rFonts w:ascii="Times New Roman" w:hAnsi="Times New Roman" w:cs="Times New Roman"/>
            <w:i/>
            <w:sz w:val="28"/>
            <w:szCs w:val="28"/>
            <w:lang w:val="es-BO"/>
          </w:rPr>
          <w:t>cmnghia.q12@tphcm.gov.vn</w:t>
        </w:r>
      </w:hyperlink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 xml:space="preserve">; </w:t>
      </w:r>
      <w:proofErr w:type="spellStart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Zalo</w:t>
      </w:r>
      <w:proofErr w:type="spellEnd"/>
      <w:r w:rsidRPr="007536AC">
        <w:rPr>
          <w:rFonts w:ascii="Times New Roman" w:hAnsi="Times New Roman" w:cs="Times New Roman"/>
          <w:i/>
          <w:sz w:val="28"/>
          <w:szCs w:val="28"/>
          <w:lang w:val="es-BO"/>
        </w:rPr>
        <w:t>: 0903916611)</w:t>
      </w:r>
    </w:p>
    <w:tbl>
      <w:tblPr>
        <w:tblStyle w:val="TableGrid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5880"/>
      </w:tblGrid>
      <w:tr w:rsidR="00B135F7" w:rsidRPr="00B9017D" w:rsidTr="00C70665">
        <w:tc>
          <w:tcPr>
            <w:tcW w:w="4068" w:type="dxa"/>
          </w:tcPr>
          <w:p w:rsidR="00B135F7" w:rsidRPr="00CE01E3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</w:pPr>
            <w:proofErr w:type="spellStart"/>
            <w:r w:rsidRPr="00CE01E3"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  <w:t>Nơi</w:t>
            </w:r>
            <w:proofErr w:type="spellEnd"/>
            <w:r w:rsidRPr="00CE01E3"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CE01E3"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  <w:t>nhận</w:t>
            </w:r>
            <w:proofErr w:type="spellEnd"/>
            <w:r w:rsidRPr="00CE01E3">
              <w:rPr>
                <w:rFonts w:ascii="Times New Roman" w:hAnsi="Times New Roman" w:cs="Times New Roman"/>
                <w:b/>
                <w:i/>
                <w:color w:val="000000" w:themeColor="text1"/>
                <w:szCs w:val="28"/>
              </w:rPr>
              <w:t xml:space="preserve"> :</w:t>
            </w:r>
          </w:p>
          <w:p w:rsidR="00B135F7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); </w:t>
            </w:r>
          </w:p>
          <w:p w:rsidR="00B135F7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 w:rsidR="00D62DCB">
              <w:rPr>
                <w:rFonts w:ascii="Times New Roman" w:hAnsi="Times New Roman" w:cs="Times New Roman"/>
                <w:color w:val="000000" w:themeColor="text1"/>
                <w:szCs w:val="28"/>
              </w:rPr>
              <w:t>Phòng</w:t>
            </w:r>
            <w:proofErr w:type="spellEnd"/>
            <w:r w:rsidR="00D62DCB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TNMT 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);</w:t>
            </w:r>
          </w:p>
          <w:p w:rsidR="00B135F7" w:rsidRPr="00B9017D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VP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Ngh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).</w:t>
            </w:r>
          </w:p>
          <w:p w:rsidR="00B135F7" w:rsidRPr="00B9017D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5F7" w:rsidRPr="00B9017D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135F7" w:rsidRPr="00B9017D" w:rsidRDefault="00B135F7" w:rsidP="00C706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80" w:type="dxa"/>
          </w:tcPr>
          <w:p w:rsidR="00B135F7" w:rsidRPr="00B9017D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9017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TRƯỞNG PHÒNG</w:t>
            </w:r>
          </w:p>
          <w:p w:rsidR="00B135F7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B135F7" w:rsidRPr="00B9017D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35F7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35F7" w:rsidRPr="00B9017D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135F7" w:rsidRPr="00B9017D" w:rsidRDefault="00B135F7" w:rsidP="00C7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Khưu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Hùng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B135F7" w:rsidRPr="006500AF" w:rsidRDefault="00B135F7" w:rsidP="00B135F7">
      <w:pPr>
        <w:ind w:firstLine="720"/>
        <w:jc w:val="both"/>
        <w:rPr>
          <w:rFonts w:ascii="Times New Roman" w:hAnsi="Times New Roman" w:cs="Times New Roman"/>
          <w:sz w:val="28"/>
        </w:rPr>
      </w:pPr>
    </w:p>
    <w:p w:rsidR="00B135F7" w:rsidRDefault="00B135F7" w:rsidP="00B135F7"/>
    <w:p w:rsidR="008C7C3A" w:rsidRDefault="008C7C3A"/>
    <w:sectPr w:rsidR="008C7C3A" w:rsidSect="00B135F7">
      <w:pgSz w:w="11909" w:h="16834" w:code="9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7AA1"/>
    <w:multiLevelType w:val="hybridMultilevel"/>
    <w:tmpl w:val="EB2C9F36"/>
    <w:lvl w:ilvl="0" w:tplc="7CDA2A2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6CD62426"/>
    <w:multiLevelType w:val="hybridMultilevel"/>
    <w:tmpl w:val="57B63668"/>
    <w:lvl w:ilvl="0" w:tplc="37725C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F7"/>
    <w:rsid w:val="00132DD0"/>
    <w:rsid w:val="00220E4F"/>
    <w:rsid w:val="00266FA3"/>
    <w:rsid w:val="00352CAF"/>
    <w:rsid w:val="0038132F"/>
    <w:rsid w:val="003E52FB"/>
    <w:rsid w:val="004228A6"/>
    <w:rsid w:val="00441D09"/>
    <w:rsid w:val="00671B81"/>
    <w:rsid w:val="0071271D"/>
    <w:rsid w:val="007536AC"/>
    <w:rsid w:val="008C7C3A"/>
    <w:rsid w:val="009A527C"/>
    <w:rsid w:val="009C59C5"/>
    <w:rsid w:val="00AA7EAE"/>
    <w:rsid w:val="00B128CA"/>
    <w:rsid w:val="00B135F7"/>
    <w:rsid w:val="00B605C3"/>
    <w:rsid w:val="00CA54A9"/>
    <w:rsid w:val="00D62DCB"/>
    <w:rsid w:val="00D767A3"/>
    <w:rsid w:val="00FD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5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8A6"/>
    <w:pPr>
      <w:ind w:left="720"/>
      <w:contextualSpacing/>
    </w:pPr>
  </w:style>
  <w:style w:type="character" w:styleId="Hyperlink">
    <w:name w:val="Hyperlink"/>
    <w:uiPriority w:val="99"/>
    <w:unhideWhenUsed/>
    <w:rsid w:val="00753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5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3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8A6"/>
    <w:pPr>
      <w:ind w:left="720"/>
      <w:contextualSpacing/>
    </w:pPr>
  </w:style>
  <w:style w:type="character" w:styleId="Hyperlink">
    <w:name w:val="Hyperlink"/>
    <w:uiPriority w:val="99"/>
    <w:unhideWhenUsed/>
    <w:rsid w:val="00753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mnghia.q12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eungu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2</cp:revision>
  <dcterms:created xsi:type="dcterms:W3CDTF">2018-10-18T01:18:00Z</dcterms:created>
  <dcterms:modified xsi:type="dcterms:W3CDTF">2018-10-18T01:18:00Z</dcterms:modified>
</cp:coreProperties>
</file>