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279AA" w:rsidRPr="006637D2" w14:paraId="0BC8A2CF" w14:textId="77777777" w:rsidTr="68C9D8F2">
        <w:tc>
          <w:tcPr>
            <w:tcW w:w="5494" w:type="dxa"/>
          </w:tcPr>
          <w:p w14:paraId="0DCEC18C" w14:textId="77777777" w:rsidR="000279AA" w:rsidRPr="006637D2" w:rsidRDefault="68C9D8F2" w:rsidP="009B6A8B">
            <w:pPr>
              <w:widowControl w:val="0"/>
              <w:tabs>
                <w:tab w:val="left" w:pos="10320"/>
              </w:tabs>
              <w:spacing w:before="0" w:after="0" w:line="240" w:lineRule="auto"/>
              <w:jc w:val="center"/>
              <w:rPr>
                <w:b/>
                <w:bCs/>
                <w:color w:val="000000" w:themeColor="text1"/>
                <w:sz w:val="22"/>
              </w:rPr>
            </w:pPr>
            <w:r w:rsidRPr="68C9D8F2">
              <w:rPr>
                <w:b/>
                <w:bCs/>
                <w:color w:val="000000" w:themeColor="text1"/>
                <w:sz w:val="22"/>
              </w:rPr>
              <w:t>UBND QUẬN PHÚ NHUẬN</w:t>
            </w:r>
          </w:p>
          <w:p w14:paraId="0D30EEE3" w14:textId="77777777" w:rsidR="000279AA" w:rsidRPr="006637D2" w:rsidRDefault="68C9D8F2" w:rsidP="009B6A8B">
            <w:pPr>
              <w:widowControl w:val="0"/>
              <w:tabs>
                <w:tab w:val="left" w:pos="10320"/>
              </w:tabs>
              <w:spacing w:before="0" w:after="0" w:line="240" w:lineRule="auto"/>
              <w:jc w:val="center"/>
              <w:rPr>
                <w:b/>
                <w:bCs/>
                <w:i/>
                <w:iCs/>
                <w:color w:val="000000" w:themeColor="text1"/>
                <w:sz w:val="22"/>
              </w:rPr>
            </w:pPr>
            <w:r w:rsidRPr="68C9D8F2">
              <w:rPr>
                <w:b/>
                <w:bCs/>
                <w:color w:val="000000" w:themeColor="text1"/>
                <w:sz w:val="22"/>
              </w:rPr>
              <w:t>PHÒNG GIÁO DỤC VÀ ĐÀO TẠO</w:t>
            </w:r>
          </w:p>
        </w:tc>
        <w:tc>
          <w:tcPr>
            <w:tcW w:w="5495" w:type="dxa"/>
          </w:tcPr>
          <w:p w14:paraId="5CEF5DA9" w14:textId="77777777" w:rsidR="000279AA" w:rsidRPr="006637D2" w:rsidRDefault="68C9D8F2" w:rsidP="009B6A8B">
            <w:pPr>
              <w:widowControl w:val="0"/>
              <w:tabs>
                <w:tab w:val="left" w:pos="10320"/>
              </w:tabs>
              <w:spacing w:before="0" w:after="0" w:line="240" w:lineRule="auto"/>
              <w:jc w:val="center"/>
              <w:rPr>
                <w:b/>
                <w:bCs/>
                <w:color w:val="000000" w:themeColor="text1"/>
                <w:sz w:val="22"/>
              </w:rPr>
            </w:pPr>
            <w:r w:rsidRPr="68C9D8F2">
              <w:rPr>
                <w:b/>
                <w:bCs/>
                <w:color w:val="000000" w:themeColor="text1"/>
                <w:sz w:val="22"/>
              </w:rPr>
              <w:t>LỊCH CÔNG TÁC TUẦN</w:t>
            </w:r>
          </w:p>
          <w:p w14:paraId="2FB42168" w14:textId="77777777" w:rsidR="000279AA" w:rsidRPr="006637D2" w:rsidRDefault="68C9D8F2" w:rsidP="009B6A8B">
            <w:pPr>
              <w:widowControl w:val="0"/>
              <w:tabs>
                <w:tab w:val="left" w:pos="10320"/>
              </w:tabs>
              <w:spacing w:before="0" w:after="0" w:line="240" w:lineRule="auto"/>
              <w:jc w:val="center"/>
              <w:rPr>
                <w:b/>
                <w:bCs/>
                <w:i/>
                <w:iCs/>
                <w:color w:val="000000" w:themeColor="text1"/>
                <w:sz w:val="22"/>
              </w:rPr>
            </w:pPr>
            <w:r w:rsidRPr="68C9D8F2">
              <w:rPr>
                <w:b/>
                <w:bCs/>
                <w:i/>
                <w:iCs/>
                <w:color w:val="000000" w:themeColor="text1"/>
                <w:sz w:val="22"/>
              </w:rPr>
              <w:t>Từ ngày 13/8/2018 – 19/8/2018</w:t>
            </w:r>
          </w:p>
        </w:tc>
      </w:tr>
    </w:tbl>
    <w:p w14:paraId="672A6659" w14:textId="77777777" w:rsidR="000279AA" w:rsidRPr="006637D2" w:rsidRDefault="000279AA" w:rsidP="009B6A8B">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6637D2" w14:paraId="2266BB09" w14:textId="77777777" w:rsidTr="645F8FA0">
        <w:trPr>
          <w:tblHeader/>
        </w:trPr>
        <w:tc>
          <w:tcPr>
            <w:tcW w:w="1135" w:type="dxa"/>
            <w:tcBorders>
              <w:bottom w:val="single" w:sz="4" w:space="0" w:color="auto"/>
            </w:tcBorders>
            <w:vAlign w:val="center"/>
          </w:tcPr>
          <w:p w14:paraId="78FDA12B" w14:textId="77777777" w:rsidR="000279AA" w:rsidRPr="006637D2" w:rsidRDefault="68C9D8F2" w:rsidP="009B6A8B">
            <w:pPr>
              <w:widowControl w:val="0"/>
              <w:spacing w:before="0" w:after="0" w:line="240" w:lineRule="auto"/>
              <w:jc w:val="center"/>
              <w:rPr>
                <w:b/>
                <w:bCs/>
                <w:color w:val="000000" w:themeColor="text1"/>
                <w:sz w:val="22"/>
              </w:rPr>
            </w:pPr>
            <w:r w:rsidRPr="68C9D8F2">
              <w:rPr>
                <w:b/>
                <w:bCs/>
                <w:color w:val="000000" w:themeColor="text1"/>
                <w:sz w:val="22"/>
              </w:rPr>
              <w:t>Ngày</w:t>
            </w:r>
          </w:p>
        </w:tc>
        <w:tc>
          <w:tcPr>
            <w:tcW w:w="1133" w:type="dxa"/>
            <w:tcBorders>
              <w:bottom w:val="single" w:sz="4" w:space="0" w:color="auto"/>
            </w:tcBorders>
          </w:tcPr>
          <w:p w14:paraId="6D317E55" w14:textId="77777777" w:rsidR="000279AA" w:rsidRPr="006637D2" w:rsidRDefault="68C9D8F2" w:rsidP="009B6A8B">
            <w:pPr>
              <w:widowControl w:val="0"/>
              <w:spacing w:before="0" w:after="0" w:line="240" w:lineRule="auto"/>
              <w:jc w:val="center"/>
              <w:rPr>
                <w:b/>
                <w:bCs/>
                <w:color w:val="000000" w:themeColor="text1"/>
                <w:sz w:val="22"/>
              </w:rPr>
            </w:pPr>
            <w:r w:rsidRPr="68C9D8F2">
              <w:rPr>
                <w:b/>
                <w:bCs/>
                <w:color w:val="000000" w:themeColor="text1"/>
                <w:sz w:val="22"/>
              </w:rPr>
              <w:t>Thời gian</w:t>
            </w:r>
          </w:p>
        </w:tc>
        <w:tc>
          <w:tcPr>
            <w:tcW w:w="8428" w:type="dxa"/>
            <w:tcBorders>
              <w:bottom w:val="single" w:sz="4" w:space="0" w:color="auto"/>
            </w:tcBorders>
            <w:vAlign w:val="center"/>
          </w:tcPr>
          <w:p w14:paraId="634E62B2" w14:textId="77777777" w:rsidR="000279AA" w:rsidRPr="006637D2" w:rsidRDefault="68C9D8F2" w:rsidP="009B6A8B">
            <w:pPr>
              <w:widowControl w:val="0"/>
              <w:spacing w:before="0" w:after="0" w:line="240" w:lineRule="auto"/>
              <w:jc w:val="center"/>
              <w:rPr>
                <w:b/>
                <w:bCs/>
                <w:color w:val="000000" w:themeColor="text1"/>
                <w:sz w:val="22"/>
              </w:rPr>
            </w:pPr>
            <w:r w:rsidRPr="68C9D8F2">
              <w:rPr>
                <w:b/>
                <w:bCs/>
                <w:color w:val="000000" w:themeColor="text1"/>
                <w:sz w:val="22"/>
              </w:rPr>
              <w:t>Nội dung – Thành phần – Địa điểm</w:t>
            </w:r>
          </w:p>
        </w:tc>
      </w:tr>
      <w:tr w:rsidR="000279AA" w:rsidRPr="006637D2" w14:paraId="4863A706" w14:textId="77777777" w:rsidTr="00A030DA">
        <w:trPr>
          <w:trHeight w:val="237"/>
        </w:trPr>
        <w:tc>
          <w:tcPr>
            <w:tcW w:w="1135" w:type="dxa"/>
            <w:tcBorders>
              <w:top w:val="nil"/>
              <w:bottom w:val="nil"/>
            </w:tcBorders>
          </w:tcPr>
          <w:p w14:paraId="44BD80C3" w14:textId="634D432E" w:rsidR="000279AA" w:rsidRPr="538EA3DB" w:rsidRDefault="645F8FA0" w:rsidP="00A030DA">
            <w:pPr>
              <w:widowControl w:val="0"/>
              <w:spacing w:before="0" w:after="0" w:line="240" w:lineRule="auto"/>
              <w:jc w:val="center"/>
              <w:rPr>
                <w:color w:val="000000" w:themeColor="text1"/>
                <w:sz w:val="22"/>
              </w:rPr>
            </w:pPr>
            <w:r w:rsidRPr="645F8FA0">
              <w:rPr>
                <w:color w:val="000000" w:themeColor="text1"/>
                <w:sz w:val="22"/>
              </w:rPr>
              <w:t>Thứ hai</w:t>
            </w:r>
          </w:p>
        </w:tc>
        <w:tc>
          <w:tcPr>
            <w:tcW w:w="1133" w:type="dxa"/>
            <w:tcBorders>
              <w:top w:val="dotted" w:sz="4" w:space="0" w:color="auto"/>
              <w:bottom w:val="dotted" w:sz="4" w:space="0" w:color="auto"/>
              <w:right w:val="single" w:sz="4" w:space="0" w:color="auto"/>
            </w:tcBorders>
          </w:tcPr>
          <w:p w14:paraId="0A37501D" w14:textId="280F9FCE" w:rsidR="000279AA" w:rsidRPr="00576685" w:rsidRDefault="00A030DA" w:rsidP="009B6A8B">
            <w:pPr>
              <w:spacing w:before="0" w:after="0" w:line="240" w:lineRule="auto"/>
              <w:jc w:val="center"/>
              <w:rPr>
                <w:color w:val="000000" w:themeColor="text1"/>
                <w:sz w:val="22"/>
              </w:rPr>
            </w:pPr>
            <w:r>
              <w:rPr>
                <w:color w:val="000000" w:themeColor="text1"/>
                <w:sz w:val="22"/>
              </w:rPr>
              <w:t>7g30</w:t>
            </w:r>
          </w:p>
        </w:tc>
        <w:tc>
          <w:tcPr>
            <w:tcW w:w="8428" w:type="dxa"/>
            <w:tcBorders>
              <w:top w:val="dotted" w:sz="4" w:space="0" w:color="auto"/>
              <w:left w:val="single" w:sz="4" w:space="0" w:color="auto"/>
              <w:bottom w:val="dotted" w:sz="4" w:space="0" w:color="auto"/>
            </w:tcBorders>
          </w:tcPr>
          <w:p w14:paraId="5DAB6C7B" w14:textId="50D8E816" w:rsidR="000279AA" w:rsidRPr="00295B29" w:rsidRDefault="00A030DA" w:rsidP="009B6A8B">
            <w:pPr>
              <w:tabs>
                <w:tab w:val="left" w:pos="176"/>
              </w:tabs>
              <w:spacing w:before="0" w:after="0" w:line="240" w:lineRule="auto"/>
              <w:jc w:val="both"/>
              <w:rPr>
                <w:color w:val="000000" w:themeColor="text1"/>
                <w:sz w:val="22"/>
              </w:rPr>
            </w:pPr>
            <w:r>
              <w:rPr>
                <w:color w:val="000000" w:themeColor="text1"/>
                <w:sz w:val="22"/>
              </w:rPr>
              <w:t>- Họp giao ban cơ quan Phòng GDĐT</w:t>
            </w:r>
          </w:p>
        </w:tc>
      </w:tr>
      <w:tr w:rsidR="00A030DA" w:rsidRPr="006637D2" w14:paraId="5BC5F57B" w14:textId="77777777" w:rsidTr="009B6A8B">
        <w:trPr>
          <w:trHeight w:val="521"/>
        </w:trPr>
        <w:tc>
          <w:tcPr>
            <w:tcW w:w="1135" w:type="dxa"/>
            <w:tcBorders>
              <w:top w:val="nil"/>
              <w:bottom w:val="nil"/>
            </w:tcBorders>
          </w:tcPr>
          <w:p w14:paraId="45D6D156" w14:textId="4F900644" w:rsidR="00A030DA" w:rsidRPr="645F8FA0" w:rsidRDefault="00A030DA" w:rsidP="009B6A8B">
            <w:pPr>
              <w:widowControl w:val="0"/>
              <w:spacing w:before="0" w:after="0" w:line="240" w:lineRule="auto"/>
              <w:jc w:val="center"/>
              <w:rPr>
                <w:color w:val="000000" w:themeColor="text1"/>
                <w:sz w:val="22"/>
              </w:rPr>
            </w:pPr>
            <w:r w:rsidRPr="645F8FA0">
              <w:rPr>
                <w:color w:val="000000" w:themeColor="text1"/>
                <w:sz w:val="22"/>
              </w:rPr>
              <w:t>13/8/18</w:t>
            </w:r>
          </w:p>
        </w:tc>
        <w:tc>
          <w:tcPr>
            <w:tcW w:w="1133" w:type="dxa"/>
            <w:tcBorders>
              <w:top w:val="dotted" w:sz="4" w:space="0" w:color="auto"/>
              <w:bottom w:val="dotted" w:sz="4" w:space="0" w:color="auto"/>
              <w:right w:val="single" w:sz="4" w:space="0" w:color="auto"/>
            </w:tcBorders>
          </w:tcPr>
          <w:p w14:paraId="5D29A117" w14:textId="3643E69B" w:rsidR="00A030DA" w:rsidRPr="645F8FA0" w:rsidRDefault="00A030DA" w:rsidP="009B6A8B">
            <w:pPr>
              <w:spacing w:before="0" w:after="0" w:line="240" w:lineRule="auto"/>
              <w:jc w:val="center"/>
              <w:rPr>
                <w:color w:val="000000" w:themeColor="text1"/>
                <w:sz w:val="22"/>
              </w:rPr>
            </w:pPr>
            <w:r w:rsidRPr="645F8FA0">
              <w:rPr>
                <w:color w:val="000000" w:themeColor="text1"/>
                <w:sz w:val="22"/>
              </w:rPr>
              <w:t>7g30</w:t>
            </w:r>
          </w:p>
        </w:tc>
        <w:tc>
          <w:tcPr>
            <w:tcW w:w="8428" w:type="dxa"/>
            <w:tcBorders>
              <w:top w:val="dotted" w:sz="4" w:space="0" w:color="auto"/>
              <w:left w:val="single" w:sz="4" w:space="0" w:color="auto"/>
              <w:bottom w:val="dotted" w:sz="4" w:space="0" w:color="auto"/>
            </w:tcBorders>
          </w:tcPr>
          <w:p w14:paraId="2115C8D2" w14:textId="65F2A0CC" w:rsidR="00A030DA" w:rsidRPr="645F8FA0" w:rsidRDefault="00A030DA" w:rsidP="009B6A8B">
            <w:pPr>
              <w:tabs>
                <w:tab w:val="left" w:pos="176"/>
              </w:tabs>
              <w:spacing w:before="0" w:after="0" w:line="240" w:lineRule="auto"/>
              <w:jc w:val="both"/>
              <w:rPr>
                <w:color w:val="000000" w:themeColor="text1"/>
                <w:sz w:val="22"/>
              </w:rPr>
            </w:pPr>
            <w:r w:rsidRPr="645F8FA0">
              <w:rPr>
                <w:color w:val="000000" w:themeColor="text1"/>
                <w:sz w:val="22"/>
              </w:rPr>
              <w:t>- Dự phiên thảo luận Hội nghị Tổng kết năm học 2017 – 2018 và triển khai nhiệm vụ năm học 2018 – 2019 tại HT/3.1 Sở GDĐT (đ/c Long – TP)</w:t>
            </w:r>
          </w:p>
        </w:tc>
      </w:tr>
      <w:tr w:rsidR="00A030DA" w:rsidRPr="006637D2" w14:paraId="69B38B3E" w14:textId="77777777" w:rsidTr="645F8FA0">
        <w:trPr>
          <w:trHeight w:val="314"/>
        </w:trPr>
        <w:tc>
          <w:tcPr>
            <w:tcW w:w="1135" w:type="dxa"/>
            <w:tcBorders>
              <w:top w:val="nil"/>
              <w:bottom w:val="nil"/>
            </w:tcBorders>
          </w:tcPr>
          <w:p w14:paraId="6BB52433" w14:textId="28BAA41E" w:rsidR="00A030DA" w:rsidRPr="538EA3DB" w:rsidRDefault="00A030DA" w:rsidP="009B6A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2EB378F" w14:textId="4366FC2F" w:rsidR="00A030DA" w:rsidRPr="00576685" w:rsidRDefault="00A030DA" w:rsidP="009B6A8B">
            <w:pPr>
              <w:spacing w:before="0" w:after="0" w:line="240" w:lineRule="auto"/>
              <w:jc w:val="center"/>
              <w:rPr>
                <w:color w:val="000000" w:themeColor="text1"/>
                <w:sz w:val="22"/>
              </w:rPr>
            </w:pPr>
            <w:r>
              <w:rPr>
                <w:color w:val="000000" w:themeColor="text1"/>
                <w:sz w:val="22"/>
              </w:rPr>
              <w:t>9g30</w:t>
            </w:r>
          </w:p>
        </w:tc>
        <w:tc>
          <w:tcPr>
            <w:tcW w:w="8428" w:type="dxa"/>
            <w:tcBorders>
              <w:top w:val="dotted" w:sz="4" w:space="0" w:color="auto"/>
              <w:left w:val="single" w:sz="4" w:space="0" w:color="auto"/>
              <w:bottom w:val="dotted" w:sz="4" w:space="0" w:color="auto"/>
            </w:tcBorders>
          </w:tcPr>
          <w:p w14:paraId="6A05A809" w14:textId="6015BA31" w:rsidR="00A030DA" w:rsidRPr="00295B29" w:rsidRDefault="00A030DA" w:rsidP="009B6A8B">
            <w:pPr>
              <w:tabs>
                <w:tab w:val="left" w:pos="176"/>
              </w:tabs>
              <w:spacing w:before="0" w:after="0" w:line="240" w:lineRule="auto"/>
              <w:jc w:val="both"/>
              <w:rPr>
                <w:color w:val="000000" w:themeColor="text1"/>
                <w:sz w:val="22"/>
              </w:rPr>
            </w:pPr>
            <w:r>
              <w:rPr>
                <w:color w:val="000000" w:themeColor="text1"/>
                <w:sz w:val="22"/>
              </w:rPr>
              <w:t>- Dự họp Đảng ủy cơ quan chính quyền tại P2/UB (đ/c Oanh- Bí thư)</w:t>
            </w:r>
          </w:p>
        </w:tc>
      </w:tr>
      <w:tr w:rsidR="00F85AAB" w:rsidRPr="006637D2" w14:paraId="5EAFC972" w14:textId="77777777" w:rsidTr="645F8FA0">
        <w:trPr>
          <w:trHeight w:val="314"/>
        </w:trPr>
        <w:tc>
          <w:tcPr>
            <w:tcW w:w="1135" w:type="dxa"/>
            <w:tcBorders>
              <w:top w:val="nil"/>
              <w:bottom w:val="nil"/>
            </w:tcBorders>
          </w:tcPr>
          <w:p w14:paraId="2E261B54" w14:textId="77777777" w:rsidR="00F85AAB" w:rsidRPr="538EA3DB" w:rsidRDefault="00F85AAB" w:rsidP="009B6A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6F33FF5" w14:textId="18D01201" w:rsidR="00F85AAB" w:rsidRDefault="00F85AAB" w:rsidP="009B6A8B">
            <w:pPr>
              <w:spacing w:before="0" w:after="0"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3CE956B2" w14:textId="684A8E55" w:rsidR="00F85AAB" w:rsidRDefault="00F85AAB" w:rsidP="009B6A8B">
            <w:pPr>
              <w:tabs>
                <w:tab w:val="left" w:pos="176"/>
              </w:tabs>
              <w:spacing w:before="0" w:after="0" w:line="240" w:lineRule="auto"/>
              <w:jc w:val="both"/>
              <w:rPr>
                <w:color w:val="000000" w:themeColor="text1"/>
                <w:sz w:val="22"/>
              </w:rPr>
            </w:pPr>
            <w:r>
              <w:rPr>
                <w:color w:val="000000" w:themeColor="text1"/>
                <w:sz w:val="22"/>
              </w:rPr>
              <w:t>- Tham dự buổi họp BCĐ Sinh hoạt hè quận thông qua thang điểm, khen thưởng hè năm 2018 tại Phòng họp Quận Đoàn (đ/c Đến – PTP).</w:t>
            </w:r>
            <w:bookmarkStart w:id="0" w:name="_GoBack"/>
            <w:bookmarkEnd w:id="0"/>
          </w:p>
        </w:tc>
      </w:tr>
      <w:tr w:rsidR="00A030DA" w:rsidRPr="006637D2" w14:paraId="5E8D64A5" w14:textId="77777777" w:rsidTr="645F8FA0">
        <w:trPr>
          <w:trHeight w:val="314"/>
        </w:trPr>
        <w:tc>
          <w:tcPr>
            <w:tcW w:w="1135" w:type="dxa"/>
            <w:tcBorders>
              <w:top w:val="nil"/>
              <w:bottom w:val="nil"/>
            </w:tcBorders>
          </w:tcPr>
          <w:p w14:paraId="5A39BBE3" w14:textId="77777777" w:rsidR="00A030DA" w:rsidRPr="538EA3DB" w:rsidRDefault="00A030DA" w:rsidP="009B6A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EED4A26" w14:textId="4C2866BE" w:rsidR="00A030DA" w:rsidRPr="00576685" w:rsidRDefault="00A030DA" w:rsidP="009B6A8B">
            <w:pPr>
              <w:spacing w:before="0" w:after="0" w:line="240" w:lineRule="auto"/>
              <w:jc w:val="center"/>
              <w:rPr>
                <w:color w:val="000000" w:themeColor="text1"/>
                <w:sz w:val="22"/>
              </w:rPr>
            </w:pPr>
            <w:r w:rsidRPr="68C9D8F2">
              <w:rPr>
                <w:color w:val="000000" w:themeColor="text1"/>
                <w:sz w:val="22"/>
              </w:rPr>
              <w:t>14g00</w:t>
            </w:r>
          </w:p>
        </w:tc>
        <w:tc>
          <w:tcPr>
            <w:tcW w:w="8428" w:type="dxa"/>
            <w:tcBorders>
              <w:top w:val="dotted" w:sz="4" w:space="0" w:color="auto"/>
              <w:left w:val="single" w:sz="4" w:space="0" w:color="auto"/>
              <w:bottom w:val="dotted" w:sz="4" w:space="0" w:color="auto"/>
            </w:tcBorders>
          </w:tcPr>
          <w:p w14:paraId="049E94D7" w14:textId="44FA6B21" w:rsidR="00A030DA" w:rsidRPr="00295B29" w:rsidRDefault="00A030DA" w:rsidP="009B6A8B">
            <w:pPr>
              <w:tabs>
                <w:tab w:val="left" w:pos="176"/>
              </w:tabs>
              <w:spacing w:before="0" w:after="0" w:line="240" w:lineRule="auto"/>
              <w:jc w:val="both"/>
              <w:rPr>
                <w:color w:val="000000" w:themeColor="text1"/>
                <w:sz w:val="22"/>
              </w:rPr>
            </w:pPr>
            <w:r w:rsidRPr="645F8FA0">
              <w:rPr>
                <w:sz w:val="22"/>
              </w:rPr>
              <w:t>- Giao ban Tổ PC tại CS 4 Trường BDGD (Tp: BLĐ, đ/c Trà (CVPC); Toàn thể GVCT và CBVĐ PC các phường).</w:t>
            </w:r>
          </w:p>
        </w:tc>
      </w:tr>
      <w:tr w:rsidR="00A030DA" w:rsidRPr="006637D2" w14:paraId="606BBF1D" w14:textId="77777777" w:rsidTr="645F8FA0">
        <w:trPr>
          <w:trHeight w:val="314"/>
        </w:trPr>
        <w:tc>
          <w:tcPr>
            <w:tcW w:w="1135" w:type="dxa"/>
            <w:tcBorders>
              <w:top w:val="nil"/>
              <w:bottom w:val="single" w:sz="4" w:space="0" w:color="auto"/>
            </w:tcBorders>
          </w:tcPr>
          <w:p w14:paraId="3461D779" w14:textId="77777777" w:rsidR="00A030DA" w:rsidRPr="00BA4F64" w:rsidRDefault="00A030DA" w:rsidP="009B6A8B">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A030DA" w:rsidRPr="00576685" w:rsidRDefault="00A030DA" w:rsidP="009B6A8B">
            <w:pPr>
              <w:spacing w:before="0" w:after="0" w:line="240" w:lineRule="auto"/>
              <w:jc w:val="center"/>
              <w:rPr>
                <w:color w:val="000000" w:themeColor="text1"/>
                <w:sz w:val="22"/>
              </w:rPr>
            </w:pPr>
            <w:r w:rsidRPr="68C9D8F2">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77777777" w:rsidR="00A030DA" w:rsidRPr="00295B29" w:rsidRDefault="00A030DA" w:rsidP="009B6A8B">
            <w:pPr>
              <w:tabs>
                <w:tab w:val="left" w:pos="176"/>
              </w:tabs>
              <w:spacing w:before="0" w:after="0" w:line="240" w:lineRule="auto"/>
              <w:jc w:val="both"/>
              <w:rPr>
                <w:color w:val="000000" w:themeColor="text1"/>
                <w:sz w:val="22"/>
              </w:rPr>
            </w:pPr>
            <w:r w:rsidRPr="68C9D8F2">
              <w:rPr>
                <w:color w:val="000000" w:themeColor="text1"/>
                <w:sz w:val="22"/>
              </w:rPr>
              <w:t>- Theo dõi công trình xây dựng mới MNSC 10 và sửa chữa lớn nhỏ tại các trường. (Tp: đ/c Bình).</w:t>
            </w:r>
          </w:p>
        </w:tc>
      </w:tr>
      <w:tr w:rsidR="00A030DA" w:rsidRPr="006637D2" w14:paraId="4E0FEFB8" w14:textId="77777777" w:rsidTr="645F8FA0">
        <w:trPr>
          <w:trHeight w:val="621"/>
        </w:trPr>
        <w:tc>
          <w:tcPr>
            <w:tcW w:w="1135" w:type="dxa"/>
            <w:tcBorders>
              <w:bottom w:val="nil"/>
            </w:tcBorders>
          </w:tcPr>
          <w:p w14:paraId="02A3B1CC" w14:textId="77777777" w:rsidR="00A030DA" w:rsidRDefault="00A030DA" w:rsidP="009B6A8B">
            <w:pPr>
              <w:widowControl w:val="0"/>
              <w:spacing w:before="0" w:after="0" w:line="240" w:lineRule="auto"/>
              <w:jc w:val="center"/>
              <w:rPr>
                <w:color w:val="000000" w:themeColor="text1"/>
                <w:sz w:val="22"/>
              </w:rPr>
            </w:pPr>
            <w:r w:rsidRPr="68C9D8F2">
              <w:rPr>
                <w:color w:val="000000" w:themeColor="text1"/>
                <w:sz w:val="22"/>
              </w:rPr>
              <w:t>Thứ ba</w:t>
            </w:r>
          </w:p>
          <w:p w14:paraId="23B1D01B" w14:textId="77777777" w:rsidR="00A030DA" w:rsidRPr="00091359" w:rsidRDefault="00A030DA" w:rsidP="009B6A8B">
            <w:pPr>
              <w:widowControl w:val="0"/>
              <w:spacing w:before="0" w:after="0" w:line="240" w:lineRule="auto"/>
              <w:jc w:val="center"/>
              <w:rPr>
                <w:color w:val="000000" w:themeColor="text1"/>
                <w:sz w:val="22"/>
              </w:rPr>
            </w:pPr>
            <w:r w:rsidRPr="68C9D8F2">
              <w:rPr>
                <w:color w:val="000000" w:themeColor="text1"/>
                <w:sz w:val="22"/>
              </w:rPr>
              <w:t>14/8/18</w:t>
            </w:r>
          </w:p>
        </w:tc>
        <w:tc>
          <w:tcPr>
            <w:tcW w:w="1133" w:type="dxa"/>
            <w:tcBorders>
              <w:bottom w:val="dotted" w:sz="4" w:space="0" w:color="auto"/>
            </w:tcBorders>
          </w:tcPr>
          <w:p w14:paraId="3CF2D8B6" w14:textId="6C9ED5AD" w:rsidR="00A030DA" w:rsidRPr="00576685" w:rsidRDefault="00A030DA" w:rsidP="009B6A8B">
            <w:pPr>
              <w:spacing w:before="0" w:after="0" w:line="240" w:lineRule="auto"/>
              <w:jc w:val="center"/>
              <w:rPr>
                <w:color w:val="000000" w:themeColor="text1"/>
                <w:sz w:val="22"/>
              </w:rPr>
            </w:pPr>
            <w:r w:rsidRPr="645F8FA0">
              <w:rPr>
                <w:color w:val="000000" w:themeColor="text1"/>
                <w:sz w:val="22"/>
              </w:rPr>
              <w:t>8g00</w:t>
            </w:r>
          </w:p>
        </w:tc>
        <w:tc>
          <w:tcPr>
            <w:tcW w:w="8428" w:type="dxa"/>
            <w:tcBorders>
              <w:bottom w:val="dotted" w:sz="4" w:space="0" w:color="auto"/>
            </w:tcBorders>
          </w:tcPr>
          <w:p w14:paraId="0FB78278" w14:textId="4A44F94F" w:rsidR="00A030DA" w:rsidRPr="00295B29" w:rsidRDefault="00A030DA" w:rsidP="009B6A8B">
            <w:pPr>
              <w:tabs>
                <w:tab w:val="left" w:pos="176"/>
              </w:tabs>
              <w:spacing w:before="0" w:after="0" w:line="240" w:lineRule="auto"/>
              <w:jc w:val="both"/>
              <w:rPr>
                <w:color w:val="000000" w:themeColor="text1"/>
                <w:sz w:val="22"/>
              </w:rPr>
            </w:pPr>
            <w:r w:rsidRPr="645F8FA0">
              <w:rPr>
                <w:color w:val="000000" w:themeColor="text1"/>
                <w:sz w:val="22"/>
              </w:rPr>
              <w:t>- Dự phiên chính thức Hội nghị Tổng kết năm học 2017 – 2018 và triển khai nhiệm vụ năm học 2018 – 2019 tại HT/Thành phố, số 111 Bà Huyện Thanh Quan, Q.3 (đ/c Long – TP)</w:t>
            </w:r>
          </w:p>
        </w:tc>
      </w:tr>
      <w:tr w:rsidR="00A030DA" w:rsidRPr="006637D2" w14:paraId="1FC39945" w14:textId="77777777" w:rsidTr="645F8FA0">
        <w:trPr>
          <w:trHeight w:val="108"/>
        </w:trPr>
        <w:tc>
          <w:tcPr>
            <w:tcW w:w="1135" w:type="dxa"/>
            <w:tcBorders>
              <w:top w:val="nil"/>
              <w:bottom w:val="nil"/>
            </w:tcBorders>
          </w:tcPr>
          <w:p w14:paraId="0562CB0E" w14:textId="77777777" w:rsidR="00A030DA" w:rsidRPr="3A96D8EB" w:rsidRDefault="00A030DA" w:rsidP="009B6A8B">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4CE0A41" w14:textId="2A4AA890" w:rsidR="00A030DA" w:rsidRPr="00576685" w:rsidRDefault="00A030DA" w:rsidP="009B6A8B">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62EBF3C5" w14:textId="53E594E9" w:rsidR="00A030DA" w:rsidRPr="00295B29" w:rsidRDefault="00A030DA" w:rsidP="009B6A8B">
            <w:pPr>
              <w:tabs>
                <w:tab w:val="left" w:pos="176"/>
              </w:tabs>
              <w:spacing w:before="0" w:after="0" w:line="240" w:lineRule="auto"/>
              <w:jc w:val="both"/>
              <w:rPr>
                <w:color w:val="000000" w:themeColor="text1"/>
                <w:sz w:val="22"/>
              </w:rPr>
            </w:pPr>
            <w:r>
              <w:rPr>
                <w:color w:val="000000" w:themeColor="text1"/>
                <w:sz w:val="22"/>
              </w:rPr>
              <w:t>- Giám sát công tác quản lý nhà nước đối với các hoạt động của các cơ sở giáo dục mầm non ngoài công lập, nhóm trẻ gia đình tại phường 14 tại UBND Phường 14 (đ/c Oanh – PTP)</w:t>
            </w:r>
          </w:p>
        </w:tc>
      </w:tr>
      <w:tr w:rsidR="00A030DA" w:rsidRPr="006637D2" w14:paraId="364C8A29" w14:textId="77777777" w:rsidTr="645F8FA0">
        <w:trPr>
          <w:trHeight w:val="108"/>
        </w:trPr>
        <w:tc>
          <w:tcPr>
            <w:tcW w:w="1135" w:type="dxa"/>
            <w:tcBorders>
              <w:top w:val="nil"/>
              <w:bottom w:val="nil"/>
            </w:tcBorders>
          </w:tcPr>
          <w:p w14:paraId="4DBC01DB" w14:textId="77777777" w:rsidR="00A030DA" w:rsidRPr="3A96D8EB" w:rsidRDefault="00A030DA" w:rsidP="00E5558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40A01EE0" w14:textId="553A7B70" w:rsidR="00A030DA" w:rsidRPr="645F8FA0" w:rsidRDefault="00A030DA" w:rsidP="00E5558F">
            <w:pPr>
              <w:spacing w:before="0" w:after="0" w:line="240" w:lineRule="auto"/>
              <w:jc w:val="center"/>
              <w:rPr>
                <w:color w:val="000000" w:themeColor="text1"/>
                <w:sz w:val="22"/>
              </w:rPr>
            </w:pPr>
            <w:r w:rsidRPr="645F8FA0">
              <w:rPr>
                <w:color w:val="000000" w:themeColor="text1"/>
                <w:sz w:val="22"/>
              </w:rPr>
              <w:t>8g00</w:t>
            </w:r>
          </w:p>
        </w:tc>
        <w:tc>
          <w:tcPr>
            <w:tcW w:w="8428" w:type="dxa"/>
            <w:tcBorders>
              <w:top w:val="dotted" w:sz="4" w:space="0" w:color="auto"/>
              <w:bottom w:val="dotted" w:sz="4" w:space="0" w:color="auto"/>
            </w:tcBorders>
          </w:tcPr>
          <w:p w14:paraId="59CD5BED" w14:textId="3F9E4C95" w:rsidR="00A030DA" w:rsidRPr="645F8FA0" w:rsidRDefault="00A030DA" w:rsidP="00E5558F">
            <w:pPr>
              <w:tabs>
                <w:tab w:val="left" w:pos="176"/>
              </w:tabs>
              <w:spacing w:before="0" w:after="0" w:line="240" w:lineRule="auto"/>
              <w:jc w:val="both"/>
              <w:rPr>
                <w:color w:val="000000" w:themeColor="text1"/>
                <w:sz w:val="22"/>
              </w:rPr>
            </w:pPr>
            <w:r w:rsidRPr="645F8FA0">
              <w:rPr>
                <w:color w:val="000000" w:themeColor="text1"/>
                <w:sz w:val="22"/>
              </w:rPr>
              <w:t>- Dự nghe báo cáo tình hình kinh tế - xã hội quận Phú Nhuận 6 tháng đầu năm 2018 tại HT/TT.BDCT, số 178 Lê Văn Sỹ, P.10 (đ/c Bảo; đại diện BGH các trường MN, TiH, THCS, THPT thuộc quận)</w:t>
            </w:r>
          </w:p>
        </w:tc>
      </w:tr>
      <w:tr w:rsidR="00A030DA" w:rsidRPr="006637D2" w14:paraId="02AA5202" w14:textId="77777777" w:rsidTr="645F8FA0">
        <w:trPr>
          <w:trHeight w:val="409"/>
        </w:trPr>
        <w:tc>
          <w:tcPr>
            <w:tcW w:w="1135" w:type="dxa"/>
            <w:tcBorders>
              <w:bottom w:val="nil"/>
            </w:tcBorders>
          </w:tcPr>
          <w:p w14:paraId="1DF7A1DF" w14:textId="77777777" w:rsidR="00A030DA" w:rsidRDefault="00A030DA" w:rsidP="00E5558F">
            <w:pPr>
              <w:widowControl w:val="0"/>
              <w:spacing w:before="0" w:after="0" w:line="240" w:lineRule="auto"/>
              <w:jc w:val="center"/>
              <w:rPr>
                <w:color w:val="000000" w:themeColor="text1"/>
                <w:sz w:val="22"/>
              </w:rPr>
            </w:pPr>
            <w:r w:rsidRPr="68C9D8F2">
              <w:rPr>
                <w:color w:val="000000" w:themeColor="text1"/>
                <w:sz w:val="22"/>
              </w:rPr>
              <w:t>Thứ tư</w:t>
            </w:r>
          </w:p>
          <w:p w14:paraId="15A57930" w14:textId="77777777" w:rsidR="00A030DA" w:rsidRPr="00D557D7" w:rsidRDefault="00A030DA" w:rsidP="00E5558F">
            <w:pPr>
              <w:widowControl w:val="0"/>
              <w:spacing w:before="0" w:after="0" w:line="240" w:lineRule="auto"/>
              <w:jc w:val="center"/>
              <w:rPr>
                <w:color w:val="000000" w:themeColor="text1"/>
                <w:sz w:val="22"/>
              </w:rPr>
            </w:pPr>
            <w:r w:rsidRPr="68C9D8F2">
              <w:rPr>
                <w:color w:val="000000" w:themeColor="text1"/>
                <w:sz w:val="22"/>
              </w:rPr>
              <w:t>15/8/18</w:t>
            </w:r>
          </w:p>
        </w:tc>
        <w:tc>
          <w:tcPr>
            <w:tcW w:w="1133" w:type="dxa"/>
            <w:tcBorders>
              <w:bottom w:val="dotted" w:sz="4" w:space="0" w:color="auto"/>
            </w:tcBorders>
          </w:tcPr>
          <w:p w14:paraId="17AD93B2" w14:textId="0BF514C8" w:rsidR="00A030DA" w:rsidRPr="00576685" w:rsidRDefault="00A030DA" w:rsidP="00E5558F">
            <w:pPr>
              <w:spacing w:before="0" w:after="0" w:line="240" w:lineRule="auto"/>
              <w:jc w:val="center"/>
              <w:rPr>
                <w:color w:val="000000" w:themeColor="text1"/>
                <w:sz w:val="22"/>
              </w:rPr>
            </w:pPr>
            <w:r w:rsidRPr="68C9D8F2">
              <w:rPr>
                <w:color w:val="000000" w:themeColor="text1"/>
                <w:sz w:val="22"/>
              </w:rPr>
              <w:t>7g30</w:t>
            </w:r>
          </w:p>
        </w:tc>
        <w:tc>
          <w:tcPr>
            <w:tcW w:w="8428" w:type="dxa"/>
            <w:tcBorders>
              <w:bottom w:val="dotted" w:sz="4" w:space="0" w:color="auto"/>
            </w:tcBorders>
          </w:tcPr>
          <w:p w14:paraId="0DE4B5B7" w14:textId="542AE438" w:rsidR="00A030DA" w:rsidRPr="00295B29" w:rsidRDefault="00A030DA" w:rsidP="00E5558F">
            <w:pPr>
              <w:tabs>
                <w:tab w:val="left" w:pos="176"/>
              </w:tabs>
              <w:spacing w:before="0" w:after="0" w:line="240" w:lineRule="auto"/>
              <w:jc w:val="both"/>
              <w:rPr>
                <w:color w:val="000000" w:themeColor="text1"/>
                <w:sz w:val="22"/>
              </w:rPr>
            </w:pPr>
            <w:r w:rsidRPr="68C9D8F2">
              <w:rPr>
                <w:color w:val="000000" w:themeColor="text1"/>
                <w:sz w:val="22"/>
              </w:rPr>
              <w:t>- Tập huấn chuyên đề “Văn hóa giáo thông”, “Một số giải pháp dạy học Lịch sử Địa lý địa phương”, “Phương pháp dạy học tích cực và Nếp nghĩ phát triển” tại trường Tiểu học Đông Ba (TP: BLĐ, CV.Tiểu học, đại diện BGH, mỗi khối lớp 2 GV)</w:t>
            </w:r>
          </w:p>
        </w:tc>
      </w:tr>
      <w:tr w:rsidR="00A030DA" w:rsidRPr="006637D2" w14:paraId="66204FF1" w14:textId="77777777" w:rsidTr="007C38AF">
        <w:trPr>
          <w:trHeight w:val="519"/>
        </w:trPr>
        <w:tc>
          <w:tcPr>
            <w:tcW w:w="1135" w:type="dxa"/>
            <w:tcBorders>
              <w:top w:val="nil"/>
              <w:bottom w:val="nil"/>
            </w:tcBorders>
          </w:tcPr>
          <w:p w14:paraId="2DBF0D7D" w14:textId="77777777" w:rsidR="00A030DA" w:rsidRPr="4AB5A16A" w:rsidRDefault="00A030DA" w:rsidP="00E5558F">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6B62F1B3" w14:textId="68A2EE19" w:rsidR="00A030DA" w:rsidRPr="00576685" w:rsidRDefault="00A030DA" w:rsidP="00E5558F">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02F2C34E" w14:textId="79737BF8" w:rsidR="00A030DA" w:rsidRPr="00295B29" w:rsidRDefault="00A030DA" w:rsidP="00E5558F">
            <w:pPr>
              <w:tabs>
                <w:tab w:val="left" w:pos="176"/>
              </w:tabs>
              <w:spacing w:before="0" w:after="0" w:line="240" w:lineRule="auto"/>
              <w:jc w:val="both"/>
              <w:rPr>
                <w:color w:val="000000" w:themeColor="text1"/>
                <w:sz w:val="22"/>
              </w:rPr>
            </w:pPr>
            <w:r>
              <w:rPr>
                <w:color w:val="000000" w:themeColor="text1"/>
                <w:sz w:val="22"/>
              </w:rPr>
              <w:t xml:space="preserve">- Dự họp thông qua kế hoạch tổ chức “Ngày hội sáng tạo” </w:t>
            </w:r>
            <w:r w:rsidR="007C38AF">
              <w:rPr>
                <w:color w:val="000000" w:themeColor="text1"/>
                <w:sz w:val="22"/>
              </w:rPr>
              <w:t>năm 2018 tại P1/UB (đ/c Đến – PTP, Phúc)</w:t>
            </w:r>
          </w:p>
        </w:tc>
      </w:tr>
      <w:tr w:rsidR="00A030DA" w:rsidRPr="006637D2" w14:paraId="501A2BB5" w14:textId="77777777" w:rsidTr="645F8FA0">
        <w:trPr>
          <w:trHeight w:val="863"/>
        </w:trPr>
        <w:tc>
          <w:tcPr>
            <w:tcW w:w="1135" w:type="dxa"/>
            <w:tcBorders>
              <w:top w:val="nil"/>
              <w:bottom w:val="nil"/>
            </w:tcBorders>
          </w:tcPr>
          <w:p w14:paraId="6520A562" w14:textId="77777777" w:rsidR="00A030DA" w:rsidRPr="4AB5A16A" w:rsidRDefault="00A030DA" w:rsidP="00E5558F">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30757F2A" w14:textId="5310FEEC" w:rsidR="00A030DA" w:rsidRPr="08DC9680" w:rsidRDefault="00A030DA" w:rsidP="00E5558F">
            <w:pPr>
              <w:spacing w:before="0" w:after="0" w:line="240" w:lineRule="auto"/>
              <w:jc w:val="center"/>
              <w:rPr>
                <w:color w:val="000000" w:themeColor="text1"/>
                <w:sz w:val="22"/>
              </w:rPr>
            </w:pPr>
            <w:r w:rsidRPr="08DC9680">
              <w:rPr>
                <w:color w:val="000000" w:themeColor="text1"/>
                <w:sz w:val="22"/>
              </w:rPr>
              <w:t>8g00</w:t>
            </w:r>
          </w:p>
        </w:tc>
        <w:tc>
          <w:tcPr>
            <w:tcW w:w="8428" w:type="dxa"/>
            <w:tcBorders>
              <w:top w:val="dotted" w:sz="4" w:space="0" w:color="auto"/>
              <w:bottom w:val="dotted" w:sz="4" w:space="0" w:color="auto"/>
            </w:tcBorders>
          </w:tcPr>
          <w:p w14:paraId="269C2A94" w14:textId="4E10769B" w:rsidR="00A030DA" w:rsidRDefault="00A030DA" w:rsidP="00E5558F">
            <w:pPr>
              <w:tabs>
                <w:tab w:val="left" w:pos="176"/>
              </w:tabs>
              <w:spacing w:before="0" w:after="0" w:line="240" w:lineRule="auto"/>
              <w:jc w:val="both"/>
              <w:rPr>
                <w:color w:val="000000" w:themeColor="text1"/>
                <w:sz w:val="22"/>
              </w:rPr>
            </w:pPr>
            <w:r>
              <w:rPr>
                <w:color w:val="000000" w:themeColor="text1"/>
                <w:sz w:val="22"/>
              </w:rPr>
              <w:t xml:space="preserve">- </w:t>
            </w:r>
            <w:r w:rsidRPr="645F8FA0">
              <w:rPr>
                <w:color w:val="000000" w:themeColor="text1"/>
                <w:sz w:val="22"/>
              </w:rPr>
              <w:t>Hội nghị tổng kết năm học 2017-2018 và triển khai nhiệm vụ năm học 2018-2019 Giáo dục Mầm non tại Hội trường Nhà Thiếu Nhi Thành Phố, số 36 Lê Quý Đôn, P7, Q3 (Tp: BLĐ, đ/c Điệp, Phương, Hiệu trưởng các trường MNCL, MGSC5, MNTT Mặt Trời Hồng, Cô Quỳnh GV- MGSC 5).</w:t>
            </w:r>
          </w:p>
        </w:tc>
      </w:tr>
      <w:tr w:rsidR="00A030DA" w:rsidRPr="006637D2" w14:paraId="26A3FA59" w14:textId="77777777" w:rsidTr="007A40BC">
        <w:trPr>
          <w:trHeight w:val="601"/>
        </w:trPr>
        <w:tc>
          <w:tcPr>
            <w:tcW w:w="1135" w:type="dxa"/>
            <w:tcBorders>
              <w:top w:val="nil"/>
              <w:bottom w:val="nil"/>
            </w:tcBorders>
          </w:tcPr>
          <w:p w14:paraId="0C69E3A2" w14:textId="77777777" w:rsidR="00A030DA" w:rsidRPr="4AB5A16A" w:rsidRDefault="00A030DA" w:rsidP="007A40BC">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554E7932" w14:textId="2B9842D1" w:rsidR="00A030DA" w:rsidRPr="08DC9680" w:rsidRDefault="00A030DA" w:rsidP="007A40BC">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3E8C479C" w14:textId="2A1554DA" w:rsidR="00A030DA" w:rsidRDefault="00A030DA" w:rsidP="007A40BC">
            <w:pPr>
              <w:tabs>
                <w:tab w:val="left" w:pos="176"/>
              </w:tabs>
              <w:spacing w:before="0" w:after="0" w:line="240" w:lineRule="auto"/>
              <w:jc w:val="both"/>
              <w:rPr>
                <w:color w:val="000000" w:themeColor="text1"/>
                <w:sz w:val="22"/>
              </w:rPr>
            </w:pPr>
            <w:r>
              <w:rPr>
                <w:color w:val="000000" w:themeColor="text1"/>
                <w:sz w:val="22"/>
              </w:rPr>
              <w:t>- Giám sát công tác quản lý nhà nước đối với các hoạt động của các cơ sở giáo dục mầm non ngoài công lập, nhóm trẻ gia đình tại phường 17 tại UBND Phường 17 (đ/c Oanh – PTP)</w:t>
            </w:r>
          </w:p>
        </w:tc>
      </w:tr>
      <w:tr w:rsidR="00A030DA" w:rsidRPr="006637D2" w14:paraId="680A4E5D" w14:textId="77777777" w:rsidTr="645F8FA0">
        <w:trPr>
          <w:trHeight w:val="587"/>
        </w:trPr>
        <w:tc>
          <w:tcPr>
            <w:tcW w:w="1135" w:type="dxa"/>
            <w:tcBorders>
              <w:top w:val="nil"/>
              <w:bottom w:val="nil"/>
            </w:tcBorders>
          </w:tcPr>
          <w:p w14:paraId="19219836" w14:textId="77777777" w:rsidR="00A030DA" w:rsidRPr="4AB5A16A"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96FEF7D" w14:textId="51D27EB7" w:rsidR="00A030DA" w:rsidRPr="00576685" w:rsidRDefault="00A030DA" w:rsidP="007A40BC">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7194DBDC" w14:textId="312C4AE0" w:rsidR="00A030DA" w:rsidRPr="00295B29" w:rsidRDefault="00A030DA" w:rsidP="007A40BC">
            <w:pPr>
              <w:tabs>
                <w:tab w:val="left" w:pos="176"/>
              </w:tabs>
              <w:spacing w:before="0" w:after="0" w:line="240" w:lineRule="auto"/>
              <w:jc w:val="both"/>
              <w:rPr>
                <w:color w:val="000000" w:themeColor="text1"/>
                <w:sz w:val="22"/>
              </w:rPr>
            </w:pPr>
            <w:r>
              <w:rPr>
                <w:color w:val="000000" w:themeColor="text1"/>
                <w:sz w:val="22"/>
              </w:rPr>
              <w:t>- Lớp 1 học tập, nghiên cứu quán triệt và triển khai thực hiện các Nghị quyết Hội nghị lần thứ bảy BCH Trung ương Đảng khóa XII do Liên đoàn Lao động quận tổ chức tại HT/TT.BDCT (Tp: Các đ/c chưa là đảng viên của trường BDGD)</w:t>
            </w:r>
          </w:p>
        </w:tc>
      </w:tr>
      <w:tr w:rsidR="00A030DA" w:rsidRPr="006637D2" w14:paraId="769D0D3C" w14:textId="77777777" w:rsidTr="645F8FA0">
        <w:trPr>
          <w:trHeight w:val="395"/>
        </w:trPr>
        <w:tc>
          <w:tcPr>
            <w:tcW w:w="1135" w:type="dxa"/>
            <w:tcBorders>
              <w:top w:val="nil"/>
              <w:bottom w:val="nil"/>
            </w:tcBorders>
          </w:tcPr>
          <w:p w14:paraId="54CD245A" w14:textId="77777777" w:rsidR="00A030DA" w:rsidRPr="199EF46A"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231BE67" w14:textId="3F2ABF9D" w:rsidR="00A030DA" w:rsidRPr="00576685" w:rsidRDefault="00A030DA" w:rsidP="007A40BC">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6FEB5B0" w14:textId="556726A5" w:rsidR="00A030DA" w:rsidRPr="00295B29" w:rsidRDefault="00A030DA" w:rsidP="007A40BC">
            <w:pPr>
              <w:tabs>
                <w:tab w:val="left" w:pos="176"/>
              </w:tabs>
              <w:spacing w:before="0" w:after="0" w:line="240" w:lineRule="auto"/>
              <w:rPr>
                <w:rFonts w:eastAsia="Times New Roman"/>
                <w:color w:val="000000" w:themeColor="text1"/>
                <w:sz w:val="22"/>
              </w:rPr>
            </w:pPr>
            <w:r>
              <w:rPr>
                <w:rFonts w:eastAsia="Times New Roman"/>
                <w:color w:val="000000" w:themeColor="text1"/>
                <w:sz w:val="22"/>
              </w:rPr>
              <w:t>- Dự họp phân bổ chi tiêu biên chế khối mầm non ngành Giáo dục và Đào tạo tại P2/UB (Tp: BLĐ, đ/c Thúy; Hiệu trưởng các trường MN(CL)).</w:t>
            </w:r>
          </w:p>
        </w:tc>
      </w:tr>
      <w:tr w:rsidR="00A030DA" w:rsidRPr="006637D2" w14:paraId="30D7AA69" w14:textId="77777777" w:rsidTr="645F8FA0">
        <w:trPr>
          <w:trHeight w:val="315"/>
        </w:trPr>
        <w:tc>
          <w:tcPr>
            <w:tcW w:w="1135" w:type="dxa"/>
            <w:tcBorders>
              <w:top w:val="nil"/>
              <w:bottom w:val="nil"/>
            </w:tcBorders>
          </w:tcPr>
          <w:p w14:paraId="7196D064" w14:textId="77777777" w:rsidR="00A030DA" w:rsidRPr="00BA4F64"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4FF1C98" w14:textId="48F57680" w:rsidR="00A030DA" w:rsidRPr="00576685" w:rsidRDefault="00A030DA" w:rsidP="007A40BC">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6D072C0D" w14:textId="0BCFFB2C" w:rsidR="00A030DA" w:rsidRPr="00295B29" w:rsidRDefault="00A030DA" w:rsidP="007A40BC">
            <w:pPr>
              <w:tabs>
                <w:tab w:val="left" w:pos="176"/>
              </w:tabs>
              <w:spacing w:before="0" w:after="0" w:line="240" w:lineRule="auto"/>
              <w:jc w:val="both"/>
              <w:rPr>
                <w:rFonts w:eastAsia="Times New Roman"/>
                <w:color w:val="000000" w:themeColor="text1"/>
                <w:sz w:val="22"/>
              </w:rPr>
            </w:pPr>
            <w:r>
              <w:rPr>
                <w:color w:val="000000" w:themeColor="text1"/>
                <w:sz w:val="22"/>
              </w:rPr>
              <w:t>- Lớp 2 học tập, nghiên cứu quán triệt và triển khai thực hiện các Nghị quyết Hội nghị lần thứ bảy BCH Trung ương Đảng khóa XII do Liên đoàn Lao động quận tổ chức tại HT/TT.BDCT (Tp: Các đ/c chưa là đảng viên của Phòng GDĐT)</w:t>
            </w:r>
          </w:p>
        </w:tc>
      </w:tr>
      <w:tr w:rsidR="00A030DA" w:rsidRPr="006637D2" w14:paraId="48A21919" w14:textId="77777777" w:rsidTr="645F8FA0">
        <w:trPr>
          <w:trHeight w:val="456"/>
        </w:trPr>
        <w:tc>
          <w:tcPr>
            <w:tcW w:w="1135" w:type="dxa"/>
            <w:tcBorders>
              <w:top w:val="nil"/>
              <w:bottom w:val="nil"/>
            </w:tcBorders>
          </w:tcPr>
          <w:p w14:paraId="6BD18F9B" w14:textId="77777777" w:rsidR="00A030DA" w:rsidRPr="00BA4F64"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38601FE" w14:textId="62E5685C" w:rsidR="00A030DA" w:rsidRPr="00576685" w:rsidRDefault="00A030DA" w:rsidP="007A40BC">
            <w:pPr>
              <w:spacing w:before="0" w:after="0" w:line="240" w:lineRule="auto"/>
              <w:jc w:val="center"/>
              <w:rPr>
                <w:color w:val="000000" w:themeColor="text1"/>
                <w:sz w:val="22"/>
              </w:rPr>
            </w:pPr>
            <w:r>
              <w:rPr>
                <w:color w:val="000000" w:themeColor="text1"/>
                <w:sz w:val="22"/>
              </w:rPr>
              <w:t>14g30</w:t>
            </w:r>
          </w:p>
        </w:tc>
        <w:tc>
          <w:tcPr>
            <w:tcW w:w="8428" w:type="dxa"/>
            <w:tcBorders>
              <w:top w:val="dotted" w:sz="4" w:space="0" w:color="auto"/>
              <w:bottom w:val="dotted" w:sz="4" w:space="0" w:color="auto"/>
            </w:tcBorders>
          </w:tcPr>
          <w:p w14:paraId="0F3CABC7" w14:textId="250C22E7" w:rsidR="00A030DA" w:rsidRPr="00295B29" w:rsidRDefault="00A030DA" w:rsidP="007A40BC">
            <w:pPr>
              <w:tabs>
                <w:tab w:val="left" w:pos="176"/>
              </w:tabs>
              <w:spacing w:before="0" w:after="0" w:line="240" w:lineRule="auto"/>
              <w:jc w:val="both"/>
              <w:rPr>
                <w:rFonts w:eastAsia="Times New Roman"/>
                <w:color w:val="000000" w:themeColor="text1"/>
                <w:sz w:val="22"/>
              </w:rPr>
            </w:pPr>
            <w:r>
              <w:rPr>
                <w:rFonts w:eastAsia="Times New Roman"/>
                <w:color w:val="000000" w:themeColor="text1"/>
                <w:sz w:val="22"/>
              </w:rPr>
              <w:t>- Dự họp phân bổ chi tiêu biên chế khối Tiểu học ngành Giáo dục và Đào tạo tại P2/UB (Tp: BLĐ, đ/c Thúy; Hiệu trưởng các trường Tiểu học (CL)).</w:t>
            </w:r>
          </w:p>
        </w:tc>
      </w:tr>
      <w:tr w:rsidR="00A030DA" w:rsidRPr="006637D2" w14:paraId="5B08B5D1" w14:textId="77777777" w:rsidTr="645F8FA0">
        <w:trPr>
          <w:trHeight w:val="456"/>
        </w:trPr>
        <w:tc>
          <w:tcPr>
            <w:tcW w:w="1135" w:type="dxa"/>
            <w:tcBorders>
              <w:top w:val="nil"/>
              <w:bottom w:val="nil"/>
            </w:tcBorders>
          </w:tcPr>
          <w:p w14:paraId="16DEB4AB" w14:textId="77777777" w:rsidR="00A030DA" w:rsidRPr="00BA4F64"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AD9C6F4" w14:textId="3F4A3F89" w:rsidR="00A030DA" w:rsidRDefault="00A030DA" w:rsidP="007A40BC">
            <w:pPr>
              <w:spacing w:before="0" w:after="0" w:line="240" w:lineRule="auto"/>
              <w:jc w:val="center"/>
              <w:rPr>
                <w:color w:val="000000" w:themeColor="text1"/>
                <w:sz w:val="22"/>
              </w:rPr>
            </w:pPr>
            <w:r>
              <w:rPr>
                <w:color w:val="000000" w:themeColor="text1"/>
                <w:sz w:val="22"/>
              </w:rPr>
              <w:t>15g00</w:t>
            </w:r>
          </w:p>
        </w:tc>
        <w:tc>
          <w:tcPr>
            <w:tcW w:w="8428" w:type="dxa"/>
            <w:tcBorders>
              <w:top w:val="dotted" w:sz="4" w:space="0" w:color="auto"/>
              <w:bottom w:val="dotted" w:sz="4" w:space="0" w:color="auto"/>
            </w:tcBorders>
          </w:tcPr>
          <w:p w14:paraId="4B1F511A" w14:textId="3FE5648F" w:rsidR="00A030DA" w:rsidRPr="00295B29" w:rsidRDefault="00A030DA" w:rsidP="007A40BC">
            <w:pPr>
              <w:tabs>
                <w:tab w:val="left" w:pos="176"/>
              </w:tabs>
              <w:spacing w:before="0" w:after="0" w:line="240" w:lineRule="auto"/>
              <w:jc w:val="both"/>
              <w:rPr>
                <w:rFonts w:eastAsia="Times New Roman"/>
                <w:color w:val="000000" w:themeColor="text1"/>
                <w:sz w:val="22"/>
              </w:rPr>
            </w:pPr>
            <w:r>
              <w:rPr>
                <w:rFonts w:eastAsia="Times New Roman"/>
                <w:color w:val="000000" w:themeColor="text1"/>
                <w:sz w:val="22"/>
              </w:rPr>
              <w:t>- Dự họp phân bổ chi tiêu biên chế khối THCS  ngành Giáo dục và Đào tạo tại P2/UB (Tp: BLĐ, đ/c Thúy; Hiệu trưởng các trường THCS (CL)).</w:t>
            </w:r>
          </w:p>
        </w:tc>
      </w:tr>
      <w:tr w:rsidR="00A030DA" w:rsidRPr="00575E9B" w14:paraId="2BE6EB90" w14:textId="77777777" w:rsidTr="645F8FA0">
        <w:trPr>
          <w:trHeight w:val="376"/>
        </w:trPr>
        <w:tc>
          <w:tcPr>
            <w:tcW w:w="1135" w:type="dxa"/>
            <w:tcBorders>
              <w:bottom w:val="nil"/>
            </w:tcBorders>
          </w:tcPr>
          <w:p w14:paraId="3AD6447A" w14:textId="77777777" w:rsidR="00A030DA" w:rsidRDefault="00A030DA" w:rsidP="007A40BC">
            <w:pPr>
              <w:widowControl w:val="0"/>
              <w:spacing w:before="0" w:after="0" w:line="240" w:lineRule="auto"/>
              <w:jc w:val="center"/>
              <w:rPr>
                <w:color w:val="000000" w:themeColor="text1"/>
                <w:sz w:val="22"/>
              </w:rPr>
            </w:pPr>
            <w:r w:rsidRPr="68C9D8F2">
              <w:rPr>
                <w:color w:val="000000" w:themeColor="text1"/>
                <w:sz w:val="22"/>
              </w:rPr>
              <w:t>Thứ năm</w:t>
            </w:r>
          </w:p>
          <w:p w14:paraId="232D19F3" w14:textId="77777777" w:rsidR="00A030DA" w:rsidRPr="006637D2" w:rsidRDefault="00A030DA" w:rsidP="007A40BC">
            <w:pPr>
              <w:widowControl w:val="0"/>
              <w:spacing w:before="0" w:after="0" w:line="240" w:lineRule="auto"/>
              <w:jc w:val="center"/>
              <w:rPr>
                <w:color w:val="000000" w:themeColor="text1"/>
                <w:sz w:val="22"/>
              </w:rPr>
            </w:pPr>
            <w:r w:rsidRPr="68C9D8F2">
              <w:rPr>
                <w:color w:val="000000" w:themeColor="text1"/>
                <w:sz w:val="22"/>
              </w:rPr>
              <w:t>16/8/18</w:t>
            </w:r>
          </w:p>
        </w:tc>
        <w:tc>
          <w:tcPr>
            <w:tcW w:w="1133" w:type="dxa"/>
            <w:tcBorders>
              <w:bottom w:val="dotted" w:sz="4" w:space="0" w:color="auto"/>
            </w:tcBorders>
          </w:tcPr>
          <w:p w14:paraId="664355AD" w14:textId="173975C1" w:rsidR="00A030DA" w:rsidRPr="00576685" w:rsidRDefault="00A030DA" w:rsidP="007A40BC">
            <w:pPr>
              <w:spacing w:before="0" w:after="0" w:line="240" w:lineRule="auto"/>
              <w:jc w:val="center"/>
              <w:rPr>
                <w:color w:val="000000" w:themeColor="text1"/>
                <w:sz w:val="22"/>
              </w:rPr>
            </w:pPr>
            <w:r w:rsidRPr="645F8FA0">
              <w:rPr>
                <w:color w:val="000000" w:themeColor="text1"/>
                <w:sz w:val="22"/>
              </w:rPr>
              <w:t>5g00</w:t>
            </w:r>
          </w:p>
        </w:tc>
        <w:tc>
          <w:tcPr>
            <w:tcW w:w="8428" w:type="dxa"/>
            <w:tcBorders>
              <w:bottom w:val="dotted" w:sz="4" w:space="0" w:color="auto"/>
            </w:tcBorders>
          </w:tcPr>
          <w:p w14:paraId="1A965116" w14:textId="12673499" w:rsidR="00A030DA" w:rsidRPr="00295B29" w:rsidRDefault="00A030DA" w:rsidP="007A40BC">
            <w:pPr>
              <w:tabs>
                <w:tab w:val="left" w:pos="176"/>
              </w:tabs>
              <w:spacing w:before="0" w:after="0" w:line="240" w:lineRule="auto"/>
              <w:jc w:val="both"/>
              <w:rPr>
                <w:sz w:val="22"/>
              </w:rPr>
            </w:pPr>
            <w:r w:rsidRPr="645F8FA0">
              <w:rPr>
                <w:rFonts w:eastAsia="Times New Roman"/>
                <w:sz w:val="22"/>
              </w:rPr>
              <w:t xml:space="preserve">- Tham dự ngắm bắn đạn thật súng K63 bài 1b, bài 2 cho lực lượng Dân quận tự vệ năm 2018 tại trường bắn Phú Mỹ Hưng, xã Phú Mỹ Hưng, huyện Củ Chi (Tp: Theo danh sách đã gửi). </w:t>
            </w:r>
            <w:r w:rsidRPr="645F8FA0">
              <w:rPr>
                <w:rFonts w:eastAsia="Times New Roman"/>
                <w:sz w:val="22"/>
                <w:u w:val="single"/>
              </w:rPr>
              <w:t>Lưu ý</w:t>
            </w:r>
            <w:r w:rsidRPr="645F8FA0">
              <w:rPr>
                <w:rFonts w:eastAsia="Times New Roman"/>
                <w:sz w:val="22"/>
              </w:rPr>
              <w:t>: tập trung lúc 5g00 tại BCH quân sự quận.</w:t>
            </w:r>
          </w:p>
        </w:tc>
      </w:tr>
      <w:tr w:rsidR="00A030DA" w:rsidRPr="00575E9B" w14:paraId="7DF4E37C" w14:textId="77777777" w:rsidTr="645F8FA0">
        <w:trPr>
          <w:trHeight w:val="273"/>
        </w:trPr>
        <w:tc>
          <w:tcPr>
            <w:tcW w:w="1135" w:type="dxa"/>
            <w:tcBorders>
              <w:top w:val="nil"/>
              <w:bottom w:val="nil"/>
            </w:tcBorders>
          </w:tcPr>
          <w:p w14:paraId="44FB30F8" w14:textId="77777777" w:rsidR="00A030DA" w:rsidRPr="51E92930"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DA6542E" w14:textId="083667E3" w:rsidR="00A030DA" w:rsidRPr="00576685" w:rsidRDefault="00A030DA" w:rsidP="007A40BC">
            <w:pPr>
              <w:spacing w:before="0" w:after="0" w:line="240" w:lineRule="auto"/>
              <w:jc w:val="center"/>
              <w:rPr>
                <w:color w:val="000000" w:themeColor="text1"/>
                <w:sz w:val="22"/>
              </w:rPr>
            </w:pPr>
            <w:r w:rsidRPr="08DC9680">
              <w:rPr>
                <w:color w:val="000000" w:themeColor="text1"/>
                <w:sz w:val="22"/>
              </w:rPr>
              <w:t>6g30</w:t>
            </w:r>
          </w:p>
        </w:tc>
        <w:tc>
          <w:tcPr>
            <w:tcW w:w="8428" w:type="dxa"/>
            <w:tcBorders>
              <w:top w:val="dotted" w:sz="4" w:space="0" w:color="auto"/>
              <w:bottom w:val="dotted" w:sz="4" w:space="0" w:color="auto"/>
            </w:tcBorders>
          </w:tcPr>
          <w:p w14:paraId="3041E394" w14:textId="5F4A1EAE" w:rsidR="00A030DA" w:rsidRPr="00295B29" w:rsidRDefault="00A030DA" w:rsidP="007A40BC">
            <w:pPr>
              <w:tabs>
                <w:tab w:val="left" w:pos="176"/>
              </w:tabs>
              <w:spacing w:before="0" w:after="0" w:line="240" w:lineRule="auto"/>
              <w:jc w:val="both"/>
              <w:rPr>
                <w:sz w:val="22"/>
              </w:rPr>
            </w:pPr>
            <w:r>
              <w:rPr>
                <w:sz w:val="22"/>
              </w:rPr>
              <w:t xml:space="preserve">- </w:t>
            </w:r>
            <w:r w:rsidRPr="645F8FA0">
              <w:rPr>
                <w:sz w:val="22"/>
              </w:rPr>
              <w:t>Tập huấn ngoại khóa “ Văn hóa ẩm thực qua Bữa ăn học đường tại nhà máy Ajinomoto Long Thành - Đường số 09, Khu công nghiệp Long Thành, Đồng Nai” tập trung khởi hành  tại TTVH quận số 70-72 Nguyễn Văn Trỗi, P8, PN (Tp: đ/c Phương, đại diên BGH, NVYT, TPT các đơn vị TH đã đăng ký theo danh sách)</w:t>
            </w:r>
          </w:p>
        </w:tc>
      </w:tr>
      <w:tr w:rsidR="00A030DA" w:rsidRPr="00575E9B" w14:paraId="5CEFDB9C" w14:textId="77777777" w:rsidTr="645F8FA0">
        <w:trPr>
          <w:trHeight w:val="273"/>
        </w:trPr>
        <w:tc>
          <w:tcPr>
            <w:tcW w:w="1135" w:type="dxa"/>
            <w:tcBorders>
              <w:top w:val="nil"/>
              <w:bottom w:val="nil"/>
            </w:tcBorders>
          </w:tcPr>
          <w:p w14:paraId="294D42C3" w14:textId="77777777" w:rsidR="00A030DA" w:rsidRPr="51E92930" w:rsidRDefault="00A030DA" w:rsidP="007A40B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0A31E97" w14:textId="77777777" w:rsidR="00A030DA" w:rsidRPr="00576685" w:rsidRDefault="00A030DA" w:rsidP="007A40BC">
            <w:pPr>
              <w:spacing w:before="0" w:after="0" w:line="240" w:lineRule="auto"/>
              <w:jc w:val="center"/>
              <w:rPr>
                <w:color w:val="000000" w:themeColor="text1"/>
                <w:sz w:val="22"/>
              </w:rPr>
            </w:pPr>
            <w:r w:rsidRPr="08DC9680">
              <w:rPr>
                <w:color w:val="000000" w:themeColor="text1"/>
                <w:sz w:val="22"/>
              </w:rPr>
              <w:t>7g45</w:t>
            </w:r>
          </w:p>
          <w:p w14:paraId="1406FEE5" w14:textId="77777777" w:rsidR="00A030DA" w:rsidRPr="08DC9680" w:rsidRDefault="00A030DA" w:rsidP="007A40BC">
            <w:pPr>
              <w:spacing w:before="0" w:after="0" w:line="240" w:lineRule="auto"/>
              <w:jc w:val="center"/>
              <w:rPr>
                <w:color w:val="000000" w:themeColor="text1"/>
                <w:sz w:val="22"/>
              </w:rPr>
            </w:pPr>
          </w:p>
        </w:tc>
        <w:tc>
          <w:tcPr>
            <w:tcW w:w="8428" w:type="dxa"/>
            <w:tcBorders>
              <w:top w:val="dotted" w:sz="4" w:space="0" w:color="auto"/>
              <w:bottom w:val="dotted" w:sz="4" w:space="0" w:color="auto"/>
            </w:tcBorders>
          </w:tcPr>
          <w:p w14:paraId="6B6D58AD" w14:textId="1D68AA45" w:rsidR="00A030DA" w:rsidRPr="645F8FA0" w:rsidRDefault="00A030DA" w:rsidP="00B11ED3">
            <w:pPr>
              <w:tabs>
                <w:tab w:val="left" w:pos="176"/>
              </w:tabs>
              <w:spacing w:before="0" w:after="0" w:line="240" w:lineRule="auto"/>
              <w:jc w:val="both"/>
              <w:rPr>
                <w:rFonts w:eastAsia="Times New Roman"/>
                <w:color w:val="000000" w:themeColor="text1"/>
                <w:sz w:val="22"/>
              </w:rPr>
            </w:pPr>
            <w:r w:rsidRPr="645F8FA0">
              <w:rPr>
                <w:rFonts w:eastAsia="Times New Roman"/>
                <w:color w:val="000000" w:themeColor="text1"/>
                <w:sz w:val="22"/>
              </w:rPr>
              <w:t xml:space="preserve">- Tham dự Hội nghị Tổng kết năm học 2017 – 2018, Triển khai nhiệm vụ năm học 2018 – 2019 và trao giải Hội thi Giáo viên chủ nhiệm lớp giỏi cấp tiểu học tại </w:t>
            </w:r>
            <w:r w:rsidRPr="0081436A">
              <w:rPr>
                <w:bCs/>
                <w:iCs/>
                <w:sz w:val="22"/>
              </w:rPr>
              <w:t>Hội trường B, Đại học Sư phạm TPHCM Số 280 An Dương Vương, Quận 5</w:t>
            </w:r>
            <w:r w:rsidRPr="645F8FA0">
              <w:rPr>
                <w:b/>
                <w:bCs/>
                <w:i/>
                <w:iCs/>
                <w:sz w:val="22"/>
              </w:rPr>
              <w:t xml:space="preserve"> </w:t>
            </w:r>
            <w:r w:rsidRPr="645F8FA0">
              <w:rPr>
                <w:sz w:val="22"/>
              </w:rPr>
              <w:t>(TP: BLĐ, đ/c Thảo, Ngọ</w:t>
            </w:r>
            <w:r w:rsidR="00B11ED3">
              <w:rPr>
                <w:sz w:val="22"/>
              </w:rPr>
              <w:t xml:space="preserve">c _CV; </w:t>
            </w:r>
            <w:r w:rsidR="008056BF">
              <w:rPr>
                <w:sz w:val="22"/>
              </w:rPr>
              <w:t>Hiệu trưởng</w:t>
            </w:r>
            <w:r w:rsidRPr="645F8FA0">
              <w:rPr>
                <w:sz w:val="22"/>
              </w:rPr>
              <w:t xml:space="preserve"> các trường Tiểu học, C.Xuân Thị_NĐC)</w:t>
            </w:r>
          </w:p>
        </w:tc>
      </w:tr>
      <w:tr w:rsidR="00A030DA" w:rsidRPr="00575E9B" w14:paraId="7F7FB356" w14:textId="77777777" w:rsidTr="645F8FA0">
        <w:trPr>
          <w:trHeight w:val="273"/>
        </w:trPr>
        <w:tc>
          <w:tcPr>
            <w:tcW w:w="1135" w:type="dxa"/>
            <w:tcBorders>
              <w:top w:val="nil"/>
              <w:bottom w:val="nil"/>
            </w:tcBorders>
          </w:tcPr>
          <w:p w14:paraId="46F61FAD" w14:textId="77777777" w:rsidR="00A030DA" w:rsidRPr="51E92930" w:rsidRDefault="00A030DA" w:rsidP="00AE2AE8">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B2A0A70" w14:textId="7CDE5CCE" w:rsidR="00A030DA" w:rsidRPr="08DC9680" w:rsidRDefault="00A030DA" w:rsidP="00AE2AE8">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46DF4C52" w14:textId="48A3F91F" w:rsidR="00A030DA" w:rsidRPr="645F8FA0" w:rsidRDefault="00A030DA" w:rsidP="00AE2AE8">
            <w:pPr>
              <w:tabs>
                <w:tab w:val="left" w:pos="176"/>
              </w:tabs>
              <w:spacing w:before="0" w:after="0" w:line="240" w:lineRule="auto"/>
              <w:jc w:val="both"/>
              <w:rPr>
                <w:rFonts w:eastAsia="Times New Roman"/>
                <w:color w:val="000000" w:themeColor="text1"/>
                <w:sz w:val="22"/>
              </w:rPr>
            </w:pPr>
            <w:r>
              <w:rPr>
                <w:color w:val="000000" w:themeColor="text1"/>
                <w:sz w:val="22"/>
              </w:rPr>
              <w:t>- Giám sát công tác quản lý nhà nước đối với các hoạt động của các cơ sở giáo dục mầm non ngoài công lập, nhóm trẻ gia đình tại phường 9 tại UBND Phường 9 (đ/c Oanh – PTP)</w:t>
            </w:r>
          </w:p>
        </w:tc>
      </w:tr>
      <w:tr w:rsidR="00A030DA" w:rsidRPr="00575E9B" w14:paraId="722B00AE" w14:textId="77777777" w:rsidTr="645F8FA0">
        <w:trPr>
          <w:trHeight w:val="273"/>
        </w:trPr>
        <w:tc>
          <w:tcPr>
            <w:tcW w:w="1135" w:type="dxa"/>
            <w:tcBorders>
              <w:top w:val="nil"/>
              <w:bottom w:val="nil"/>
            </w:tcBorders>
          </w:tcPr>
          <w:p w14:paraId="42C6D796" w14:textId="77777777" w:rsidR="00A030DA" w:rsidRPr="51E92930" w:rsidRDefault="00A030DA" w:rsidP="00AE2AE8">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E1831B3" w14:textId="2A1BE03B" w:rsidR="00A030DA" w:rsidRPr="00576685" w:rsidRDefault="00A030DA" w:rsidP="00AE2AE8">
            <w:pPr>
              <w:spacing w:before="0" w:after="0" w:line="240" w:lineRule="auto"/>
              <w:jc w:val="center"/>
              <w:rPr>
                <w:color w:val="000000" w:themeColor="text1"/>
                <w:sz w:val="22"/>
              </w:rPr>
            </w:pPr>
            <w:r w:rsidRPr="645F8FA0">
              <w:rPr>
                <w:color w:val="000000" w:themeColor="text1"/>
                <w:sz w:val="22"/>
              </w:rPr>
              <w:t>8g00</w:t>
            </w:r>
          </w:p>
        </w:tc>
        <w:tc>
          <w:tcPr>
            <w:tcW w:w="8428" w:type="dxa"/>
            <w:tcBorders>
              <w:top w:val="dotted" w:sz="4" w:space="0" w:color="auto"/>
              <w:bottom w:val="dotted" w:sz="4" w:space="0" w:color="auto"/>
            </w:tcBorders>
          </w:tcPr>
          <w:p w14:paraId="54E11D2A" w14:textId="74A89547" w:rsidR="00A030DA" w:rsidRPr="00295B29" w:rsidRDefault="00A030DA" w:rsidP="00AE2AE8">
            <w:pPr>
              <w:tabs>
                <w:tab w:val="left" w:pos="176"/>
              </w:tabs>
              <w:spacing w:before="0" w:after="0" w:line="240" w:lineRule="auto"/>
              <w:jc w:val="both"/>
              <w:rPr>
                <w:color w:val="000000" w:themeColor="text1"/>
                <w:sz w:val="22"/>
              </w:rPr>
            </w:pPr>
            <w:r w:rsidRPr="645F8FA0">
              <w:rPr>
                <w:color w:val="000000" w:themeColor="text1"/>
                <w:sz w:val="22"/>
              </w:rPr>
              <w:t xml:space="preserve">Tọa đàm quy trình, nội dung thực hiện quy chế dân chủ cơ sở trong trường học theo Nghị định 04/2015/NĐ-CP tại LĐLĐ quận (Tp: đ/c Long-TP, đ/c Bảo, đ/c Thúy, đại diện BGH và </w:t>
            </w:r>
            <w:r w:rsidRPr="645F8FA0">
              <w:rPr>
                <w:color w:val="000000" w:themeColor="text1"/>
                <w:sz w:val="22"/>
              </w:rPr>
              <w:lastRenderedPageBreak/>
              <w:t>CTCĐ các đơn vị MN,TiH, THCS)</w:t>
            </w:r>
          </w:p>
        </w:tc>
      </w:tr>
      <w:tr w:rsidR="00A030DA" w14:paraId="16287F21" w14:textId="77777777" w:rsidTr="645F8FA0">
        <w:trPr>
          <w:trHeight w:val="273"/>
        </w:trPr>
        <w:tc>
          <w:tcPr>
            <w:tcW w:w="1135" w:type="dxa"/>
            <w:tcBorders>
              <w:top w:val="nil"/>
              <w:bottom w:val="nil"/>
            </w:tcBorders>
          </w:tcPr>
          <w:p w14:paraId="5BE93A62" w14:textId="77777777" w:rsidR="00A030DA" w:rsidRDefault="00A030DA" w:rsidP="00AE2AE8">
            <w:pPr>
              <w:spacing w:before="0" w:after="0" w:line="240" w:lineRule="auto"/>
              <w:rPr>
                <w:color w:val="000000" w:themeColor="text1"/>
                <w:sz w:val="22"/>
              </w:rPr>
            </w:pPr>
          </w:p>
        </w:tc>
        <w:tc>
          <w:tcPr>
            <w:tcW w:w="1133" w:type="dxa"/>
            <w:tcBorders>
              <w:top w:val="dotted" w:sz="4" w:space="0" w:color="auto"/>
              <w:bottom w:val="dotted" w:sz="4" w:space="0" w:color="auto"/>
            </w:tcBorders>
          </w:tcPr>
          <w:p w14:paraId="384BA73E" w14:textId="206BE3A5" w:rsidR="00A030DA" w:rsidRPr="00576685" w:rsidRDefault="00A030DA" w:rsidP="00AE2AE8">
            <w:pPr>
              <w:spacing w:before="0" w:after="0" w:line="240" w:lineRule="auto"/>
              <w:jc w:val="center"/>
              <w:rPr>
                <w:color w:val="000000" w:themeColor="text1"/>
                <w:sz w:val="22"/>
              </w:rPr>
            </w:pPr>
            <w:r w:rsidRPr="645F8FA0">
              <w:rPr>
                <w:color w:val="000000" w:themeColor="text1"/>
                <w:sz w:val="22"/>
              </w:rPr>
              <w:t>13g30</w:t>
            </w:r>
          </w:p>
        </w:tc>
        <w:tc>
          <w:tcPr>
            <w:tcW w:w="8428" w:type="dxa"/>
            <w:tcBorders>
              <w:top w:val="dotted" w:sz="4" w:space="0" w:color="auto"/>
              <w:bottom w:val="dotted" w:sz="4" w:space="0" w:color="auto"/>
            </w:tcBorders>
          </w:tcPr>
          <w:p w14:paraId="34B3F2EB" w14:textId="5D5C6769" w:rsidR="00A030DA" w:rsidRPr="00295B29" w:rsidRDefault="00A030DA" w:rsidP="007C70F3">
            <w:pPr>
              <w:tabs>
                <w:tab w:val="left" w:pos="176"/>
              </w:tabs>
              <w:spacing w:before="0" w:after="0" w:line="240" w:lineRule="auto"/>
              <w:jc w:val="both"/>
              <w:rPr>
                <w:color w:val="000000" w:themeColor="text1"/>
                <w:sz w:val="22"/>
              </w:rPr>
            </w:pPr>
            <w:r w:rsidRPr="645F8FA0">
              <w:rPr>
                <w:color w:val="000000" w:themeColor="text1"/>
                <w:sz w:val="22"/>
              </w:rPr>
              <w:t>-</w:t>
            </w:r>
            <w:r w:rsidR="007C70F3">
              <w:rPr>
                <w:color w:val="000000" w:themeColor="text1"/>
                <w:sz w:val="22"/>
              </w:rPr>
              <w:t xml:space="preserve"> </w:t>
            </w:r>
            <w:r w:rsidRPr="645F8FA0">
              <w:rPr>
                <w:color w:val="000000" w:themeColor="text1"/>
                <w:sz w:val="22"/>
              </w:rPr>
              <w:t>Hội nghị Tổng kết NH 2017-2018 và triển khai phương hướng nhiệm vụ NH 2018-2019 bậc Trung học tại Hội trường ĐH Quốc tế Hồng Bàng số 215 Điệ</w:t>
            </w:r>
            <w:r w:rsidR="00317FC4">
              <w:rPr>
                <w:color w:val="000000" w:themeColor="text1"/>
                <w:sz w:val="22"/>
              </w:rPr>
              <w:t>n Bi</w:t>
            </w:r>
            <w:r w:rsidRPr="645F8FA0">
              <w:rPr>
                <w:color w:val="000000" w:themeColor="text1"/>
                <w:sz w:val="22"/>
              </w:rPr>
              <w:t xml:space="preserve">ên Phủ, p15, Bình Thạnh (Tp: đ/c Long-TP, đ/c Bảo, </w:t>
            </w:r>
            <w:r w:rsidR="007C70F3">
              <w:rPr>
                <w:color w:val="000000" w:themeColor="text1"/>
                <w:sz w:val="22"/>
              </w:rPr>
              <w:t>BGH</w:t>
            </w:r>
            <w:r w:rsidRPr="645F8FA0">
              <w:rPr>
                <w:color w:val="000000" w:themeColor="text1"/>
                <w:sz w:val="22"/>
              </w:rPr>
              <w:t xml:space="preserve"> các trường THCS)</w:t>
            </w:r>
          </w:p>
        </w:tc>
      </w:tr>
      <w:tr w:rsidR="00A030DA" w:rsidRPr="00575E9B" w14:paraId="2D30AD95" w14:textId="77777777" w:rsidTr="645F8FA0">
        <w:trPr>
          <w:trHeight w:val="273"/>
        </w:trPr>
        <w:tc>
          <w:tcPr>
            <w:tcW w:w="1135" w:type="dxa"/>
            <w:tcBorders>
              <w:top w:val="nil"/>
              <w:bottom w:val="single" w:sz="4" w:space="0" w:color="auto"/>
            </w:tcBorders>
          </w:tcPr>
          <w:p w14:paraId="06971CD3" w14:textId="77777777" w:rsidR="00A030DA" w:rsidRPr="17DB3428" w:rsidRDefault="00A030DA" w:rsidP="00AE2AE8">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A030DA" w:rsidRPr="00576685" w:rsidRDefault="00A030DA" w:rsidP="00AE2AE8">
            <w:pPr>
              <w:spacing w:before="0" w:after="0" w:line="240" w:lineRule="auto"/>
              <w:jc w:val="center"/>
              <w:rPr>
                <w:color w:val="000000" w:themeColor="text1"/>
                <w:sz w:val="22"/>
              </w:rPr>
            </w:pPr>
            <w:r w:rsidRPr="68C9D8F2">
              <w:rPr>
                <w:color w:val="000000" w:themeColor="text1"/>
                <w:sz w:val="22"/>
              </w:rPr>
              <w:t>16g00</w:t>
            </w:r>
          </w:p>
        </w:tc>
        <w:tc>
          <w:tcPr>
            <w:tcW w:w="8428" w:type="dxa"/>
            <w:tcBorders>
              <w:top w:val="dotted" w:sz="4" w:space="0" w:color="auto"/>
              <w:bottom w:val="single" w:sz="4" w:space="0" w:color="auto"/>
            </w:tcBorders>
          </w:tcPr>
          <w:p w14:paraId="2C49CF4F" w14:textId="77777777" w:rsidR="00A030DA" w:rsidRPr="00295B29" w:rsidRDefault="00A030DA" w:rsidP="00AE2AE8">
            <w:pPr>
              <w:tabs>
                <w:tab w:val="left" w:pos="176"/>
              </w:tabs>
              <w:spacing w:before="0" w:after="0" w:line="240" w:lineRule="auto"/>
              <w:jc w:val="both"/>
              <w:rPr>
                <w:color w:val="000000" w:themeColor="text1"/>
                <w:sz w:val="22"/>
              </w:rPr>
            </w:pPr>
            <w:r w:rsidRPr="68C9D8F2">
              <w:rPr>
                <w:color w:val="000000" w:themeColor="text1"/>
                <w:sz w:val="22"/>
              </w:rPr>
              <w:t>- Họp BLĐ.PGDĐT</w:t>
            </w:r>
          </w:p>
        </w:tc>
      </w:tr>
      <w:tr w:rsidR="00A030DA" w:rsidRPr="006637D2" w14:paraId="126E8F8E" w14:textId="77777777" w:rsidTr="645F8FA0">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A030DA" w:rsidRDefault="00A030DA" w:rsidP="00AE2AE8">
            <w:pPr>
              <w:widowControl w:val="0"/>
              <w:spacing w:before="0" w:after="0" w:line="240" w:lineRule="auto"/>
              <w:jc w:val="center"/>
              <w:rPr>
                <w:color w:val="000000" w:themeColor="text1"/>
                <w:sz w:val="22"/>
              </w:rPr>
            </w:pPr>
            <w:r w:rsidRPr="68C9D8F2">
              <w:rPr>
                <w:color w:val="000000" w:themeColor="text1"/>
                <w:sz w:val="22"/>
              </w:rPr>
              <w:t>Thứ sáu</w:t>
            </w:r>
          </w:p>
          <w:p w14:paraId="5FAFE2D4" w14:textId="77777777" w:rsidR="00A030DA" w:rsidRPr="002F12EA" w:rsidRDefault="00A030DA" w:rsidP="00AE2AE8">
            <w:pPr>
              <w:widowControl w:val="0"/>
              <w:spacing w:before="0" w:after="0" w:line="240" w:lineRule="auto"/>
              <w:jc w:val="center"/>
              <w:rPr>
                <w:color w:val="000000" w:themeColor="text1"/>
                <w:sz w:val="22"/>
              </w:rPr>
            </w:pPr>
            <w:r w:rsidRPr="68C9D8F2">
              <w:rPr>
                <w:color w:val="000000" w:themeColor="text1"/>
                <w:sz w:val="22"/>
              </w:rPr>
              <w:t>17/8/18</w:t>
            </w:r>
          </w:p>
        </w:tc>
        <w:tc>
          <w:tcPr>
            <w:tcW w:w="1133" w:type="dxa"/>
            <w:tcBorders>
              <w:top w:val="single" w:sz="4" w:space="0" w:color="auto"/>
              <w:left w:val="single" w:sz="4" w:space="0" w:color="auto"/>
              <w:bottom w:val="dotted" w:sz="4" w:space="0" w:color="auto"/>
              <w:right w:val="single" w:sz="4" w:space="0" w:color="auto"/>
            </w:tcBorders>
          </w:tcPr>
          <w:p w14:paraId="2A1F701D" w14:textId="760AD3D8" w:rsidR="00A030DA" w:rsidRPr="00576685" w:rsidRDefault="00A030DA" w:rsidP="00AE2AE8">
            <w:pPr>
              <w:spacing w:before="0" w:after="0" w:line="240" w:lineRule="auto"/>
              <w:jc w:val="center"/>
              <w:rPr>
                <w:color w:val="000000" w:themeColor="text1"/>
                <w:sz w:val="22"/>
              </w:rPr>
            </w:pPr>
            <w:r w:rsidRPr="645F8FA0">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03EFCA41" w14:textId="5A5BD8C0" w:rsidR="00A030DA" w:rsidRPr="00295B29" w:rsidRDefault="00A030DA" w:rsidP="00AE2AE8">
            <w:pPr>
              <w:tabs>
                <w:tab w:val="left" w:pos="176"/>
              </w:tabs>
              <w:spacing w:before="0" w:after="0" w:line="240" w:lineRule="auto"/>
              <w:jc w:val="both"/>
              <w:rPr>
                <w:color w:val="000000" w:themeColor="text1"/>
                <w:sz w:val="22"/>
              </w:rPr>
            </w:pPr>
            <w:r w:rsidRPr="645F8FA0">
              <w:rPr>
                <w:color w:val="000000" w:themeColor="text1"/>
                <w:sz w:val="22"/>
              </w:rPr>
              <w:t>-</w:t>
            </w:r>
            <w:r>
              <w:rPr>
                <w:color w:val="000000" w:themeColor="text1"/>
                <w:sz w:val="22"/>
              </w:rPr>
              <w:t xml:space="preserve"> </w:t>
            </w:r>
            <w:r w:rsidRPr="645F8FA0">
              <w:rPr>
                <w:color w:val="000000" w:themeColor="text1"/>
                <w:sz w:val="22"/>
              </w:rPr>
              <w:t>Hội nghị Tổng kết NH 2017-2018 và triển khai phương hướng nhiệm vụ NH 2018-2019 bậc Trung học tại Hội trường ĐH Quốc tế Hồng Bàng số 215 Điệ</w:t>
            </w:r>
            <w:r w:rsidR="00202600">
              <w:rPr>
                <w:color w:val="000000" w:themeColor="text1"/>
                <w:sz w:val="22"/>
              </w:rPr>
              <w:t>n Bi</w:t>
            </w:r>
            <w:r w:rsidRPr="645F8FA0">
              <w:rPr>
                <w:color w:val="000000" w:themeColor="text1"/>
                <w:sz w:val="22"/>
              </w:rPr>
              <w:t>ên Phủ</w:t>
            </w:r>
            <w:r w:rsidR="00202600">
              <w:rPr>
                <w:color w:val="000000" w:themeColor="text1"/>
                <w:sz w:val="22"/>
              </w:rPr>
              <w:t>, P.</w:t>
            </w:r>
            <w:r w:rsidRPr="645F8FA0">
              <w:rPr>
                <w:color w:val="000000" w:themeColor="text1"/>
                <w:sz w:val="22"/>
              </w:rPr>
              <w:t>15, Bình Thạnh (Tp: đ/c Long-TP, đ/c Bảo, HT các trường THCS)</w:t>
            </w:r>
          </w:p>
        </w:tc>
      </w:tr>
      <w:tr w:rsidR="00A030DA" w:rsidRPr="006637D2" w14:paraId="5F96A722" w14:textId="77777777" w:rsidTr="00E5558F">
        <w:trPr>
          <w:cantSplit/>
          <w:trHeight w:val="417"/>
        </w:trPr>
        <w:tc>
          <w:tcPr>
            <w:tcW w:w="1135" w:type="dxa"/>
            <w:tcBorders>
              <w:top w:val="nil"/>
              <w:left w:val="single" w:sz="4" w:space="0" w:color="auto"/>
              <w:bottom w:val="nil"/>
              <w:right w:val="single" w:sz="4" w:space="0" w:color="auto"/>
            </w:tcBorders>
            <w:shd w:val="clear" w:color="auto" w:fill="auto"/>
          </w:tcPr>
          <w:p w14:paraId="5B95CD12" w14:textId="77777777" w:rsidR="00A030DA" w:rsidRPr="4AB5A16A" w:rsidRDefault="00A030DA" w:rsidP="00AE2AE8">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220BBB2" w14:textId="50128D24" w:rsidR="00A030DA" w:rsidRPr="00576685" w:rsidRDefault="00A030DA" w:rsidP="00AE2AE8">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3CB595B" w14:textId="229A8E6B" w:rsidR="00A030DA" w:rsidRPr="00295B29" w:rsidRDefault="00A030DA" w:rsidP="00AE2AE8">
            <w:pPr>
              <w:tabs>
                <w:tab w:val="left" w:pos="176"/>
              </w:tabs>
              <w:spacing w:before="0" w:after="0" w:line="240" w:lineRule="auto"/>
              <w:jc w:val="both"/>
              <w:rPr>
                <w:color w:val="000000" w:themeColor="text1"/>
                <w:sz w:val="22"/>
              </w:rPr>
            </w:pPr>
            <w:r>
              <w:rPr>
                <w:color w:val="000000" w:themeColor="text1"/>
                <w:sz w:val="22"/>
              </w:rPr>
              <w:t>- Dự hội nghị tổng kết hoạt động hè năm 2018 tại HT/UB (đ/c Đến – PTP)</w:t>
            </w:r>
          </w:p>
        </w:tc>
      </w:tr>
      <w:tr w:rsidR="00A030DA" w:rsidRPr="006637D2" w14:paraId="4EA914C8" w14:textId="77777777" w:rsidTr="645F8FA0">
        <w:trPr>
          <w:trHeight w:val="364"/>
        </w:trPr>
        <w:tc>
          <w:tcPr>
            <w:tcW w:w="1135" w:type="dxa"/>
            <w:tcBorders>
              <w:top w:val="single" w:sz="4" w:space="0" w:color="auto"/>
              <w:bottom w:val="nil"/>
            </w:tcBorders>
          </w:tcPr>
          <w:p w14:paraId="1D56008F" w14:textId="77777777" w:rsidR="00A030DA" w:rsidRPr="006637D2" w:rsidRDefault="00A030DA" w:rsidP="00AE2AE8">
            <w:pPr>
              <w:widowControl w:val="0"/>
              <w:spacing w:before="0" w:after="0" w:line="240" w:lineRule="auto"/>
              <w:jc w:val="center"/>
              <w:rPr>
                <w:color w:val="000000" w:themeColor="text1"/>
                <w:sz w:val="22"/>
              </w:rPr>
            </w:pPr>
            <w:r w:rsidRPr="68C9D8F2">
              <w:rPr>
                <w:color w:val="000000" w:themeColor="text1"/>
                <w:sz w:val="22"/>
              </w:rPr>
              <w:t>Thứ bảy</w:t>
            </w:r>
          </w:p>
        </w:tc>
        <w:tc>
          <w:tcPr>
            <w:tcW w:w="1133" w:type="dxa"/>
            <w:tcBorders>
              <w:top w:val="single" w:sz="4" w:space="0" w:color="auto"/>
              <w:bottom w:val="dotted" w:sz="4" w:space="0" w:color="auto"/>
            </w:tcBorders>
          </w:tcPr>
          <w:p w14:paraId="58C2848B" w14:textId="77777777" w:rsidR="00A030DA" w:rsidRPr="00E5558F" w:rsidRDefault="00A030DA" w:rsidP="00AE2AE8">
            <w:pPr>
              <w:spacing w:before="0" w:after="0" w:line="240" w:lineRule="auto"/>
              <w:jc w:val="center"/>
              <w:rPr>
                <w:b/>
                <w:color w:val="000000" w:themeColor="text1"/>
                <w:sz w:val="22"/>
              </w:rPr>
            </w:pPr>
            <w:r w:rsidRPr="00E5558F">
              <w:rPr>
                <w:b/>
                <w:color w:val="000000" w:themeColor="text1"/>
                <w:sz w:val="22"/>
              </w:rPr>
              <w:t>Sáng</w:t>
            </w:r>
          </w:p>
        </w:tc>
        <w:tc>
          <w:tcPr>
            <w:tcW w:w="8428" w:type="dxa"/>
            <w:tcBorders>
              <w:top w:val="single" w:sz="4" w:space="0" w:color="auto"/>
              <w:bottom w:val="dotted" w:sz="4" w:space="0" w:color="auto"/>
            </w:tcBorders>
          </w:tcPr>
          <w:p w14:paraId="44509060" w14:textId="77777777" w:rsidR="00A030DA" w:rsidRPr="00E5558F" w:rsidRDefault="00A030DA" w:rsidP="00AE2AE8">
            <w:pPr>
              <w:tabs>
                <w:tab w:val="left" w:pos="176"/>
              </w:tabs>
              <w:spacing w:before="0" w:after="0" w:line="240" w:lineRule="auto"/>
              <w:jc w:val="both"/>
              <w:rPr>
                <w:b/>
                <w:color w:val="000000" w:themeColor="text1"/>
                <w:sz w:val="22"/>
              </w:rPr>
            </w:pPr>
            <w:r w:rsidRPr="00E5558F">
              <w:rPr>
                <w:b/>
                <w:color w:val="000000" w:themeColor="text1"/>
                <w:sz w:val="22"/>
              </w:rPr>
              <w:t>- Trực lãnh đạo: đ/c Long – TP.</w:t>
            </w:r>
          </w:p>
        </w:tc>
      </w:tr>
      <w:tr w:rsidR="00A030DA" w:rsidRPr="006637D2" w14:paraId="1F59B730" w14:textId="77777777" w:rsidTr="645F8FA0">
        <w:trPr>
          <w:trHeight w:val="364"/>
        </w:trPr>
        <w:tc>
          <w:tcPr>
            <w:tcW w:w="1135" w:type="dxa"/>
            <w:tcBorders>
              <w:top w:val="nil"/>
              <w:bottom w:val="nil"/>
            </w:tcBorders>
          </w:tcPr>
          <w:p w14:paraId="62EBF9A1" w14:textId="51769711" w:rsidR="00A030DA" w:rsidRPr="2FF31040" w:rsidRDefault="00A030DA" w:rsidP="00AE2AE8">
            <w:pPr>
              <w:widowControl w:val="0"/>
              <w:spacing w:before="0" w:after="0" w:line="240" w:lineRule="auto"/>
              <w:jc w:val="center"/>
              <w:rPr>
                <w:color w:val="000000" w:themeColor="text1"/>
                <w:sz w:val="22"/>
              </w:rPr>
            </w:pPr>
            <w:r>
              <w:rPr>
                <w:color w:val="000000" w:themeColor="text1"/>
                <w:sz w:val="22"/>
              </w:rPr>
              <w:t>18/7/18</w:t>
            </w:r>
          </w:p>
        </w:tc>
        <w:tc>
          <w:tcPr>
            <w:tcW w:w="1133" w:type="dxa"/>
            <w:tcBorders>
              <w:top w:val="dotted" w:sz="4" w:space="0" w:color="auto"/>
              <w:bottom w:val="dotted" w:sz="4" w:space="0" w:color="auto"/>
            </w:tcBorders>
          </w:tcPr>
          <w:p w14:paraId="230ECBA2" w14:textId="77777777" w:rsidR="00A030DA" w:rsidRPr="00E5558F" w:rsidRDefault="00A030DA" w:rsidP="00AE2AE8">
            <w:pPr>
              <w:spacing w:before="0" w:after="0" w:line="240" w:lineRule="auto"/>
              <w:jc w:val="center"/>
              <w:rPr>
                <w:b/>
                <w:color w:val="000000" w:themeColor="text1"/>
                <w:sz w:val="22"/>
              </w:rPr>
            </w:pPr>
            <w:r w:rsidRPr="00E5558F">
              <w:rPr>
                <w:b/>
                <w:color w:val="000000" w:themeColor="text1"/>
                <w:sz w:val="22"/>
              </w:rPr>
              <w:t>Chiều</w:t>
            </w:r>
          </w:p>
        </w:tc>
        <w:tc>
          <w:tcPr>
            <w:tcW w:w="8428" w:type="dxa"/>
            <w:tcBorders>
              <w:top w:val="dotted" w:sz="4" w:space="0" w:color="auto"/>
              <w:bottom w:val="dotted" w:sz="4" w:space="0" w:color="auto"/>
            </w:tcBorders>
          </w:tcPr>
          <w:p w14:paraId="7F10BE37" w14:textId="0730C3C4" w:rsidR="00A030DA" w:rsidRPr="00E5558F" w:rsidRDefault="00A030DA" w:rsidP="00AE2AE8">
            <w:pPr>
              <w:tabs>
                <w:tab w:val="left" w:pos="176"/>
              </w:tabs>
              <w:spacing w:before="0" w:after="0" w:line="240" w:lineRule="auto"/>
              <w:jc w:val="both"/>
              <w:rPr>
                <w:b/>
                <w:color w:val="000000" w:themeColor="text1"/>
                <w:sz w:val="22"/>
              </w:rPr>
            </w:pPr>
            <w:r w:rsidRPr="00E5558F">
              <w:rPr>
                <w:b/>
                <w:color w:val="000000" w:themeColor="text1"/>
                <w:sz w:val="22"/>
              </w:rPr>
              <w:t>- Trực lãnh đạo: đ/c Oanh – PTP.</w:t>
            </w:r>
          </w:p>
        </w:tc>
      </w:tr>
      <w:tr w:rsidR="00A030DA" w:rsidRPr="006637D2" w14:paraId="3E8BDCCF" w14:textId="77777777" w:rsidTr="645F8FA0">
        <w:tc>
          <w:tcPr>
            <w:tcW w:w="1135" w:type="dxa"/>
            <w:vMerge w:val="restart"/>
            <w:tcBorders>
              <w:top w:val="single" w:sz="4" w:space="0" w:color="auto"/>
            </w:tcBorders>
          </w:tcPr>
          <w:p w14:paraId="55FBB6CE" w14:textId="77777777" w:rsidR="00A030DA" w:rsidRPr="006637D2" w:rsidRDefault="00A030DA" w:rsidP="00AE2AE8">
            <w:pPr>
              <w:widowControl w:val="0"/>
              <w:spacing w:before="0" w:after="0" w:line="240" w:lineRule="auto"/>
              <w:jc w:val="center"/>
              <w:rPr>
                <w:color w:val="000000" w:themeColor="text1"/>
                <w:sz w:val="22"/>
              </w:rPr>
            </w:pPr>
            <w:r w:rsidRPr="68C9D8F2">
              <w:rPr>
                <w:color w:val="000000" w:themeColor="text1"/>
                <w:sz w:val="22"/>
              </w:rPr>
              <w:t>Chủ nhật</w:t>
            </w:r>
          </w:p>
          <w:p w14:paraId="7BC1FDED" w14:textId="77777777" w:rsidR="00A030DA" w:rsidRPr="058C74B9" w:rsidRDefault="00A030DA" w:rsidP="00AE2AE8">
            <w:pPr>
              <w:widowControl w:val="0"/>
              <w:spacing w:before="0" w:after="0" w:line="240" w:lineRule="auto"/>
              <w:jc w:val="center"/>
              <w:rPr>
                <w:color w:val="000000" w:themeColor="text1"/>
                <w:sz w:val="22"/>
              </w:rPr>
            </w:pPr>
            <w:r w:rsidRPr="68C9D8F2">
              <w:rPr>
                <w:color w:val="000000" w:themeColor="text1"/>
                <w:sz w:val="22"/>
              </w:rPr>
              <w:t>19/8/18</w:t>
            </w:r>
          </w:p>
        </w:tc>
        <w:tc>
          <w:tcPr>
            <w:tcW w:w="1133" w:type="dxa"/>
            <w:tcBorders>
              <w:top w:val="single" w:sz="4" w:space="0" w:color="auto"/>
              <w:bottom w:val="nil"/>
            </w:tcBorders>
          </w:tcPr>
          <w:p w14:paraId="7818863E" w14:textId="46F73B23" w:rsidR="00A030DA" w:rsidRDefault="00A030DA" w:rsidP="00AE2AE8">
            <w:pPr>
              <w:widowControl w:val="0"/>
              <w:spacing w:before="0" w:after="0" w:line="240" w:lineRule="auto"/>
              <w:jc w:val="center"/>
              <w:rPr>
                <w:color w:val="000000" w:themeColor="text1"/>
                <w:sz w:val="22"/>
              </w:rPr>
            </w:pPr>
            <w:r w:rsidRPr="645F8FA0">
              <w:rPr>
                <w:color w:val="000000" w:themeColor="text1"/>
                <w:sz w:val="22"/>
              </w:rPr>
              <w:t>8g00</w:t>
            </w:r>
          </w:p>
        </w:tc>
        <w:tc>
          <w:tcPr>
            <w:tcW w:w="8428" w:type="dxa"/>
            <w:tcBorders>
              <w:bottom w:val="nil"/>
            </w:tcBorders>
          </w:tcPr>
          <w:p w14:paraId="44F69B9A" w14:textId="0FA97F47" w:rsidR="00A030DA" w:rsidRPr="00295B29" w:rsidRDefault="00A030DA" w:rsidP="00AE2AE8">
            <w:pPr>
              <w:spacing w:before="0" w:after="0" w:line="240" w:lineRule="auto"/>
              <w:jc w:val="both"/>
              <w:rPr>
                <w:sz w:val="22"/>
              </w:rPr>
            </w:pPr>
            <w:r w:rsidRPr="645F8FA0">
              <w:rPr>
                <w:sz w:val="22"/>
              </w:rPr>
              <w:t xml:space="preserve">- Tham dự ngày hội “Tuổi trẻ sáng tạo” năm 2018 tại trường THPT Phú Nhuận (đ/c </w:t>
            </w:r>
            <w:r w:rsidR="007C70F3">
              <w:rPr>
                <w:sz w:val="22"/>
              </w:rPr>
              <w:t>Long – TP, Huyền – TLTN)</w:t>
            </w:r>
          </w:p>
        </w:tc>
      </w:tr>
      <w:tr w:rsidR="00A030DA" w:rsidRPr="006637D2" w14:paraId="5F07D11E" w14:textId="77777777" w:rsidTr="645F8FA0">
        <w:tc>
          <w:tcPr>
            <w:tcW w:w="1135" w:type="dxa"/>
            <w:vMerge/>
          </w:tcPr>
          <w:p w14:paraId="41508A3C" w14:textId="77777777" w:rsidR="00A030DA" w:rsidRPr="006637D2" w:rsidRDefault="00A030DA" w:rsidP="00AE2AE8">
            <w:pPr>
              <w:widowControl w:val="0"/>
              <w:spacing w:before="0" w:after="0" w:line="240" w:lineRule="auto"/>
              <w:jc w:val="center"/>
              <w:rPr>
                <w:color w:val="000000" w:themeColor="text1"/>
                <w:sz w:val="22"/>
              </w:rPr>
            </w:pPr>
          </w:p>
        </w:tc>
        <w:tc>
          <w:tcPr>
            <w:tcW w:w="1133" w:type="dxa"/>
            <w:tcBorders>
              <w:top w:val="nil"/>
            </w:tcBorders>
          </w:tcPr>
          <w:p w14:paraId="43D6B1D6" w14:textId="77777777" w:rsidR="00A030DA" w:rsidRPr="00576685" w:rsidRDefault="00A030DA" w:rsidP="00AE2AE8">
            <w:pPr>
              <w:widowControl w:val="0"/>
              <w:spacing w:before="0" w:after="0" w:line="240" w:lineRule="auto"/>
              <w:jc w:val="center"/>
              <w:rPr>
                <w:color w:val="000000" w:themeColor="text1"/>
                <w:sz w:val="22"/>
              </w:rPr>
            </w:pPr>
          </w:p>
        </w:tc>
        <w:tc>
          <w:tcPr>
            <w:tcW w:w="8428" w:type="dxa"/>
            <w:tcBorders>
              <w:top w:val="nil"/>
            </w:tcBorders>
          </w:tcPr>
          <w:p w14:paraId="17DBC151" w14:textId="77777777" w:rsidR="00A030DA" w:rsidRPr="00295B29" w:rsidRDefault="00A030DA" w:rsidP="00AE2AE8">
            <w:pPr>
              <w:spacing w:before="0" w:after="0" w:line="240" w:lineRule="auto"/>
              <w:jc w:val="both"/>
              <w:rPr>
                <w:sz w:val="22"/>
              </w:rPr>
            </w:pPr>
          </w:p>
        </w:tc>
      </w:tr>
    </w:tbl>
    <w:p w14:paraId="6F8BD81B" w14:textId="77777777" w:rsidR="000279AA" w:rsidRPr="00607E23" w:rsidRDefault="000279AA" w:rsidP="009B6A8B">
      <w:pPr>
        <w:spacing w:before="0" w:after="0" w:line="240" w:lineRule="auto"/>
        <w:jc w:val="center"/>
        <w:rPr>
          <w:b/>
          <w:bCs/>
          <w:color w:val="000000" w:themeColor="text1"/>
          <w:sz w:val="22"/>
        </w:rPr>
      </w:pPr>
    </w:p>
    <w:p w14:paraId="7750A25F" w14:textId="77777777" w:rsidR="000279AA" w:rsidRPr="00CA38AA" w:rsidRDefault="68C9D8F2" w:rsidP="009B6A8B">
      <w:pPr>
        <w:spacing w:before="0" w:after="0" w:line="240" w:lineRule="auto"/>
        <w:jc w:val="center"/>
        <w:rPr>
          <w:b/>
          <w:bCs/>
          <w:color w:val="000000" w:themeColor="text1"/>
          <w:sz w:val="24"/>
          <w:szCs w:val="24"/>
        </w:rPr>
      </w:pPr>
      <w:r w:rsidRPr="68C9D8F2">
        <w:rPr>
          <w:b/>
          <w:bCs/>
          <w:color w:val="000000" w:themeColor="text1"/>
          <w:sz w:val="24"/>
          <w:szCs w:val="24"/>
        </w:rPr>
        <w:t>THÔNG BÁO</w:t>
      </w:r>
    </w:p>
    <w:p w14:paraId="2613E9C1" w14:textId="77777777" w:rsidR="000279AA" w:rsidRDefault="000279AA" w:rsidP="009B6A8B">
      <w:pPr>
        <w:spacing w:before="0" w:after="0" w:line="240" w:lineRule="auto"/>
      </w:pPr>
    </w:p>
    <w:p w14:paraId="1037B8A3" w14:textId="77777777" w:rsidR="000279AA" w:rsidRDefault="000279AA" w:rsidP="009B6A8B">
      <w:pPr>
        <w:spacing w:before="0" w:after="0" w:line="240" w:lineRule="auto"/>
      </w:pPr>
    </w:p>
    <w:p w14:paraId="687C6DE0" w14:textId="77777777" w:rsidR="000279AA" w:rsidRDefault="000279AA" w:rsidP="009B6A8B">
      <w:pPr>
        <w:spacing w:before="0" w:after="0" w:line="240" w:lineRule="auto"/>
      </w:pPr>
    </w:p>
    <w:p w14:paraId="5B2F9378" w14:textId="77777777" w:rsidR="000279AA" w:rsidRDefault="000279AA" w:rsidP="009B6A8B">
      <w:pPr>
        <w:spacing w:before="0" w:after="0" w:line="240" w:lineRule="auto"/>
      </w:pPr>
    </w:p>
    <w:p w14:paraId="58E6DD4E" w14:textId="77777777" w:rsidR="000279AA" w:rsidRDefault="000279AA" w:rsidP="009B6A8B">
      <w:pPr>
        <w:spacing w:before="0" w:after="0" w:line="240" w:lineRule="auto"/>
      </w:pPr>
    </w:p>
    <w:p w14:paraId="7D3BEE8F" w14:textId="77777777" w:rsidR="000279AA" w:rsidRDefault="000279AA" w:rsidP="009B6A8B">
      <w:pPr>
        <w:spacing w:before="0" w:after="0" w:line="240" w:lineRule="auto"/>
      </w:pPr>
    </w:p>
    <w:p w14:paraId="3B88899E" w14:textId="77777777" w:rsidR="000279AA" w:rsidRDefault="000279AA" w:rsidP="009B6A8B">
      <w:pPr>
        <w:spacing w:before="0" w:after="0" w:line="240" w:lineRule="auto"/>
      </w:pPr>
    </w:p>
    <w:p w14:paraId="69E2BB2B" w14:textId="77777777" w:rsidR="000279AA" w:rsidRDefault="000279AA" w:rsidP="009B6A8B">
      <w:pPr>
        <w:spacing w:before="0" w:after="0" w:line="240" w:lineRule="auto"/>
      </w:pPr>
    </w:p>
    <w:p w14:paraId="57C0D796" w14:textId="77777777" w:rsidR="000279AA" w:rsidRDefault="000279AA" w:rsidP="009B6A8B">
      <w:pPr>
        <w:spacing w:before="0" w:after="0" w:line="240" w:lineRule="auto"/>
      </w:pPr>
    </w:p>
    <w:p w14:paraId="0D142F6F" w14:textId="77777777" w:rsidR="000279AA" w:rsidRDefault="000279AA" w:rsidP="009B6A8B">
      <w:pPr>
        <w:spacing w:before="0" w:after="0" w:line="240" w:lineRule="auto"/>
      </w:pPr>
    </w:p>
    <w:p w14:paraId="4475AD14" w14:textId="77777777" w:rsidR="000279AA" w:rsidRDefault="000279AA" w:rsidP="009B6A8B">
      <w:pPr>
        <w:spacing w:before="0" w:after="0" w:line="240" w:lineRule="auto"/>
      </w:pPr>
    </w:p>
    <w:p w14:paraId="120C4E94" w14:textId="77777777" w:rsidR="000279AA" w:rsidRDefault="000279AA" w:rsidP="009B6A8B">
      <w:pPr>
        <w:spacing w:before="0" w:after="0" w:line="240" w:lineRule="auto"/>
      </w:pPr>
    </w:p>
    <w:p w14:paraId="42AFC42D" w14:textId="77777777" w:rsidR="000279AA" w:rsidRDefault="000279AA" w:rsidP="009B6A8B">
      <w:pPr>
        <w:spacing w:before="0" w:after="0" w:line="240" w:lineRule="auto"/>
      </w:pPr>
    </w:p>
    <w:p w14:paraId="271CA723" w14:textId="77777777" w:rsidR="000279AA" w:rsidRDefault="000279AA" w:rsidP="009B6A8B">
      <w:pPr>
        <w:spacing w:before="0" w:after="0" w:line="240" w:lineRule="auto"/>
      </w:pPr>
    </w:p>
    <w:p w14:paraId="75FBE423" w14:textId="77777777" w:rsidR="000279AA" w:rsidRDefault="000279AA" w:rsidP="009B6A8B">
      <w:pPr>
        <w:spacing w:before="0" w:after="0" w:line="240" w:lineRule="auto"/>
      </w:pPr>
    </w:p>
    <w:p w14:paraId="2D3F0BEC" w14:textId="77777777" w:rsidR="000279AA" w:rsidRDefault="000279AA" w:rsidP="009B6A8B">
      <w:pPr>
        <w:spacing w:before="0" w:after="0" w:line="240" w:lineRule="auto"/>
      </w:pPr>
    </w:p>
    <w:p w14:paraId="75CF4315" w14:textId="77777777" w:rsidR="000279AA" w:rsidRDefault="000279AA" w:rsidP="009B6A8B">
      <w:pPr>
        <w:spacing w:before="0" w:after="0" w:line="240" w:lineRule="auto"/>
      </w:pPr>
    </w:p>
    <w:p w14:paraId="3CB648E9" w14:textId="77777777" w:rsidR="000279AA" w:rsidRDefault="000279AA" w:rsidP="009B6A8B">
      <w:pPr>
        <w:spacing w:before="0" w:after="0" w:line="240" w:lineRule="auto"/>
      </w:pPr>
    </w:p>
    <w:p w14:paraId="0C178E9E" w14:textId="77777777" w:rsidR="000279AA" w:rsidRDefault="000279AA" w:rsidP="009B6A8B">
      <w:pPr>
        <w:spacing w:before="0" w:after="0" w:line="240" w:lineRule="auto"/>
      </w:pPr>
    </w:p>
    <w:p w14:paraId="3C0395D3" w14:textId="77777777" w:rsidR="000279AA" w:rsidRDefault="000279AA" w:rsidP="009B6A8B">
      <w:pPr>
        <w:spacing w:before="0" w:after="0" w:line="240" w:lineRule="auto"/>
      </w:pPr>
    </w:p>
    <w:p w14:paraId="3254BC2F" w14:textId="77777777" w:rsidR="000279AA" w:rsidRDefault="000279AA" w:rsidP="009B6A8B">
      <w:pPr>
        <w:spacing w:before="0" w:after="0" w:line="240" w:lineRule="auto"/>
      </w:pPr>
    </w:p>
    <w:p w14:paraId="651E9592" w14:textId="77777777" w:rsidR="000279AA" w:rsidRDefault="000279AA" w:rsidP="009B6A8B">
      <w:pPr>
        <w:spacing w:before="0" w:after="0" w:line="240" w:lineRule="auto"/>
      </w:pPr>
    </w:p>
    <w:sectPr w:rsidR="000279AA"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AA"/>
    <w:rsid w:val="000279AA"/>
    <w:rsid w:val="00167A59"/>
    <w:rsid w:val="001B446A"/>
    <w:rsid w:val="00202600"/>
    <w:rsid w:val="00205475"/>
    <w:rsid w:val="0021522E"/>
    <w:rsid w:val="00317FC4"/>
    <w:rsid w:val="007A40BC"/>
    <w:rsid w:val="007C38AF"/>
    <w:rsid w:val="007C70F3"/>
    <w:rsid w:val="008056BF"/>
    <w:rsid w:val="0081436A"/>
    <w:rsid w:val="00872E1C"/>
    <w:rsid w:val="009B6A8B"/>
    <w:rsid w:val="00A030DA"/>
    <w:rsid w:val="00AC5F38"/>
    <w:rsid w:val="00AE2AE8"/>
    <w:rsid w:val="00B11ED3"/>
    <w:rsid w:val="00B95B3E"/>
    <w:rsid w:val="00D662D1"/>
    <w:rsid w:val="00D87A17"/>
    <w:rsid w:val="00DF0642"/>
    <w:rsid w:val="00E5558F"/>
    <w:rsid w:val="00F141B2"/>
    <w:rsid w:val="00F85AAB"/>
    <w:rsid w:val="08DC9680"/>
    <w:rsid w:val="6351D308"/>
    <w:rsid w:val="645F8FA0"/>
    <w:rsid w:val="68C9D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12</cp:revision>
  <dcterms:created xsi:type="dcterms:W3CDTF">2018-08-11T07:14:00Z</dcterms:created>
  <dcterms:modified xsi:type="dcterms:W3CDTF">2018-08-11T07:27:00Z</dcterms:modified>
</cp:coreProperties>
</file>