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DF" w:rsidRPr="004C6EA3" w:rsidRDefault="00CF1F12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7C11DF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C11DF" w:rsidRPr="004C6EA3">
        <w:rPr>
          <w:rFonts w:ascii="Times New Roman" w:eastAsia="Times New Roman" w:hAnsi="Times New Roman"/>
          <w:sz w:val="24"/>
          <w:szCs w:val="24"/>
        </w:rPr>
        <w:t xml:space="preserve">ỦY BAN NHÂN DÂN </w:t>
      </w:r>
      <w:r w:rsidR="007C11DF" w:rsidRPr="004C6EA3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="007C11DF" w:rsidRPr="004C6EA3">
        <w:rPr>
          <w:rFonts w:ascii="Times New Roman" w:eastAsia="Times New Roman" w:hAnsi="Times New Roman"/>
          <w:b/>
          <w:sz w:val="24"/>
          <w:szCs w:val="24"/>
        </w:rPr>
        <w:tab/>
      </w:r>
      <w:r w:rsidR="007C11DF">
        <w:rPr>
          <w:rFonts w:ascii="Times New Roman" w:eastAsia="Times New Roman" w:hAnsi="Times New Roman"/>
          <w:b/>
          <w:sz w:val="24"/>
          <w:szCs w:val="24"/>
        </w:rPr>
        <w:t xml:space="preserve">                 </w:t>
      </w:r>
      <w:r w:rsidR="006E7635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7C11DF" w:rsidRPr="004C6EA3">
        <w:rPr>
          <w:rFonts w:ascii="Times New Roman" w:eastAsia="Times New Roman" w:hAnsi="Times New Roman"/>
          <w:b/>
          <w:sz w:val="24"/>
          <w:szCs w:val="24"/>
        </w:rPr>
        <w:t>CỘNG HÒA XÃ HỘI CHỦ NGHĨA VIỆT NAM</w:t>
      </w:r>
    </w:p>
    <w:p w:rsidR="007C11DF" w:rsidRPr="004C6EA3" w:rsidRDefault="007C11DF" w:rsidP="007C11DF">
      <w:pPr>
        <w:tabs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  <w:r w:rsidRPr="004C6EA3">
        <w:rPr>
          <w:rFonts w:ascii="Times New Roman" w:eastAsia="Times New Roman" w:hAnsi="Times New Roman"/>
          <w:sz w:val="24"/>
          <w:szCs w:val="24"/>
        </w:rPr>
        <w:t xml:space="preserve">  THÀNH PHỐ HỒ CHÍ MINH              </w:t>
      </w:r>
      <w:r w:rsidRPr="004C6EA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6E76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6EA3">
        <w:rPr>
          <w:rFonts w:ascii="Times New Roman" w:eastAsia="Times New Roman" w:hAnsi="Times New Roman"/>
          <w:b/>
          <w:sz w:val="24"/>
          <w:szCs w:val="24"/>
        </w:rPr>
        <w:t>Độc lập – Tự do – Hạnh phúc</w:t>
      </w:r>
    </w:p>
    <w:p w:rsidR="007C11DF" w:rsidRDefault="00AB2870" w:rsidP="007C11DF">
      <w:pPr>
        <w:spacing w:after="0" w:line="240" w:lineRule="auto"/>
        <w:ind w:right="-70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40005</wp:posOffset>
                </wp:positionV>
                <wp:extent cx="1875155" cy="0"/>
                <wp:effectExtent l="6350" t="6350" r="13970" b="1270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21F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78pt;margin-top:3.15pt;width:147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1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S19eQZtc7Aq5c74BOlJvupnRb9bJFXZEtnwYPx21uCbeI/onYu/WA1B9sMXxcCGAH6o&#10;1ak2vYeEKqBTaMn51hJ+cojCY7J4yJIs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"/>
            </w:pict>
          </mc:Fallback>
        </mc:AlternateContent>
      </w:r>
      <w:r w:rsidR="007C11DF" w:rsidRPr="004C6EA3">
        <w:rPr>
          <w:rFonts w:ascii="Times New Roman" w:eastAsia="Times New Roman" w:hAnsi="Times New Roman"/>
          <w:b/>
          <w:sz w:val="24"/>
          <w:szCs w:val="24"/>
        </w:rPr>
        <w:t xml:space="preserve">SỞ GIÁO DỤC VÀ ĐÀO TẠO  </w:t>
      </w:r>
    </w:p>
    <w:p w:rsidR="007C11DF" w:rsidRPr="004C6EA3" w:rsidRDefault="00AB2870" w:rsidP="007C11DF">
      <w:pPr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28575</wp:posOffset>
                </wp:positionV>
                <wp:extent cx="1061085" cy="0"/>
                <wp:effectExtent l="7620" t="8255" r="762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1B0A9" id="AutoShape 8" o:spid="_x0000_s1026" type="#_x0000_t32" style="position:absolute;margin-left:32.1pt;margin-top:2.25pt;width:83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/U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zNJ5li5m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"/>
            </w:pict>
          </mc:Fallback>
        </mc:AlternateContent>
      </w:r>
      <w:r w:rsidR="007C11DF" w:rsidRPr="004C6EA3">
        <w:rPr>
          <w:rFonts w:ascii="Times New Roman" w:eastAsia="Times New Roman" w:hAnsi="Times New Roman"/>
          <w:b/>
          <w:sz w:val="24"/>
          <w:szCs w:val="24"/>
        </w:rPr>
        <w:t xml:space="preserve">                          </w:t>
      </w:r>
    </w:p>
    <w:p w:rsidR="007C11DF" w:rsidRPr="006563B2" w:rsidRDefault="007C11DF" w:rsidP="007C11DF">
      <w:pPr>
        <w:tabs>
          <w:tab w:val="center" w:pos="1418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6"/>
          <w:szCs w:val="26"/>
        </w:rPr>
      </w:pPr>
      <w:r w:rsidRPr="006563B2">
        <w:rPr>
          <w:rFonts w:ascii="Times New Roman" w:eastAsia="Times New Roman" w:hAnsi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6563B2">
        <w:rPr>
          <w:rFonts w:ascii="Times New Roman" w:eastAsia="Times New Roman" w:hAnsi="Times New Roman"/>
          <w:sz w:val="26"/>
          <w:szCs w:val="26"/>
        </w:rPr>
        <w:tab/>
        <w:t>Số: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41DB6">
        <w:rPr>
          <w:rFonts w:ascii="Times New Roman" w:eastAsia="Times New Roman" w:hAnsi="Times New Roman"/>
          <w:sz w:val="26"/>
          <w:szCs w:val="26"/>
        </w:rPr>
        <w:t>4269</w:t>
      </w:r>
      <w:r w:rsidRPr="006563B2">
        <w:rPr>
          <w:rFonts w:ascii="Times New Roman" w:eastAsia="Times New Roman" w:hAnsi="Times New Roman"/>
          <w:sz w:val="26"/>
          <w:szCs w:val="26"/>
        </w:rPr>
        <w:t xml:space="preserve">/GDĐT-TC           </w:t>
      </w:r>
      <w:r w:rsidRPr="006563B2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6563B2">
        <w:rPr>
          <w:rFonts w:ascii="Times New Roman" w:eastAsia="Times New Roman" w:hAnsi="Times New Roman"/>
          <w:i/>
          <w:sz w:val="26"/>
          <w:szCs w:val="26"/>
        </w:rPr>
        <w:t>Thành phố Hồ Chí Minh, ngày</w:t>
      </w:r>
      <w:r w:rsidR="00541DB6">
        <w:rPr>
          <w:rFonts w:ascii="Times New Roman" w:eastAsia="Times New Roman" w:hAnsi="Times New Roman"/>
          <w:i/>
          <w:sz w:val="26"/>
          <w:szCs w:val="26"/>
        </w:rPr>
        <w:t xml:space="preserve"> 15</w:t>
      </w:r>
      <w:r w:rsidRPr="006563B2">
        <w:rPr>
          <w:rFonts w:ascii="Times New Roman" w:eastAsia="Times New Roman" w:hAnsi="Times New Roman"/>
          <w:i/>
          <w:sz w:val="26"/>
          <w:szCs w:val="26"/>
        </w:rPr>
        <w:t xml:space="preserve"> tháng </w:t>
      </w:r>
      <w:r>
        <w:rPr>
          <w:rFonts w:ascii="Times New Roman" w:eastAsia="Times New Roman" w:hAnsi="Times New Roman"/>
          <w:i/>
          <w:sz w:val="26"/>
          <w:szCs w:val="26"/>
        </w:rPr>
        <w:t>11</w:t>
      </w:r>
      <w:r w:rsidRPr="006563B2">
        <w:rPr>
          <w:rFonts w:ascii="Times New Roman" w:eastAsia="Times New Roman" w:hAnsi="Times New Roman"/>
          <w:i/>
          <w:sz w:val="26"/>
          <w:szCs w:val="26"/>
        </w:rPr>
        <w:t xml:space="preserve"> năm 2017</w:t>
      </w:r>
    </w:p>
    <w:p w:rsidR="007C11DF" w:rsidRDefault="007C11DF" w:rsidP="007C11DF">
      <w:pPr>
        <w:tabs>
          <w:tab w:val="center" w:pos="1701"/>
        </w:tabs>
        <w:spacing w:after="0" w:line="240" w:lineRule="auto"/>
        <w:ind w:right="-705"/>
        <w:rPr>
          <w:rFonts w:ascii="Times New Roman" w:eastAsia="Times New Roman" w:hAnsi="Times New Roman"/>
          <w:spacing w:val="-6"/>
        </w:rPr>
      </w:pPr>
      <w:r>
        <w:rPr>
          <w:rFonts w:ascii="Times New Roman" w:eastAsia="Times New Roman" w:hAnsi="Times New Roman"/>
          <w:spacing w:val="-6"/>
        </w:rPr>
        <w:t xml:space="preserve"> </w:t>
      </w:r>
      <w:r w:rsidRPr="006563B2">
        <w:rPr>
          <w:rFonts w:ascii="Times New Roman" w:eastAsia="Times New Roman" w:hAnsi="Times New Roman"/>
          <w:spacing w:val="-6"/>
        </w:rPr>
        <w:t xml:space="preserve">Về </w:t>
      </w:r>
      <w:r>
        <w:rPr>
          <w:rFonts w:ascii="Times New Roman" w:eastAsia="Times New Roman" w:hAnsi="Times New Roman"/>
          <w:spacing w:val="-6"/>
        </w:rPr>
        <w:t xml:space="preserve">tuyển sinh chương trình thạc sĩ </w:t>
      </w:r>
    </w:p>
    <w:p w:rsidR="007C11DF" w:rsidRDefault="007C11DF" w:rsidP="007C11DF">
      <w:pPr>
        <w:tabs>
          <w:tab w:val="center" w:pos="1701"/>
        </w:tabs>
        <w:spacing w:after="0" w:line="240" w:lineRule="auto"/>
        <w:ind w:right="-705"/>
        <w:rPr>
          <w:rFonts w:ascii="Times New Roman" w:eastAsia="Times New Roman" w:hAnsi="Times New Roman"/>
          <w:spacing w:val="-6"/>
        </w:rPr>
      </w:pPr>
      <w:r>
        <w:rPr>
          <w:rFonts w:ascii="Times New Roman" w:eastAsia="Times New Roman" w:hAnsi="Times New Roman"/>
          <w:spacing w:val="-6"/>
        </w:rPr>
        <w:t xml:space="preserve">     </w:t>
      </w:r>
      <w:r w:rsidR="001C1EA4">
        <w:rPr>
          <w:rFonts w:ascii="Times New Roman" w:eastAsia="Times New Roman" w:hAnsi="Times New Roman"/>
          <w:spacing w:val="-6"/>
        </w:rPr>
        <w:t xml:space="preserve">  </w:t>
      </w:r>
      <w:r w:rsidR="00625AF3">
        <w:rPr>
          <w:rFonts w:ascii="Times New Roman" w:eastAsia="Times New Roman" w:hAnsi="Times New Roman"/>
          <w:spacing w:val="-6"/>
        </w:rPr>
        <w:t xml:space="preserve"> </w:t>
      </w:r>
      <w:r w:rsidR="001C1EA4">
        <w:rPr>
          <w:rFonts w:ascii="Times New Roman" w:eastAsia="Times New Roman" w:hAnsi="Times New Roman"/>
          <w:spacing w:val="-6"/>
        </w:rPr>
        <w:t>Quản lý công</w:t>
      </w:r>
      <w:r>
        <w:rPr>
          <w:rFonts w:ascii="Times New Roman" w:eastAsia="Times New Roman" w:hAnsi="Times New Roman"/>
          <w:spacing w:val="-6"/>
        </w:rPr>
        <w:t xml:space="preserve"> năm 2017 </w:t>
      </w:r>
    </w:p>
    <w:p w:rsidR="007C11DF" w:rsidRPr="006563B2" w:rsidRDefault="007C11DF" w:rsidP="007C11DF">
      <w:pPr>
        <w:tabs>
          <w:tab w:val="center" w:pos="1701"/>
        </w:tabs>
        <w:spacing w:after="0" w:line="240" w:lineRule="auto"/>
        <w:ind w:right="-705"/>
        <w:rPr>
          <w:rFonts w:ascii="Times New Roman" w:eastAsia="Times New Roman" w:hAnsi="Times New Roman"/>
          <w:spacing w:val="-6"/>
        </w:rPr>
      </w:pPr>
    </w:p>
    <w:p w:rsidR="007C11DF" w:rsidRPr="00987844" w:rsidRDefault="007C11DF" w:rsidP="00625AF3">
      <w:pPr>
        <w:tabs>
          <w:tab w:val="center" w:pos="2268"/>
        </w:tabs>
        <w:spacing w:before="240" w:after="0" w:line="240" w:lineRule="auto"/>
        <w:ind w:right="-91"/>
        <w:rPr>
          <w:rFonts w:ascii="Times New Roman" w:eastAsia="Times New Roman" w:hAnsi="Times New Roman"/>
          <w:sz w:val="26"/>
          <w:szCs w:val="26"/>
        </w:rPr>
      </w:pPr>
      <w:r w:rsidRPr="00987844">
        <w:rPr>
          <w:rFonts w:ascii="Times New Roman" w:eastAsia="Times New Roman" w:hAnsi="Times New Roman"/>
          <w:sz w:val="26"/>
          <w:szCs w:val="26"/>
        </w:rPr>
        <w:tab/>
        <w:t>Kính gửi:</w:t>
      </w:r>
    </w:p>
    <w:p w:rsidR="007C11DF" w:rsidRPr="009B5A7D" w:rsidRDefault="007C11DF" w:rsidP="007C11DF">
      <w:pPr>
        <w:tabs>
          <w:tab w:val="left" w:pos="2835"/>
        </w:tabs>
        <w:spacing w:after="0" w:line="240" w:lineRule="auto"/>
        <w:ind w:right="-89"/>
        <w:rPr>
          <w:rFonts w:ascii="Times New Roman" w:eastAsia="Times New Roman" w:hAnsi="Times New Roman"/>
          <w:sz w:val="26"/>
          <w:szCs w:val="26"/>
        </w:rPr>
      </w:pPr>
      <w:r w:rsidRPr="009B5A7D">
        <w:rPr>
          <w:rFonts w:ascii="Times New Roman" w:eastAsia="Times New Roman" w:hAnsi="Times New Roman"/>
          <w:sz w:val="26"/>
          <w:szCs w:val="26"/>
        </w:rPr>
        <w:tab/>
        <w:t>- Trưởng phòng Giáo dục và Đào tạo quận, huyện;</w:t>
      </w:r>
    </w:p>
    <w:p w:rsidR="007C11DF" w:rsidRPr="009B5A7D" w:rsidRDefault="007C11DF" w:rsidP="007C11DF">
      <w:pPr>
        <w:tabs>
          <w:tab w:val="left" w:pos="2835"/>
        </w:tabs>
        <w:spacing w:after="0" w:line="240" w:lineRule="auto"/>
        <w:ind w:right="-89"/>
        <w:rPr>
          <w:rFonts w:ascii="Times New Roman" w:eastAsia="Times New Roman" w:hAnsi="Times New Roman"/>
          <w:sz w:val="26"/>
          <w:szCs w:val="26"/>
        </w:rPr>
      </w:pPr>
      <w:r w:rsidRPr="009B5A7D">
        <w:rPr>
          <w:rFonts w:ascii="Times New Roman" w:eastAsia="Times New Roman" w:hAnsi="Times New Roman"/>
          <w:sz w:val="26"/>
          <w:szCs w:val="26"/>
        </w:rPr>
        <w:tab/>
        <w:t>- Hiệu trưởng trường Trung học phổ thông;</w:t>
      </w:r>
    </w:p>
    <w:p w:rsidR="007C11DF" w:rsidRPr="009B5A7D" w:rsidRDefault="006E7635" w:rsidP="006E7635">
      <w:pPr>
        <w:tabs>
          <w:tab w:val="left" w:pos="2835"/>
        </w:tabs>
        <w:spacing w:after="0" w:line="240" w:lineRule="auto"/>
        <w:ind w:left="2977" w:right="-89" w:hanging="142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7C11DF" w:rsidRPr="009B5A7D">
        <w:rPr>
          <w:rFonts w:ascii="Times New Roman" w:eastAsia="Times New Roman" w:hAnsi="Times New Roman"/>
          <w:sz w:val="26"/>
          <w:szCs w:val="26"/>
        </w:rPr>
        <w:t>Giám đốc Trung tâm Giáo dục thường xuyên;</w:t>
      </w:r>
      <w:r>
        <w:rPr>
          <w:rFonts w:ascii="Times New Roman" w:eastAsia="Times New Roman" w:hAnsi="Times New Roman"/>
          <w:sz w:val="26"/>
          <w:szCs w:val="26"/>
        </w:rPr>
        <w:t xml:space="preserve"> Trung tâm Giáo dục nghề nghiệp – Giáo dục thường xuyên;</w:t>
      </w:r>
    </w:p>
    <w:p w:rsidR="007C11DF" w:rsidRPr="009B5A7D" w:rsidRDefault="007C11DF" w:rsidP="007C11DF">
      <w:pPr>
        <w:tabs>
          <w:tab w:val="left" w:pos="2835"/>
        </w:tabs>
        <w:spacing w:after="0" w:line="240" w:lineRule="auto"/>
        <w:ind w:right="-89"/>
        <w:rPr>
          <w:rFonts w:ascii="Times New Roman" w:eastAsia="Times New Roman" w:hAnsi="Times New Roman"/>
          <w:sz w:val="26"/>
          <w:szCs w:val="26"/>
        </w:rPr>
      </w:pPr>
      <w:r w:rsidRPr="009B5A7D">
        <w:rPr>
          <w:rFonts w:ascii="Times New Roman" w:eastAsia="Times New Roman" w:hAnsi="Times New Roman"/>
          <w:sz w:val="26"/>
          <w:szCs w:val="26"/>
        </w:rPr>
        <w:tab/>
        <w:t>- Thủ trưởng các đơn vị trực truộc Sở,</w:t>
      </w:r>
    </w:p>
    <w:p w:rsidR="007C11DF" w:rsidRPr="004C6EA3" w:rsidRDefault="007C11DF" w:rsidP="00625AF3">
      <w:pPr>
        <w:tabs>
          <w:tab w:val="left" w:pos="2835"/>
        </w:tabs>
        <w:spacing w:before="120" w:after="120" w:line="240" w:lineRule="auto"/>
        <w:ind w:right="-91"/>
        <w:rPr>
          <w:rFonts w:ascii="Times New Roman" w:eastAsia="Times New Roman" w:hAnsi="Times New Roman"/>
          <w:sz w:val="24"/>
          <w:szCs w:val="24"/>
        </w:rPr>
      </w:pPr>
    </w:p>
    <w:p w:rsidR="007C11DF" w:rsidRPr="00405721" w:rsidRDefault="00705D48" w:rsidP="007C11DF">
      <w:pPr>
        <w:spacing w:before="120" w:after="120" w:line="240" w:lineRule="auto"/>
        <w:ind w:left="142" w:right="-471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C11DF" w:rsidRPr="006563B2">
        <w:rPr>
          <w:rFonts w:ascii="Times New Roman" w:hAnsi="Times New Roman"/>
          <w:sz w:val="26"/>
          <w:szCs w:val="26"/>
        </w:rPr>
        <w:t xml:space="preserve">Sở Giáo dục và Đào tạo nhận được </w:t>
      </w:r>
      <w:r w:rsidR="007C11DF">
        <w:rPr>
          <w:rFonts w:ascii="Times New Roman" w:hAnsi="Times New Roman"/>
          <w:sz w:val="26"/>
          <w:szCs w:val="26"/>
        </w:rPr>
        <w:t xml:space="preserve">Công văn </w:t>
      </w:r>
      <w:r w:rsidR="007C11DF" w:rsidRPr="006563B2">
        <w:rPr>
          <w:rFonts w:ascii="Times New Roman" w:hAnsi="Times New Roman"/>
          <w:sz w:val="26"/>
          <w:szCs w:val="26"/>
          <w:lang w:val="vi-VN"/>
        </w:rPr>
        <w:t>số</w:t>
      </w:r>
      <w:r w:rsidR="007C11DF" w:rsidRPr="006563B2">
        <w:rPr>
          <w:rFonts w:ascii="Times New Roman" w:hAnsi="Times New Roman"/>
          <w:sz w:val="26"/>
          <w:szCs w:val="26"/>
        </w:rPr>
        <w:t xml:space="preserve"> </w:t>
      </w:r>
      <w:r w:rsidR="00665CF4">
        <w:rPr>
          <w:rFonts w:ascii="Times New Roman" w:hAnsi="Times New Roman"/>
          <w:sz w:val="26"/>
          <w:szCs w:val="26"/>
        </w:rPr>
        <w:t>3503</w:t>
      </w:r>
      <w:r w:rsidR="007C11DF">
        <w:rPr>
          <w:rFonts w:ascii="Times New Roman" w:hAnsi="Times New Roman"/>
          <w:sz w:val="26"/>
          <w:szCs w:val="26"/>
        </w:rPr>
        <w:t xml:space="preserve">-CV/BTCTU </w:t>
      </w:r>
      <w:r w:rsidR="007C11DF" w:rsidRPr="006563B2">
        <w:rPr>
          <w:rFonts w:ascii="Times New Roman" w:hAnsi="Times New Roman"/>
          <w:sz w:val="26"/>
          <w:szCs w:val="26"/>
        </w:rPr>
        <w:t xml:space="preserve">ngày </w:t>
      </w:r>
      <w:r w:rsidR="006B4C13">
        <w:rPr>
          <w:rFonts w:ascii="Times New Roman" w:hAnsi="Times New Roman"/>
          <w:sz w:val="26"/>
          <w:szCs w:val="26"/>
        </w:rPr>
        <w:t>06</w:t>
      </w:r>
      <w:r w:rsidR="007C11DF" w:rsidRPr="006563B2">
        <w:rPr>
          <w:rFonts w:ascii="Times New Roman" w:hAnsi="Times New Roman"/>
          <w:sz w:val="26"/>
          <w:szCs w:val="26"/>
        </w:rPr>
        <w:t xml:space="preserve"> tháng </w:t>
      </w:r>
      <w:r w:rsidR="006B4C13">
        <w:rPr>
          <w:rFonts w:ascii="Times New Roman" w:hAnsi="Times New Roman"/>
          <w:sz w:val="26"/>
          <w:szCs w:val="26"/>
        </w:rPr>
        <w:t>11</w:t>
      </w:r>
      <w:r w:rsidR="007C11DF" w:rsidRPr="006563B2">
        <w:rPr>
          <w:rFonts w:ascii="Times New Roman" w:hAnsi="Times New Roman"/>
          <w:sz w:val="26"/>
          <w:szCs w:val="26"/>
        </w:rPr>
        <w:t xml:space="preserve">  năm 2017 của </w:t>
      </w:r>
      <w:r w:rsidR="007C11DF">
        <w:rPr>
          <w:rFonts w:ascii="Times New Roman" w:hAnsi="Times New Roman"/>
          <w:sz w:val="26"/>
          <w:szCs w:val="26"/>
        </w:rPr>
        <w:t xml:space="preserve">Ban Tổ chức Thành ủy </w:t>
      </w:r>
      <w:r w:rsidR="007C11DF" w:rsidRPr="006563B2">
        <w:rPr>
          <w:rFonts w:ascii="Times New Roman" w:hAnsi="Times New Roman"/>
          <w:sz w:val="26"/>
          <w:szCs w:val="26"/>
        </w:rPr>
        <w:t xml:space="preserve">về </w:t>
      </w:r>
      <w:r w:rsidR="007C11DF">
        <w:rPr>
          <w:rFonts w:ascii="Times New Roman" w:hAnsi="Times New Roman"/>
          <w:sz w:val="26"/>
          <w:szCs w:val="26"/>
        </w:rPr>
        <w:t xml:space="preserve">hỗ trợ Học viện Cán bộ Thành phố Hồ Chí Minh và </w:t>
      </w:r>
      <w:r w:rsidR="006B4C13">
        <w:rPr>
          <w:rFonts w:ascii="Times New Roman" w:hAnsi="Times New Roman"/>
          <w:sz w:val="26"/>
          <w:szCs w:val="26"/>
        </w:rPr>
        <w:t>trường Đại học Quốc tế</w:t>
      </w:r>
      <w:r w:rsidR="007C11DF">
        <w:rPr>
          <w:rFonts w:ascii="Times New Roman" w:hAnsi="Times New Roman"/>
          <w:sz w:val="26"/>
          <w:szCs w:val="26"/>
        </w:rPr>
        <w:t xml:space="preserve"> tuyển sinh </w:t>
      </w:r>
      <w:r w:rsidR="006B4C13">
        <w:rPr>
          <w:rFonts w:ascii="Times New Roman" w:hAnsi="Times New Roman"/>
          <w:sz w:val="26"/>
          <w:szCs w:val="26"/>
        </w:rPr>
        <w:t xml:space="preserve">Thạc sĩ Quản lý công năm 2017 </w:t>
      </w:r>
      <w:r w:rsidR="007C11DF">
        <w:rPr>
          <w:rFonts w:ascii="Times New Roman" w:hAnsi="Times New Roman"/>
          <w:sz w:val="26"/>
          <w:szCs w:val="26"/>
        </w:rPr>
        <w:t>(</w:t>
      </w:r>
      <w:r w:rsidR="007C11DF" w:rsidRPr="009B5A7D">
        <w:rPr>
          <w:rFonts w:ascii="Times New Roman" w:hAnsi="Times New Roman"/>
          <w:sz w:val="26"/>
          <w:szCs w:val="26"/>
        </w:rPr>
        <w:t>kèm</w:t>
      </w:r>
      <w:r w:rsidR="007C11DF">
        <w:rPr>
          <w:rFonts w:ascii="Times New Roman" w:hAnsi="Times New Roman"/>
          <w:sz w:val="26"/>
          <w:szCs w:val="26"/>
        </w:rPr>
        <w:t xml:space="preserve"> Công văn số </w:t>
      </w:r>
      <w:r w:rsidR="006A41BA">
        <w:rPr>
          <w:rFonts w:ascii="Times New Roman" w:hAnsi="Times New Roman"/>
          <w:sz w:val="26"/>
          <w:szCs w:val="26"/>
        </w:rPr>
        <w:t>426</w:t>
      </w:r>
      <w:r w:rsidR="007C11DF">
        <w:rPr>
          <w:rFonts w:ascii="Times New Roman" w:hAnsi="Times New Roman"/>
          <w:sz w:val="26"/>
          <w:szCs w:val="26"/>
        </w:rPr>
        <w:t xml:space="preserve">/HVCB ngày </w:t>
      </w:r>
      <w:r w:rsidR="006A41BA">
        <w:rPr>
          <w:rFonts w:ascii="Times New Roman" w:hAnsi="Times New Roman"/>
          <w:sz w:val="26"/>
          <w:szCs w:val="26"/>
        </w:rPr>
        <w:t>20</w:t>
      </w:r>
      <w:r w:rsidR="007C11DF">
        <w:rPr>
          <w:rFonts w:ascii="Times New Roman" w:hAnsi="Times New Roman"/>
          <w:sz w:val="26"/>
          <w:szCs w:val="26"/>
        </w:rPr>
        <w:t xml:space="preserve"> tháng </w:t>
      </w:r>
      <w:r w:rsidR="006A41BA">
        <w:rPr>
          <w:rFonts w:ascii="Times New Roman" w:hAnsi="Times New Roman"/>
          <w:sz w:val="26"/>
          <w:szCs w:val="26"/>
        </w:rPr>
        <w:t>10</w:t>
      </w:r>
      <w:r w:rsidR="007C11DF">
        <w:rPr>
          <w:rFonts w:ascii="Times New Roman" w:hAnsi="Times New Roman"/>
          <w:sz w:val="26"/>
          <w:szCs w:val="26"/>
        </w:rPr>
        <w:t xml:space="preserve"> năm 2017 </w:t>
      </w:r>
      <w:r w:rsidR="006A41BA">
        <w:rPr>
          <w:rFonts w:ascii="Times New Roman" w:hAnsi="Times New Roman"/>
          <w:sz w:val="26"/>
          <w:szCs w:val="26"/>
        </w:rPr>
        <w:t xml:space="preserve">của Học viện Cán bộ Thành phố Hồ Chí Minh </w:t>
      </w:r>
      <w:r w:rsidR="007C11DF">
        <w:rPr>
          <w:rFonts w:ascii="Times New Roman" w:hAnsi="Times New Roman"/>
          <w:sz w:val="26"/>
          <w:szCs w:val="26"/>
        </w:rPr>
        <w:t xml:space="preserve">và Thông báo số </w:t>
      </w:r>
      <w:r>
        <w:rPr>
          <w:rFonts w:ascii="Times New Roman" w:hAnsi="Times New Roman"/>
          <w:sz w:val="26"/>
          <w:szCs w:val="26"/>
        </w:rPr>
        <w:t>66</w:t>
      </w:r>
      <w:r w:rsidR="007C11DF">
        <w:rPr>
          <w:rFonts w:ascii="Times New Roman" w:hAnsi="Times New Roman"/>
          <w:sz w:val="26"/>
          <w:szCs w:val="26"/>
        </w:rPr>
        <w:t>/TB-</w:t>
      </w:r>
      <w:r>
        <w:rPr>
          <w:rFonts w:ascii="Times New Roman" w:hAnsi="Times New Roman"/>
          <w:sz w:val="26"/>
          <w:szCs w:val="26"/>
        </w:rPr>
        <w:t>ĐHQT-ĐTSĐH</w:t>
      </w:r>
      <w:r w:rsidR="007C11DF">
        <w:rPr>
          <w:rFonts w:ascii="Times New Roman" w:hAnsi="Times New Roman"/>
          <w:sz w:val="26"/>
          <w:szCs w:val="26"/>
        </w:rPr>
        <w:t xml:space="preserve"> ngày </w:t>
      </w:r>
      <w:r>
        <w:rPr>
          <w:rFonts w:ascii="Times New Roman" w:hAnsi="Times New Roman"/>
          <w:sz w:val="26"/>
          <w:szCs w:val="26"/>
        </w:rPr>
        <w:t>20</w:t>
      </w:r>
      <w:r w:rsidR="007C11DF">
        <w:rPr>
          <w:rFonts w:ascii="Times New Roman" w:hAnsi="Times New Roman"/>
          <w:sz w:val="26"/>
          <w:szCs w:val="26"/>
        </w:rPr>
        <w:t xml:space="preserve"> tháng </w:t>
      </w:r>
      <w:r>
        <w:rPr>
          <w:rFonts w:ascii="Times New Roman" w:hAnsi="Times New Roman"/>
          <w:sz w:val="26"/>
          <w:szCs w:val="26"/>
        </w:rPr>
        <w:t>10</w:t>
      </w:r>
      <w:r w:rsidR="007C11DF">
        <w:rPr>
          <w:rFonts w:ascii="Times New Roman" w:hAnsi="Times New Roman"/>
          <w:sz w:val="26"/>
          <w:szCs w:val="26"/>
        </w:rPr>
        <w:t xml:space="preserve"> năm 2017 của </w:t>
      </w:r>
      <w:r>
        <w:rPr>
          <w:rFonts w:ascii="Times New Roman" w:hAnsi="Times New Roman"/>
          <w:sz w:val="26"/>
          <w:szCs w:val="26"/>
        </w:rPr>
        <w:t>Trường Đại học Quốc tế - Đại học Quốc gia Thành phố Hồ Chí Minh</w:t>
      </w:r>
      <w:r w:rsidR="007C11DF">
        <w:rPr>
          <w:rFonts w:ascii="Times New Roman" w:hAnsi="Times New Roman"/>
          <w:sz w:val="26"/>
          <w:szCs w:val="26"/>
        </w:rPr>
        <w:t xml:space="preserve"> về Tuyển sinh </w:t>
      </w:r>
      <w:r>
        <w:rPr>
          <w:rFonts w:ascii="Times New Roman" w:hAnsi="Times New Roman"/>
          <w:sz w:val="26"/>
          <w:szCs w:val="26"/>
        </w:rPr>
        <w:t xml:space="preserve">chương trình </w:t>
      </w:r>
      <w:r w:rsidR="007C11DF">
        <w:rPr>
          <w:rFonts w:ascii="Times New Roman" w:hAnsi="Times New Roman"/>
          <w:sz w:val="26"/>
          <w:szCs w:val="26"/>
        </w:rPr>
        <w:t xml:space="preserve">thạc sĩ </w:t>
      </w:r>
      <w:r>
        <w:rPr>
          <w:rFonts w:ascii="Times New Roman" w:hAnsi="Times New Roman"/>
          <w:sz w:val="26"/>
          <w:szCs w:val="26"/>
        </w:rPr>
        <w:t>Quản lý công</w:t>
      </w:r>
      <w:r w:rsidR="007C11DF" w:rsidRPr="009B5A7D">
        <w:rPr>
          <w:rFonts w:ascii="Times New Roman" w:hAnsi="Times New Roman"/>
          <w:sz w:val="26"/>
          <w:szCs w:val="26"/>
        </w:rPr>
        <w:t>)</w:t>
      </w:r>
      <w:r w:rsidR="007C11DF">
        <w:rPr>
          <w:rFonts w:ascii="Times New Roman" w:hAnsi="Times New Roman"/>
          <w:sz w:val="26"/>
          <w:szCs w:val="26"/>
        </w:rPr>
        <w:t>.</w:t>
      </w:r>
    </w:p>
    <w:p w:rsidR="007C11DF" w:rsidRDefault="00705D48" w:rsidP="007C11DF">
      <w:pPr>
        <w:spacing w:before="120" w:after="120" w:line="240" w:lineRule="auto"/>
        <w:ind w:left="142" w:right="-471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C11DF">
        <w:rPr>
          <w:rFonts w:ascii="Times New Roman" w:hAnsi="Times New Roman"/>
          <w:sz w:val="26"/>
          <w:szCs w:val="26"/>
        </w:rPr>
        <w:t xml:space="preserve">Sở Giáo dục và Đào tạo thông </w:t>
      </w:r>
      <w:r>
        <w:rPr>
          <w:rFonts w:ascii="Times New Roman" w:hAnsi="Times New Roman"/>
          <w:sz w:val="26"/>
          <w:szCs w:val="26"/>
        </w:rPr>
        <w:t>tin</w:t>
      </w:r>
      <w:r w:rsidR="007C11DF">
        <w:rPr>
          <w:rFonts w:ascii="Times New Roman" w:hAnsi="Times New Roman"/>
          <w:sz w:val="26"/>
          <w:szCs w:val="26"/>
        </w:rPr>
        <w:t xml:space="preserve"> đến các đơn vị </w:t>
      </w:r>
      <w:r w:rsidR="007C11DF">
        <w:rPr>
          <w:rFonts w:ascii="Times New Roman" w:eastAsia="Times New Roman" w:hAnsi="Times New Roman"/>
          <w:sz w:val="26"/>
          <w:szCs w:val="26"/>
        </w:rPr>
        <w:t xml:space="preserve">để </w:t>
      </w:r>
      <w:r>
        <w:rPr>
          <w:rFonts w:ascii="Times New Roman" w:eastAsia="Times New Roman" w:hAnsi="Times New Roman"/>
          <w:sz w:val="26"/>
          <w:szCs w:val="26"/>
        </w:rPr>
        <w:t xml:space="preserve">triển khai Thông báo tuyển sinh và </w:t>
      </w:r>
      <w:r w:rsidR="007C11DF">
        <w:rPr>
          <w:rFonts w:ascii="Times New Roman" w:eastAsia="Times New Roman" w:hAnsi="Times New Roman"/>
          <w:sz w:val="26"/>
          <w:szCs w:val="26"/>
        </w:rPr>
        <w:t>cử đúng đối tượng đủ điều kiện dự tuyển</w:t>
      </w:r>
      <w:r w:rsidRPr="00705D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chương trình thạc sĩ Quản lý công</w:t>
      </w:r>
      <w:r w:rsidR="007C11DF">
        <w:rPr>
          <w:rFonts w:ascii="Times New Roman" w:eastAsia="Times New Roman" w:hAnsi="Times New Roman"/>
          <w:sz w:val="26"/>
          <w:szCs w:val="26"/>
        </w:rPr>
        <w:t xml:space="preserve"> theo quy định của Học viện </w:t>
      </w:r>
      <w:r w:rsidR="007C11DF">
        <w:rPr>
          <w:rFonts w:ascii="Times New Roman" w:hAnsi="Times New Roman"/>
          <w:sz w:val="26"/>
          <w:szCs w:val="26"/>
        </w:rPr>
        <w:t>Cán bộ Thành phố Hồ Chí Minh</w:t>
      </w:r>
      <w:r>
        <w:rPr>
          <w:rFonts w:ascii="Times New Roman" w:hAnsi="Times New Roman"/>
          <w:sz w:val="26"/>
          <w:szCs w:val="26"/>
        </w:rPr>
        <w:t xml:space="preserve"> và Trường Đại học Quốc tế - Đại học Quốc gia Thành phố Hồ Chí Minh</w:t>
      </w:r>
      <w:r w:rsidR="007C11DF">
        <w:rPr>
          <w:rFonts w:ascii="Times New Roman" w:hAnsi="Times New Roman"/>
          <w:sz w:val="26"/>
          <w:szCs w:val="26"/>
        </w:rPr>
        <w:t>.</w:t>
      </w:r>
    </w:p>
    <w:p w:rsidR="007C11DF" w:rsidRPr="00AB3F38" w:rsidRDefault="00705D48" w:rsidP="007C11DF">
      <w:pPr>
        <w:spacing w:before="120" w:after="120" w:line="240" w:lineRule="auto"/>
        <w:ind w:left="142" w:right="-471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C11DF">
        <w:rPr>
          <w:rFonts w:ascii="Times New Roman" w:hAnsi="Times New Roman"/>
          <w:sz w:val="26"/>
          <w:szCs w:val="26"/>
        </w:rPr>
        <w:t xml:space="preserve">Các đơn vị liên hệ Phòng Đào tạo </w:t>
      </w:r>
      <w:r>
        <w:rPr>
          <w:rFonts w:ascii="Times New Roman" w:hAnsi="Times New Roman"/>
          <w:sz w:val="26"/>
          <w:szCs w:val="26"/>
        </w:rPr>
        <w:t xml:space="preserve">Sau đại học </w:t>
      </w:r>
      <w:r w:rsidR="007C11DF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Trường Đại học Quốc tế</w:t>
      </w:r>
      <w:r w:rsidR="00625AF3">
        <w:rPr>
          <w:rFonts w:ascii="Times New Roman" w:hAnsi="Times New Roman"/>
          <w:sz w:val="26"/>
          <w:szCs w:val="26"/>
        </w:rPr>
        <w:t xml:space="preserve"> (địa chỉ: Khu phố 6, p</w:t>
      </w:r>
      <w:r w:rsidR="007C11DF">
        <w:rPr>
          <w:rFonts w:ascii="Times New Roman" w:hAnsi="Times New Roman"/>
          <w:sz w:val="26"/>
          <w:szCs w:val="26"/>
        </w:rPr>
        <w:t xml:space="preserve">hường </w:t>
      </w:r>
      <w:r w:rsidR="00625AF3">
        <w:rPr>
          <w:rFonts w:ascii="Times New Roman" w:hAnsi="Times New Roman"/>
          <w:sz w:val="26"/>
          <w:szCs w:val="26"/>
        </w:rPr>
        <w:t>Linh Trung</w:t>
      </w:r>
      <w:r w:rsidR="007C11DF">
        <w:rPr>
          <w:rFonts w:ascii="Times New Roman" w:hAnsi="Times New Roman"/>
          <w:sz w:val="26"/>
          <w:szCs w:val="26"/>
        </w:rPr>
        <w:t xml:space="preserve">, quận </w:t>
      </w:r>
      <w:r w:rsidR="00625AF3">
        <w:rPr>
          <w:rFonts w:ascii="Times New Roman" w:hAnsi="Times New Roman"/>
          <w:sz w:val="26"/>
          <w:szCs w:val="26"/>
        </w:rPr>
        <w:t>Thủ Đức); đ</w:t>
      </w:r>
      <w:r w:rsidR="007C11DF">
        <w:rPr>
          <w:rFonts w:ascii="Times New Roman" w:hAnsi="Times New Roman"/>
          <w:sz w:val="26"/>
          <w:szCs w:val="26"/>
        </w:rPr>
        <w:t xml:space="preserve">iện thoại: </w:t>
      </w:r>
      <w:r w:rsidR="00625AF3">
        <w:rPr>
          <w:rFonts w:ascii="Times New Roman" w:hAnsi="Times New Roman"/>
          <w:sz w:val="26"/>
          <w:szCs w:val="26"/>
        </w:rPr>
        <w:t>37244270 (số nội bộ: 3209)</w:t>
      </w:r>
      <w:r w:rsidR="007C11DF">
        <w:rPr>
          <w:rFonts w:ascii="Times New Roman" w:hAnsi="Times New Roman"/>
          <w:sz w:val="26"/>
          <w:szCs w:val="26"/>
        </w:rPr>
        <w:t xml:space="preserve"> – T</w:t>
      </w:r>
      <w:r w:rsidR="00625AF3">
        <w:rPr>
          <w:rFonts w:ascii="Times New Roman" w:hAnsi="Times New Roman"/>
          <w:sz w:val="26"/>
          <w:szCs w:val="26"/>
        </w:rPr>
        <w:t>h</w:t>
      </w:r>
      <w:r w:rsidR="007C11DF">
        <w:rPr>
          <w:rFonts w:ascii="Times New Roman" w:hAnsi="Times New Roman"/>
          <w:sz w:val="26"/>
          <w:szCs w:val="26"/>
        </w:rPr>
        <w:t xml:space="preserve">S. </w:t>
      </w:r>
      <w:r w:rsidR="00625AF3">
        <w:rPr>
          <w:rFonts w:ascii="Times New Roman" w:hAnsi="Times New Roman"/>
          <w:sz w:val="26"/>
          <w:szCs w:val="26"/>
        </w:rPr>
        <w:t>Huỳnh Ngọc Phượng</w:t>
      </w:r>
      <w:r w:rsidR="007C11DF">
        <w:rPr>
          <w:rFonts w:ascii="Times New Roman" w:hAnsi="Times New Roman"/>
          <w:sz w:val="26"/>
          <w:szCs w:val="26"/>
        </w:rPr>
        <w:t xml:space="preserve">, </w:t>
      </w:r>
      <w:r w:rsidR="00625AF3">
        <w:rPr>
          <w:rFonts w:ascii="Times New Roman" w:hAnsi="Times New Roman"/>
          <w:sz w:val="26"/>
          <w:szCs w:val="26"/>
        </w:rPr>
        <w:t xml:space="preserve">Phó </w:t>
      </w:r>
      <w:r w:rsidR="007C11DF">
        <w:rPr>
          <w:rFonts w:ascii="Times New Roman" w:hAnsi="Times New Roman"/>
          <w:sz w:val="26"/>
          <w:szCs w:val="26"/>
        </w:rPr>
        <w:t>Trưởng</w:t>
      </w:r>
      <w:r w:rsidR="007C11DF" w:rsidRPr="009E5183">
        <w:rPr>
          <w:rFonts w:ascii="Times New Roman" w:hAnsi="Times New Roman"/>
          <w:sz w:val="26"/>
          <w:szCs w:val="26"/>
        </w:rPr>
        <w:t xml:space="preserve"> </w:t>
      </w:r>
      <w:r w:rsidR="007C11DF">
        <w:rPr>
          <w:rFonts w:ascii="Times New Roman" w:hAnsi="Times New Roman"/>
          <w:sz w:val="26"/>
          <w:szCs w:val="26"/>
        </w:rPr>
        <w:t xml:space="preserve">Phòng </w:t>
      </w:r>
      <w:r w:rsidR="00625AF3">
        <w:rPr>
          <w:rFonts w:ascii="Times New Roman" w:hAnsi="Times New Roman"/>
          <w:sz w:val="26"/>
          <w:szCs w:val="26"/>
        </w:rPr>
        <w:t>Đào tạo Sau đại học</w:t>
      </w:r>
      <w:r w:rsidR="007C11DF">
        <w:rPr>
          <w:rFonts w:ascii="Times New Roman" w:hAnsi="Times New Roman"/>
          <w:sz w:val="26"/>
          <w:szCs w:val="26"/>
        </w:rPr>
        <w:t xml:space="preserve"> </w:t>
      </w:r>
      <w:r w:rsidR="00265865">
        <w:rPr>
          <w:rFonts w:ascii="Times New Roman" w:hAnsi="Times New Roman"/>
          <w:sz w:val="26"/>
          <w:szCs w:val="26"/>
        </w:rPr>
        <w:t xml:space="preserve">(Email: </w:t>
      </w:r>
      <w:hyperlink r:id="rId9" w:history="1">
        <w:r w:rsidR="00265865" w:rsidRPr="00707BFC">
          <w:rPr>
            <w:rStyle w:val="Hyperlink"/>
            <w:rFonts w:ascii="Times New Roman" w:hAnsi="Times New Roman"/>
            <w:sz w:val="26"/>
            <w:szCs w:val="26"/>
          </w:rPr>
          <w:t>hnphuong@hcmiu.edu.vn</w:t>
        </w:r>
      </w:hyperlink>
      <w:r w:rsidR="00265865">
        <w:rPr>
          <w:rFonts w:ascii="Times New Roman" w:hAnsi="Times New Roman"/>
          <w:sz w:val="26"/>
          <w:szCs w:val="26"/>
        </w:rPr>
        <w:t xml:space="preserve">) </w:t>
      </w:r>
      <w:r w:rsidR="007C11DF">
        <w:rPr>
          <w:rFonts w:ascii="Times New Roman" w:hAnsi="Times New Roman"/>
          <w:sz w:val="26"/>
          <w:szCs w:val="26"/>
        </w:rPr>
        <w:t>để biết thêm thông tin chi tiết</w:t>
      </w:r>
      <w:r w:rsidR="00625AF3">
        <w:rPr>
          <w:rFonts w:ascii="Times New Roman" w:hAnsi="Times New Roman"/>
          <w:sz w:val="26"/>
          <w:szCs w:val="26"/>
        </w:rPr>
        <w:t xml:space="preserve"> và để được tư vấn về chương trình</w:t>
      </w:r>
      <w:r w:rsidR="007C11DF">
        <w:rPr>
          <w:rFonts w:ascii="Times New Roman" w:hAnsi="Times New Roman"/>
          <w:sz w:val="26"/>
          <w:szCs w:val="26"/>
        </w:rPr>
        <w:t xml:space="preserve">. </w:t>
      </w:r>
    </w:p>
    <w:p w:rsidR="007C11DF" w:rsidRPr="00625AF3" w:rsidRDefault="007C11DF" w:rsidP="007C11DF">
      <w:pPr>
        <w:spacing w:before="120" w:after="120" w:line="240" w:lineRule="auto"/>
        <w:ind w:left="142" w:right="-471" w:firstLine="539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705D4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3533B">
        <w:rPr>
          <w:rFonts w:ascii="Times New Roman" w:eastAsia="Times New Roman" w:hAnsi="Times New Roman"/>
          <w:sz w:val="26"/>
          <w:szCs w:val="26"/>
        </w:rPr>
        <w:t xml:space="preserve">Sở Giáo dục và Đào tạo </w:t>
      </w:r>
      <w:r>
        <w:rPr>
          <w:rFonts w:ascii="Times New Roman" w:eastAsia="Times New Roman" w:hAnsi="Times New Roman"/>
          <w:sz w:val="26"/>
          <w:szCs w:val="26"/>
        </w:rPr>
        <w:t>đề nghị</w:t>
      </w:r>
      <w:r w:rsidRPr="0003533B">
        <w:rPr>
          <w:rFonts w:ascii="Times New Roman" w:eastAsia="Times New Roman" w:hAnsi="Times New Roman"/>
          <w:sz w:val="26"/>
          <w:szCs w:val="26"/>
        </w:rPr>
        <w:t xml:space="preserve"> các đơn </w:t>
      </w:r>
      <w:r>
        <w:rPr>
          <w:rFonts w:ascii="Times New Roman" w:eastAsia="Times New Roman" w:hAnsi="Times New Roman"/>
          <w:sz w:val="26"/>
          <w:szCs w:val="26"/>
        </w:rPr>
        <w:t>vị quan tâm thực hiện (</w:t>
      </w:r>
      <w:r w:rsidRPr="00405721">
        <w:rPr>
          <w:rFonts w:ascii="Times New Roman" w:eastAsia="Times New Roman" w:hAnsi="Times New Roman"/>
          <w:i/>
          <w:sz w:val="26"/>
          <w:szCs w:val="26"/>
        </w:rPr>
        <w:t>đính kèm</w:t>
      </w:r>
      <w:r w:rsidRPr="00405721">
        <w:rPr>
          <w:rFonts w:ascii="Times New Roman" w:hAnsi="Times New Roman"/>
          <w:i/>
          <w:sz w:val="26"/>
          <w:szCs w:val="26"/>
        </w:rPr>
        <w:t xml:space="preserve"> Thông </w:t>
      </w:r>
      <w:r w:rsidRPr="00625AF3">
        <w:rPr>
          <w:rFonts w:ascii="Times New Roman" w:hAnsi="Times New Roman"/>
          <w:i/>
          <w:sz w:val="26"/>
          <w:szCs w:val="26"/>
        </w:rPr>
        <w:t xml:space="preserve">báo số </w:t>
      </w:r>
      <w:r w:rsidR="00625AF3" w:rsidRPr="00625AF3">
        <w:rPr>
          <w:rFonts w:ascii="Times New Roman" w:hAnsi="Times New Roman"/>
          <w:i/>
          <w:sz w:val="26"/>
          <w:szCs w:val="26"/>
        </w:rPr>
        <w:t>66/TB-ĐHQT-ĐTSĐH ngày 20 tháng 10 năm 2017 của Trường Đại học Quốc tế - Đại học Quốc gia Thành phố Hồ Chí Minh về Tuyển sinh chương trình thạc sĩ Quản lý công</w:t>
      </w:r>
      <w:r w:rsidRPr="00625AF3">
        <w:rPr>
          <w:rFonts w:ascii="Times New Roman" w:eastAsia="Times New Roman" w:hAnsi="Times New Roman"/>
          <w:i/>
          <w:sz w:val="26"/>
          <w:szCs w:val="26"/>
        </w:rPr>
        <w:t>)./.</w:t>
      </w:r>
      <w:r w:rsidRPr="00625AF3">
        <w:rPr>
          <w:rFonts w:ascii="Times New Roman" w:eastAsia="Times New Roman" w:hAnsi="Times New Roman"/>
          <w:b/>
          <w:i/>
          <w:sz w:val="26"/>
          <w:szCs w:val="26"/>
        </w:rPr>
        <w:t> </w:t>
      </w:r>
    </w:p>
    <w:p w:rsidR="007C11DF" w:rsidRPr="004C6EA3" w:rsidRDefault="007C11DF" w:rsidP="007C11DF">
      <w:pPr>
        <w:tabs>
          <w:tab w:val="left" w:pos="5103"/>
        </w:tabs>
        <w:spacing w:before="120"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4C6EA3">
        <w:rPr>
          <w:rFonts w:ascii="Times New Roman" w:eastAsia="Times New Roman" w:hAnsi="Times New Roman"/>
          <w:b/>
          <w:i/>
          <w:sz w:val="24"/>
          <w:szCs w:val="24"/>
        </w:rPr>
        <w:t>Nơi nhận:</w:t>
      </w:r>
      <w:r w:rsidRPr="004C6EA3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4C6EA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ab/>
        <w:t xml:space="preserve">               </w:t>
      </w:r>
      <w:r w:rsidRPr="00935D83">
        <w:rPr>
          <w:rFonts w:ascii="Times New Roman" w:eastAsia="Times New Roman" w:hAnsi="Times New Roman"/>
          <w:b/>
          <w:sz w:val="26"/>
          <w:szCs w:val="26"/>
        </w:rPr>
        <w:t>GIÁM ĐỐC</w:t>
      </w:r>
    </w:p>
    <w:p w:rsidR="007C11DF" w:rsidRPr="004C6EA3" w:rsidRDefault="007C11DF" w:rsidP="007C11DF">
      <w:pPr>
        <w:tabs>
          <w:tab w:val="left" w:pos="3969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4C6EA3">
        <w:rPr>
          <w:rFonts w:ascii="Times New Roman" w:eastAsia="Times New Roman" w:hAnsi="Times New Roman"/>
        </w:rPr>
        <w:t>- Như trên;</w:t>
      </w:r>
      <w:r w:rsidRPr="004C6EA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C6E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</w:p>
    <w:p w:rsidR="007C11DF" w:rsidRPr="00AF71AD" w:rsidRDefault="007C11DF" w:rsidP="007C11DF">
      <w:pPr>
        <w:spacing w:after="0" w:line="240" w:lineRule="auto"/>
        <w:ind w:firstLine="284"/>
        <w:rPr>
          <w:rFonts w:ascii="Times New Roman" w:eastAsia="Times New Roman" w:hAnsi="Times New Roman"/>
        </w:rPr>
      </w:pPr>
      <w:r w:rsidRPr="004C6EA3"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</w:rPr>
        <w:t xml:space="preserve">Phó </w:t>
      </w:r>
      <w:r w:rsidRPr="004C6EA3">
        <w:rPr>
          <w:rFonts w:ascii="Times New Roman" w:eastAsia="Times New Roman" w:hAnsi="Times New Roman"/>
        </w:rPr>
        <w:t>Giám đốc</w:t>
      </w:r>
      <w:r>
        <w:rPr>
          <w:rFonts w:ascii="Times New Roman" w:eastAsia="Times New Roman" w:hAnsi="Times New Roman"/>
        </w:rPr>
        <w:t>: Ô. Thanh</w:t>
      </w:r>
      <w:r w:rsidRPr="004C6EA3">
        <w:rPr>
          <w:rFonts w:ascii="Times New Roman" w:eastAsia="Times New Roman" w:hAnsi="Times New Roman"/>
        </w:rPr>
        <w:t>;</w:t>
      </w:r>
      <w:r w:rsidRPr="004C6EA3">
        <w:rPr>
          <w:rFonts w:ascii="Times New Roman" w:eastAsia="Times New Roman" w:hAnsi="Times New Roman"/>
          <w:b/>
        </w:rPr>
        <w:t xml:space="preserve">     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Pr="00AF71AD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</w:t>
      </w:r>
      <w:r w:rsidR="001A764F">
        <w:rPr>
          <w:rFonts w:ascii="Times New Roman" w:eastAsia="Times New Roman" w:hAnsi="Times New Roman"/>
        </w:rPr>
        <w:t>(Đã ký)</w:t>
      </w:r>
    </w:p>
    <w:p w:rsidR="007C11DF" w:rsidRDefault="007C11DF" w:rsidP="007C11DF">
      <w:pPr>
        <w:spacing w:after="0" w:line="240" w:lineRule="auto"/>
        <w:ind w:firstLine="284"/>
        <w:rPr>
          <w:rFonts w:ascii="Times New Roman" w:eastAsia="Times New Roman" w:hAnsi="Times New Roman"/>
        </w:rPr>
      </w:pPr>
      <w:r w:rsidRPr="00935D83"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</w:rPr>
        <w:t>Các phòng, ban cơ quan Sở</w:t>
      </w:r>
      <w:r w:rsidRPr="00935D83">
        <w:rPr>
          <w:rFonts w:ascii="Times New Roman" w:eastAsia="Times New Roman" w:hAnsi="Times New Roman"/>
        </w:rPr>
        <w:t>;</w:t>
      </w:r>
    </w:p>
    <w:p w:rsidR="007C11DF" w:rsidRPr="00935D83" w:rsidRDefault="00625AF3" w:rsidP="007C11DF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- Học viện Cá</w:t>
      </w:r>
      <w:r w:rsidR="007C11DF">
        <w:rPr>
          <w:rFonts w:ascii="Times New Roman" w:eastAsia="Times New Roman" w:hAnsi="Times New Roman"/>
        </w:rPr>
        <w:t>n bộ TP. HCM;</w:t>
      </w:r>
      <w:r w:rsidR="007C11DF" w:rsidRPr="00935D83">
        <w:rPr>
          <w:rFonts w:ascii="Times New Roman" w:eastAsia="Times New Roman" w:hAnsi="Times New Roman"/>
        </w:rPr>
        <w:t xml:space="preserve">                                                                                                     </w:t>
      </w:r>
    </w:p>
    <w:p w:rsidR="007C11DF" w:rsidRPr="004C6EA3" w:rsidRDefault="007C11DF" w:rsidP="007C11DF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- Lưu: VT, </w:t>
      </w:r>
      <w:r w:rsidRPr="004C6EA3">
        <w:rPr>
          <w:rFonts w:ascii="Times New Roman" w:eastAsia="Times New Roman" w:hAnsi="Times New Roman"/>
        </w:rPr>
        <w:t>TCCB</w:t>
      </w:r>
      <w:r>
        <w:rPr>
          <w:rFonts w:ascii="Times New Roman" w:eastAsia="Times New Roman" w:hAnsi="Times New Roman"/>
        </w:rPr>
        <w:t>.</w:t>
      </w:r>
      <w:r w:rsidRPr="004C6EA3">
        <w:rPr>
          <w:rFonts w:ascii="Times New Roman" w:eastAsia="Times New Roman" w:hAnsi="Times New Roman"/>
        </w:rPr>
        <w:t xml:space="preserve">                                </w:t>
      </w:r>
      <w:r>
        <w:rPr>
          <w:rFonts w:ascii="Times New Roman" w:eastAsia="Times New Roman" w:hAnsi="Times New Roman"/>
        </w:rPr>
        <w:t xml:space="preserve">                                               </w:t>
      </w:r>
      <w:r w:rsidRPr="004C6EA3">
        <w:rPr>
          <w:rFonts w:ascii="Times New Roman" w:eastAsia="Times New Roman" w:hAnsi="Times New Roman"/>
        </w:rPr>
        <w:t xml:space="preserve">   </w:t>
      </w:r>
    </w:p>
    <w:p w:rsidR="007C11DF" w:rsidRDefault="007C11DF" w:rsidP="007C11DF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6EA3">
        <w:rPr>
          <w:rFonts w:ascii="Times New Roman" w:eastAsia="Times New Roman" w:hAnsi="Times New Roman"/>
          <w:sz w:val="24"/>
          <w:szCs w:val="24"/>
        </w:rPr>
        <w:tab/>
      </w:r>
    </w:p>
    <w:p w:rsidR="007C11DF" w:rsidRPr="00935D83" w:rsidRDefault="007C11DF" w:rsidP="007C11DF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935D83">
        <w:rPr>
          <w:rFonts w:ascii="Times New Roman" w:eastAsia="Times New Roman" w:hAnsi="Times New Roman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</w:t>
      </w:r>
      <w:r w:rsidRPr="00935D83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D83">
        <w:rPr>
          <w:rFonts w:ascii="Times New Roman" w:eastAsia="Times New Roman" w:hAnsi="Times New Roman"/>
          <w:b/>
          <w:sz w:val="26"/>
          <w:szCs w:val="26"/>
        </w:rPr>
        <w:t xml:space="preserve">Lê Hồng Sơn         </w:t>
      </w:r>
    </w:p>
    <w:p w:rsidR="007C11DF" w:rsidRDefault="007C11DF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</w:p>
    <w:p w:rsidR="007C11DF" w:rsidRDefault="007C11DF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</w:p>
    <w:p w:rsidR="007C11DF" w:rsidRDefault="007C11DF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</w:p>
    <w:p w:rsidR="007C11DF" w:rsidRDefault="007C11DF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</w:p>
    <w:p w:rsidR="007C11DF" w:rsidRDefault="007C11DF" w:rsidP="007C11DF">
      <w:pPr>
        <w:tabs>
          <w:tab w:val="center" w:pos="1620"/>
          <w:tab w:val="center" w:pos="6237"/>
        </w:tabs>
        <w:spacing w:after="0" w:line="240" w:lineRule="auto"/>
        <w:ind w:right="-705"/>
        <w:rPr>
          <w:rFonts w:ascii="Times New Roman" w:eastAsia="Times New Roman" w:hAnsi="Times New Roman"/>
          <w:sz w:val="24"/>
          <w:szCs w:val="24"/>
        </w:rPr>
      </w:pPr>
    </w:p>
    <w:sectPr w:rsidR="007C11DF" w:rsidSect="00405721">
      <w:footerReference w:type="default" r:id="rId10"/>
      <w:pgSz w:w="11907" w:h="16839" w:code="9"/>
      <w:pgMar w:top="1135" w:right="1440" w:bottom="568" w:left="1440" w:header="720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78" w:rsidRDefault="00D85478" w:rsidP="004F562C">
      <w:pPr>
        <w:spacing w:after="0" w:line="240" w:lineRule="auto"/>
      </w:pPr>
      <w:r>
        <w:separator/>
      </w:r>
    </w:p>
  </w:endnote>
  <w:endnote w:type="continuationSeparator" w:id="0">
    <w:p w:rsidR="00D85478" w:rsidRDefault="00D85478" w:rsidP="004F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25" w:rsidRDefault="00320825">
    <w:pPr>
      <w:pStyle w:val="Footer"/>
      <w:rPr>
        <w:sz w:val="12"/>
        <w:szCs w:val="12"/>
      </w:rPr>
    </w:pPr>
  </w:p>
  <w:p w:rsidR="00320825" w:rsidRDefault="00320825">
    <w:pPr>
      <w:pStyle w:val="Footer"/>
      <w:rPr>
        <w:sz w:val="12"/>
        <w:szCs w:val="12"/>
      </w:rPr>
    </w:pPr>
  </w:p>
  <w:p w:rsidR="004F562C" w:rsidRDefault="004F5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78" w:rsidRDefault="00D85478" w:rsidP="004F562C">
      <w:pPr>
        <w:spacing w:after="0" w:line="240" w:lineRule="auto"/>
      </w:pPr>
      <w:r>
        <w:separator/>
      </w:r>
    </w:p>
  </w:footnote>
  <w:footnote w:type="continuationSeparator" w:id="0">
    <w:p w:rsidR="00D85478" w:rsidRDefault="00D85478" w:rsidP="004F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99C"/>
    <w:multiLevelType w:val="hybridMultilevel"/>
    <w:tmpl w:val="30D48926"/>
    <w:lvl w:ilvl="0" w:tplc="1A3E2694">
      <w:start w:val="1"/>
      <w:numFmt w:val="lowerLetter"/>
      <w:lvlText w:val="%1)"/>
      <w:lvlJc w:val="left"/>
      <w:pPr>
        <w:ind w:left="1637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80CD0"/>
    <w:multiLevelType w:val="hybridMultilevel"/>
    <w:tmpl w:val="8064E724"/>
    <w:lvl w:ilvl="0" w:tplc="1214F592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73FAA"/>
    <w:multiLevelType w:val="hybridMultilevel"/>
    <w:tmpl w:val="E53005DA"/>
    <w:lvl w:ilvl="0" w:tplc="0A20D346">
      <w:start w:val="8"/>
      <w:numFmt w:val="lowerLetter"/>
      <w:lvlText w:val="%1)"/>
      <w:lvlJc w:val="left"/>
      <w:pPr>
        <w:ind w:left="1637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2357" w:hanging="360"/>
      </w:pPr>
    </w:lvl>
    <w:lvl w:ilvl="2" w:tplc="042A001B" w:tentative="1">
      <w:start w:val="1"/>
      <w:numFmt w:val="lowerRoman"/>
      <w:lvlText w:val="%3."/>
      <w:lvlJc w:val="right"/>
      <w:pPr>
        <w:ind w:left="3077" w:hanging="180"/>
      </w:pPr>
    </w:lvl>
    <w:lvl w:ilvl="3" w:tplc="042A000F" w:tentative="1">
      <w:start w:val="1"/>
      <w:numFmt w:val="decimal"/>
      <w:lvlText w:val="%4."/>
      <w:lvlJc w:val="left"/>
      <w:pPr>
        <w:ind w:left="3797" w:hanging="360"/>
      </w:pPr>
    </w:lvl>
    <w:lvl w:ilvl="4" w:tplc="042A0019" w:tentative="1">
      <w:start w:val="1"/>
      <w:numFmt w:val="lowerLetter"/>
      <w:lvlText w:val="%5."/>
      <w:lvlJc w:val="left"/>
      <w:pPr>
        <w:ind w:left="4517" w:hanging="360"/>
      </w:pPr>
    </w:lvl>
    <w:lvl w:ilvl="5" w:tplc="042A001B" w:tentative="1">
      <w:start w:val="1"/>
      <w:numFmt w:val="lowerRoman"/>
      <w:lvlText w:val="%6."/>
      <w:lvlJc w:val="right"/>
      <w:pPr>
        <w:ind w:left="5237" w:hanging="180"/>
      </w:pPr>
    </w:lvl>
    <w:lvl w:ilvl="6" w:tplc="042A000F" w:tentative="1">
      <w:start w:val="1"/>
      <w:numFmt w:val="decimal"/>
      <w:lvlText w:val="%7."/>
      <w:lvlJc w:val="left"/>
      <w:pPr>
        <w:ind w:left="5957" w:hanging="360"/>
      </w:pPr>
    </w:lvl>
    <w:lvl w:ilvl="7" w:tplc="042A0019" w:tentative="1">
      <w:start w:val="1"/>
      <w:numFmt w:val="lowerLetter"/>
      <w:lvlText w:val="%8."/>
      <w:lvlJc w:val="left"/>
      <w:pPr>
        <w:ind w:left="6677" w:hanging="360"/>
      </w:pPr>
    </w:lvl>
    <w:lvl w:ilvl="8" w:tplc="042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82C3680"/>
    <w:multiLevelType w:val="hybridMultilevel"/>
    <w:tmpl w:val="9184E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1EE40EC"/>
    <w:multiLevelType w:val="hybridMultilevel"/>
    <w:tmpl w:val="C88E9CE4"/>
    <w:lvl w:ilvl="0" w:tplc="ED7EB54C">
      <w:start w:val="11"/>
      <w:numFmt w:val="lowerLetter"/>
      <w:lvlText w:val="%1)"/>
      <w:lvlJc w:val="left"/>
      <w:pPr>
        <w:ind w:left="1637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12"/>
    <w:rsid w:val="00045ADA"/>
    <w:rsid w:val="0007168B"/>
    <w:rsid w:val="000B1E83"/>
    <w:rsid w:val="000B5BB8"/>
    <w:rsid w:val="000C677D"/>
    <w:rsid w:val="00176DE8"/>
    <w:rsid w:val="001A764F"/>
    <w:rsid w:val="001C1EA4"/>
    <w:rsid w:val="00265865"/>
    <w:rsid w:val="002A48BC"/>
    <w:rsid w:val="002C1B25"/>
    <w:rsid w:val="00320825"/>
    <w:rsid w:val="00330843"/>
    <w:rsid w:val="003724F4"/>
    <w:rsid w:val="0037555C"/>
    <w:rsid w:val="00396BBD"/>
    <w:rsid w:val="003E6F55"/>
    <w:rsid w:val="00405721"/>
    <w:rsid w:val="004221EF"/>
    <w:rsid w:val="00431A6D"/>
    <w:rsid w:val="00463FE7"/>
    <w:rsid w:val="004C2298"/>
    <w:rsid w:val="004F562C"/>
    <w:rsid w:val="004F62C5"/>
    <w:rsid w:val="005001CC"/>
    <w:rsid w:val="00525BD8"/>
    <w:rsid w:val="00541DB6"/>
    <w:rsid w:val="00576CD3"/>
    <w:rsid w:val="005878AF"/>
    <w:rsid w:val="00625AF3"/>
    <w:rsid w:val="0063293F"/>
    <w:rsid w:val="006563B2"/>
    <w:rsid w:val="00665CF4"/>
    <w:rsid w:val="00666386"/>
    <w:rsid w:val="006A41BA"/>
    <w:rsid w:val="006B4C13"/>
    <w:rsid w:val="006E7635"/>
    <w:rsid w:val="00705D48"/>
    <w:rsid w:val="0070629D"/>
    <w:rsid w:val="0071038D"/>
    <w:rsid w:val="00721708"/>
    <w:rsid w:val="007817B6"/>
    <w:rsid w:val="007824D1"/>
    <w:rsid w:val="007C11DF"/>
    <w:rsid w:val="00860B34"/>
    <w:rsid w:val="008C7D40"/>
    <w:rsid w:val="008E68DF"/>
    <w:rsid w:val="008F7D46"/>
    <w:rsid w:val="00917440"/>
    <w:rsid w:val="0093576D"/>
    <w:rsid w:val="00935D83"/>
    <w:rsid w:val="00987844"/>
    <w:rsid w:val="00987CB8"/>
    <w:rsid w:val="009B5A7D"/>
    <w:rsid w:val="009D0C51"/>
    <w:rsid w:val="009E5183"/>
    <w:rsid w:val="00A17AF2"/>
    <w:rsid w:val="00A8436A"/>
    <w:rsid w:val="00AB2870"/>
    <w:rsid w:val="00AB3F38"/>
    <w:rsid w:val="00AF71AD"/>
    <w:rsid w:val="00B2696B"/>
    <w:rsid w:val="00B966CD"/>
    <w:rsid w:val="00BF07E0"/>
    <w:rsid w:val="00BF491D"/>
    <w:rsid w:val="00BF7CC4"/>
    <w:rsid w:val="00C01547"/>
    <w:rsid w:val="00C127BE"/>
    <w:rsid w:val="00C5106A"/>
    <w:rsid w:val="00C90D8D"/>
    <w:rsid w:val="00C97FAD"/>
    <w:rsid w:val="00CB254C"/>
    <w:rsid w:val="00CD5080"/>
    <w:rsid w:val="00CE700D"/>
    <w:rsid w:val="00CF1F12"/>
    <w:rsid w:val="00D024CE"/>
    <w:rsid w:val="00D162DF"/>
    <w:rsid w:val="00D2652A"/>
    <w:rsid w:val="00D85478"/>
    <w:rsid w:val="00D96893"/>
    <w:rsid w:val="00E76A3E"/>
    <w:rsid w:val="00F6412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2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2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nphuong@hcmi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DFA0F-8317-4DCE-B7A3-158A778E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TRUNGTIN</cp:lastModifiedBy>
  <cp:revision>2</cp:revision>
  <cp:lastPrinted>2017-08-16T04:50:00Z</cp:lastPrinted>
  <dcterms:created xsi:type="dcterms:W3CDTF">2017-11-16T07:30:00Z</dcterms:created>
  <dcterms:modified xsi:type="dcterms:W3CDTF">2017-11-16T07:30:00Z</dcterms:modified>
</cp:coreProperties>
</file>