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FE" w:rsidRDefault="00BC58FE" w:rsidP="00AE6871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AE6871" w:rsidRDefault="00AE6871" w:rsidP="00AE6871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DE4D5A">
        <w:rPr>
          <w:rFonts w:asciiTheme="majorHAnsi" w:hAnsiTheme="majorHAnsi" w:cstheme="majorHAnsi"/>
          <w:b/>
          <w:sz w:val="28"/>
          <w:szCs w:val="28"/>
          <w:lang w:val="en-US"/>
        </w:rPr>
        <w:t>PHẦN PHỤ LỤC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(CÁC TRƯỜNG)</w:t>
      </w:r>
    </w:p>
    <w:p w:rsidR="00AE6871" w:rsidRPr="00792690" w:rsidRDefault="00AE6871" w:rsidP="00AE6871">
      <w:pPr>
        <w:jc w:val="center"/>
        <w:rPr>
          <w:rFonts w:asciiTheme="majorHAnsi" w:hAnsiTheme="majorHAnsi" w:cstheme="majorHAnsi"/>
          <w:b/>
          <w:sz w:val="10"/>
          <w:szCs w:val="28"/>
          <w:lang w:val="en-US"/>
        </w:rPr>
      </w:pPr>
    </w:p>
    <w:p w:rsidR="00AE6871" w:rsidRDefault="00AE6871" w:rsidP="00AE6871">
      <w:pPr>
        <w:pStyle w:val="Vnbnnidung20"/>
        <w:shd w:val="clear" w:color="auto" w:fill="auto"/>
        <w:tabs>
          <w:tab w:val="left" w:pos="640"/>
        </w:tabs>
        <w:spacing w:before="120" w:after="120" w:line="276" w:lineRule="auto"/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ab/>
        <w:t>- Nghị định số 04/2015/NĐ-CP ngày 9/1/2015 của Chính phủ về thực hiện dân chủ trong hoạt động của cơ quan  hành chính nhà nước và đơn vị sự nghiệp công lập.</w:t>
      </w:r>
    </w:p>
    <w:p w:rsidR="00AE6871" w:rsidRDefault="00AE6871" w:rsidP="00AE6871">
      <w:pPr>
        <w:pStyle w:val="Vnbnnidung20"/>
        <w:shd w:val="clear" w:color="auto" w:fill="auto"/>
        <w:tabs>
          <w:tab w:val="left" w:pos="640"/>
        </w:tabs>
        <w:spacing w:before="120" w:after="120" w:line="276" w:lineRule="auto"/>
        <w:jc w:val="both"/>
        <w:rPr>
          <w:b w:val="0"/>
          <w:lang w:val="en-US"/>
        </w:rPr>
      </w:pPr>
      <w:r>
        <w:rPr>
          <w:b w:val="0"/>
          <w:sz w:val="28"/>
          <w:szCs w:val="28"/>
          <w:lang w:val="en-US"/>
        </w:rPr>
        <w:tab/>
        <w:t xml:space="preserve">- Thông tư </w:t>
      </w:r>
      <w:r>
        <w:rPr>
          <w:lang w:val="en-US"/>
        </w:rPr>
        <w:t xml:space="preserve"> </w:t>
      </w:r>
      <w:r w:rsidRPr="00AE6871">
        <w:rPr>
          <w:b w:val="0"/>
          <w:lang w:val="en-US"/>
        </w:rPr>
        <w:t>09/2009/TT</w:t>
      </w:r>
      <w:r w:rsidRPr="00AE6871">
        <w:rPr>
          <w:b w:val="0"/>
        </w:rPr>
        <w:t>-BGDĐT</w:t>
      </w:r>
      <w:r>
        <w:rPr>
          <w:b w:val="0"/>
          <w:lang w:val="en-US"/>
        </w:rPr>
        <w:t xml:space="preserve"> ngày 7/5/2009 của Bộ Giáo dục và Đào tạo Ban hành quy chế thực hiện công khai đối với cơ sở giáo dục của hệ thống giáo dục quốc dân.</w:t>
      </w:r>
    </w:p>
    <w:p w:rsidR="00AE6871" w:rsidRDefault="00AE6871" w:rsidP="00AE6871">
      <w:pPr>
        <w:pStyle w:val="Vnbnnidung20"/>
        <w:shd w:val="clear" w:color="auto" w:fill="auto"/>
        <w:tabs>
          <w:tab w:val="left" w:pos="640"/>
        </w:tabs>
        <w:spacing w:before="120" w:after="120" w:line="276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-</w:t>
      </w:r>
      <w:r>
        <w:rPr>
          <w:b w:val="0"/>
          <w:sz w:val="28"/>
          <w:szCs w:val="28"/>
          <w:lang w:val="en-US"/>
        </w:rPr>
        <w:t xml:space="preserve"> Thông tư </w:t>
      </w:r>
      <w:r>
        <w:rPr>
          <w:lang w:val="en-US"/>
        </w:rPr>
        <w:t xml:space="preserve"> </w:t>
      </w:r>
      <w:r w:rsidRPr="00AE6871">
        <w:rPr>
          <w:b w:val="0"/>
          <w:lang w:val="en-US"/>
        </w:rPr>
        <w:t>36/20</w:t>
      </w:r>
      <w:r>
        <w:rPr>
          <w:b w:val="0"/>
          <w:lang w:val="en-US"/>
        </w:rPr>
        <w:t>17</w:t>
      </w:r>
      <w:r w:rsidRPr="00AE6871">
        <w:rPr>
          <w:b w:val="0"/>
          <w:lang w:val="en-US"/>
        </w:rPr>
        <w:t>/TT</w:t>
      </w:r>
      <w:r w:rsidRPr="00AE6871">
        <w:rPr>
          <w:b w:val="0"/>
        </w:rPr>
        <w:t>-BGDĐT</w:t>
      </w:r>
      <w:r>
        <w:rPr>
          <w:b w:val="0"/>
          <w:lang w:val="en-US"/>
        </w:rPr>
        <w:t xml:space="preserve"> ngày 28/12/2017 của Bộ Giáo dục và Đào tạo Ban hành quy chế thực hiện công khai đối với cơ sở giáo dục thuộc hệ thống giáo dục quốc dân.</w:t>
      </w:r>
    </w:p>
    <w:p w:rsidR="00AE6871" w:rsidRDefault="00AE6871" w:rsidP="00AE6871">
      <w:pPr>
        <w:pStyle w:val="Vnbnnidung20"/>
        <w:shd w:val="clear" w:color="auto" w:fill="auto"/>
        <w:tabs>
          <w:tab w:val="left" w:pos="640"/>
        </w:tabs>
        <w:spacing w:before="120" w:after="120" w:line="276" w:lineRule="auto"/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ab/>
        <w:t>- Quyết định 04/2000/QĐ-BGDĐT của Bộ Giáo dục và Đào tạo về triển khai thực hiện Quy chế dân chủ đối với đơn vị trường học.</w:t>
      </w:r>
    </w:p>
    <w:p w:rsidR="00AE6871" w:rsidRDefault="00AE6871" w:rsidP="00AE6871">
      <w:pPr>
        <w:pStyle w:val="Vnbnnidung20"/>
        <w:shd w:val="clear" w:color="auto" w:fill="auto"/>
        <w:tabs>
          <w:tab w:val="left" w:pos="640"/>
        </w:tabs>
        <w:spacing w:before="120" w:after="120" w:line="276" w:lineRule="auto"/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ab/>
      </w:r>
      <w:r>
        <w:rPr>
          <w:b w:val="0"/>
          <w:sz w:val="28"/>
          <w:szCs w:val="28"/>
          <w:lang w:val="en-US"/>
        </w:rPr>
        <w:tab/>
        <w:t>- Hướng dẫn số 2912/GDĐT-CĐGD ngày 31 tháng 8 năm 2016 của Sở Giáo dục và Đào tạo về hướng dẫn tổ chức Hội nghị người lao động- Hội nghị cán bộ, công chức, viên chức- xây dựng và thực hiện quy chế dân chủ cơ sở trong hoạt động của cơ quan, đơn vị năm học 2016-2017.</w:t>
      </w:r>
    </w:p>
    <w:p w:rsidR="00AE6871" w:rsidRDefault="00AE6871" w:rsidP="00AE6871">
      <w:pPr>
        <w:pStyle w:val="Vnbnnidung20"/>
        <w:shd w:val="clear" w:color="auto" w:fill="auto"/>
        <w:tabs>
          <w:tab w:val="left" w:pos="640"/>
        </w:tabs>
        <w:spacing w:before="120" w:after="120" w:line="276" w:lineRule="auto"/>
        <w:jc w:val="both"/>
        <w:rPr>
          <w:b w:val="0"/>
          <w:sz w:val="28"/>
          <w:szCs w:val="28"/>
          <w:lang w:val="en-US"/>
        </w:rPr>
      </w:pPr>
      <w:r w:rsidRPr="005A32CA">
        <w:rPr>
          <w:b w:val="0"/>
          <w:sz w:val="28"/>
          <w:szCs w:val="28"/>
          <w:lang w:val="en-US"/>
        </w:rPr>
        <w:tab/>
      </w:r>
      <w:r w:rsidRPr="00B30455">
        <w:rPr>
          <w:b w:val="0"/>
          <w:sz w:val="28"/>
          <w:szCs w:val="28"/>
          <w:lang w:val="en-US"/>
        </w:rPr>
        <w:t>- Kế hoạch 3515/KH-GDĐT-CTTT, ngày 22 tháng 9 năm 2017 của Sở Giáo dục và Đào tạo về triển khai thực hiện quy chế dân chủ cơ sở ngành giáo dục và đào tạo thành phố.</w:t>
      </w:r>
    </w:p>
    <w:p w:rsidR="00AE6871" w:rsidRDefault="00AE6871" w:rsidP="00AE6871">
      <w:pPr>
        <w:pStyle w:val="Vnbnnidung20"/>
        <w:shd w:val="clear" w:color="auto" w:fill="auto"/>
        <w:tabs>
          <w:tab w:val="left" w:pos="640"/>
        </w:tabs>
        <w:spacing w:before="120" w:after="120" w:line="276" w:lineRule="auto"/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ab/>
        <w:t>- Hướng dẫn số 3241/GDĐT-CĐGD ngày 07/9/2017 của Sở Giáo dục và Đào tạo về hướng dẫn tổ chức Hội nghị người lao động- Hội nghị cán bộ, công chức, viên chức- xây dựng và thực hiện quy chế dân chủ cơ sở trong hoạt động của cơ quan, đơn vị năm học 2017-2018.</w:t>
      </w:r>
    </w:p>
    <w:p w:rsidR="00AE6871" w:rsidRDefault="00AE6871" w:rsidP="00AE6871">
      <w:pPr>
        <w:pStyle w:val="Vnbnnidung20"/>
        <w:shd w:val="clear" w:color="auto" w:fill="auto"/>
        <w:tabs>
          <w:tab w:val="left" w:pos="640"/>
        </w:tabs>
        <w:spacing w:before="120" w:after="120" w:line="276" w:lineRule="auto"/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ab/>
      </w:r>
      <w:r>
        <w:rPr>
          <w:b w:val="0"/>
          <w:sz w:val="28"/>
          <w:szCs w:val="28"/>
          <w:lang w:val="en-US"/>
        </w:rPr>
        <w:tab/>
        <w:t xml:space="preserve">- Hướng dẫn số 1219/GDĐT-CĐGD </w:t>
      </w:r>
      <w:r w:rsidRPr="00B30455">
        <w:rPr>
          <w:b w:val="0"/>
          <w:sz w:val="28"/>
          <w:szCs w:val="28"/>
          <w:lang w:val="en-US"/>
        </w:rPr>
        <w:t xml:space="preserve">ngày </w:t>
      </w:r>
      <w:r>
        <w:rPr>
          <w:b w:val="0"/>
          <w:sz w:val="28"/>
          <w:szCs w:val="28"/>
          <w:lang w:val="en-US"/>
        </w:rPr>
        <w:t>7</w:t>
      </w:r>
      <w:r w:rsidRPr="00B30455">
        <w:rPr>
          <w:b w:val="0"/>
          <w:sz w:val="28"/>
          <w:szCs w:val="28"/>
          <w:lang w:val="en-US"/>
        </w:rPr>
        <w:t xml:space="preserve"> tháng 9 năm 201</w:t>
      </w:r>
      <w:r>
        <w:rPr>
          <w:b w:val="0"/>
          <w:sz w:val="28"/>
          <w:szCs w:val="28"/>
          <w:lang w:val="en-US"/>
        </w:rPr>
        <w:t>6</w:t>
      </w:r>
      <w:r w:rsidRPr="00B30455">
        <w:rPr>
          <w:b w:val="0"/>
          <w:sz w:val="28"/>
          <w:szCs w:val="28"/>
          <w:lang w:val="en-US"/>
        </w:rPr>
        <w:t xml:space="preserve"> của Phòng Giáo dục và Đào tạo Bình Chánh – Công đoàn giáo dục về hướng dẫn tổ chức Hội nghị người lao động</w:t>
      </w:r>
      <w:r>
        <w:rPr>
          <w:b w:val="0"/>
          <w:sz w:val="28"/>
          <w:szCs w:val="28"/>
          <w:lang w:val="en-US"/>
        </w:rPr>
        <w:t xml:space="preserve"> </w:t>
      </w:r>
      <w:r w:rsidRPr="00B30455">
        <w:rPr>
          <w:b w:val="0"/>
          <w:sz w:val="28"/>
          <w:szCs w:val="28"/>
          <w:lang w:val="en-US"/>
        </w:rPr>
        <w:t>- Hội nghị cán bộ, công chức, viên chức- xây dựng và thực hiện quy chế dân chủ cơ sở trong hoạt động của cơ quan, đơn vị năm học 201</w:t>
      </w:r>
      <w:r>
        <w:rPr>
          <w:b w:val="0"/>
          <w:sz w:val="28"/>
          <w:szCs w:val="28"/>
          <w:lang w:val="en-US"/>
        </w:rPr>
        <w:t>6</w:t>
      </w:r>
      <w:r w:rsidRPr="00B30455">
        <w:rPr>
          <w:b w:val="0"/>
          <w:sz w:val="28"/>
          <w:szCs w:val="28"/>
          <w:lang w:val="en-US"/>
        </w:rPr>
        <w:t>-201</w:t>
      </w:r>
      <w:r>
        <w:rPr>
          <w:b w:val="0"/>
          <w:sz w:val="28"/>
          <w:szCs w:val="28"/>
          <w:lang w:val="en-US"/>
        </w:rPr>
        <w:t>7</w:t>
      </w:r>
      <w:r w:rsidRPr="00B30455">
        <w:rPr>
          <w:b w:val="0"/>
          <w:sz w:val="28"/>
          <w:szCs w:val="28"/>
          <w:lang w:val="en-US"/>
        </w:rPr>
        <w:t>.</w:t>
      </w:r>
    </w:p>
    <w:p w:rsidR="00AE6871" w:rsidRDefault="00AE6871" w:rsidP="00AE6871">
      <w:pPr>
        <w:pStyle w:val="Vnbnnidung20"/>
        <w:shd w:val="clear" w:color="auto" w:fill="auto"/>
        <w:tabs>
          <w:tab w:val="left" w:pos="640"/>
        </w:tabs>
        <w:spacing w:before="120" w:after="120" w:line="276" w:lineRule="auto"/>
        <w:ind w:firstLine="260"/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ab/>
        <w:t xml:space="preserve">- Hướng dẫn số 1220/GDĐT-CĐGD </w:t>
      </w:r>
      <w:r w:rsidRPr="00B30455">
        <w:rPr>
          <w:b w:val="0"/>
          <w:sz w:val="28"/>
          <w:szCs w:val="28"/>
          <w:lang w:val="en-US"/>
        </w:rPr>
        <w:t xml:space="preserve">ngày </w:t>
      </w:r>
      <w:r>
        <w:rPr>
          <w:b w:val="0"/>
          <w:sz w:val="28"/>
          <w:szCs w:val="28"/>
          <w:lang w:val="en-US"/>
        </w:rPr>
        <w:t>7</w:t>
      </w:r>
      <w:r w:rsidRPr="00B30455">
        <w:rPr>
          <w:b w:val="0"/>
          <w:sz w:val="28"/>
          <w:szCs w:val="28"/>
          <w:lang w:val="en-US"/>
        </w:rPr>
        <w:t xml:space="preserve"> tháng 9 năm 201</w:t>
      </w:r>
      <w:r>
        <w:rPr>
          <w:b w:val="0"/>
          <w:sz w:val="28"/>
          <w:szCs w:val="28"/>
          <w:lang w:val="en-US"/>
        </w:rPr>
        <w:t>6</w:t>
      </w:r>
      <w:r w:rsidRPr="00B30455">
        <w:rPr>
          <w:b w:val="0"/>
          <w:sz w:val="28"/>
          <w:szCs w:val="28"/>
          <w:lang w:val="en-US"/>
        </w:rPr>
        <w:t xml:space="preserve"> của Phòng Giáo dục và Đào tạo Bình Chánh – Công đoàn giáo dục về hướng dẫn tổ chức </w:t>
      </w:r>
      <w:r>
        <w:rPr>
          <w:b w:val="0"/>
          <w:sz w:val="28"/>
          <w:szCs w:val="28"/>
          <w:lang w:val="en-US"/>
        </w:rPr>
        <w:t>và nội dung Hội nghị người Lao động năm học 2016-2017</w:t>
      </w:r>
      <w:r w:rsidRPr="00B30455">
        <w:rPr>
          <w:b w:val="0"/>
          <w:sz w:val="28"/>
          <w:szCs w:val="28"/>
          <w:lang w:val="en-US"/>
        </w:rPr>
        <w:t>.</w:t>
      </w:r>
    </w:p>
    <w:p w:rsidR="00AE6871" w:rsidRDefault="00AE6871" w:rsidP="00AE6871">
      <w:pPr>
        <w:pStyle w:val="Vnbnnidung20"/>
        <w:shd w:val="clear" w:color="auto" w:fill="auto"/>
        <w:tabs>
          <w:tab w:val="left" w:pos="640"/>
        </w:tabs>
        <w:spacing w:before="120" w:after="120" w:line="276" w:lineRule="auto"/>
        <w:jc w:val="both"/>
        <w:rPr>
          <w:b w:val="0"/>
          <w:sz w:val="28"/>
          <w:szCs w:val="28"/>
          <w:lang w:val="en-US"/>
        </w:rPr>
      </w:pPr>
      <w:r w:rsidRPr="00B30455">
        <w:rPr>
          <w:b w:val="0"/>
          <w:sz w:val="28"/>
          <w:szCs w:val="28"/>
          <w:lang w:val="en-US"/>
        </w:rPr>
        <w:tab/>
      </w:r>
      <w:r>
        <w:rPr>
          <w:b w:val="0"/>
          <w:sz w:val="28"/>
          <w:szCs w:val="28"/>
          <w:lang w:val="en-US"/>
        </w:rPr>
        <w:t>-</w:t>
      </w:r>
      <w:r w:rsidRPr="00B30455">
        <w:rPr>
          <w:b w:val="0"/>
          <w:sz w:val="28"/>
          <w:szCs w:val="28"/>
          <w:lang w:val="en-US"/>
        </w:rPr>
        <w:t xml:space="preserve"> Hướng dẫn số 13</w:t>
      </w:r>
      <w:r>
        <w:rPr>
          <w:b w:val="0"/>
          <w:sz w:val="28"/>
          <w:szCs w:val="28"/>
          <w:lang w:val="en-US"/>
        </w:rPr>
        <w:t>1</w:t>
      </w:r>
      <w:r w:rsidRPr="00B30455">
        <w:rPr>
          <w:b w:val="0"/>
          <w:sz w:val="28"/>
          <w:szCs w:val="28"/>
          <w:lang w:val="en-US"/>
        </w:rPr>
        <w:t>2/GDĐT-CĐGD ngày 12 tháng 9 năm 2017 của Phòng Giáo dục và Đào tạo Bình Chánh – Công đoàn giáo dục về hướng dẫn tổ chức Hội nghị người lao động</w:t>
      </w:r>
      <w:r>
        <w:rPr>
          <w:b w:val="0"/>
          <w:sz w:val="28"/>
          <w:szCs w:val="28"/>
          <w:lang w:val="en-US"/>
        </w:rPr>
        <w:t xml:space="preserve"> </w:t>
      </w:r>
      <w:r w:rsidRPr="00B30455">
        <w:rPr>
          <w:b w:val="0"/>
          <w:sz w:val="28"/>
          <w:szCs w:val="28"/>
          <w:lang w:val="en-US"/>
        </w:rPr>
        <w:t>- Hội nghị cán bộ, công chức, viên chức- xây dựng và thực hiện quy chế dân chủ cơ sở trong hoạt động của cơ quan, đơn vị năm học 2017-2018.</w:t>
      </w:r>
    </w:p>
    <w:p w:rsidR="00BC58FE" w:rsidRDefault="00BC58FE" w:rsidP="00AE6871">
      <w:pPr>
        <w:pStyle w:val="Vnbnnidung20"/>
        <w:shd w:val="clear" w:color="auto" w:fill="auto"/>
        <w:tabs>
          <w:tab w:val="left" w:pos="640"/>
        </w:tabs>
        <w:spacing w:before="120" w:after="120" w:line="276" w:lineRule="auto"/>
        <w:jc w:val="both"/>
        <w:rPr>
          <w:b w:val="0"/>
          <w:sz w:val="28"/>
          <w:szCs w:val="28"/>
          <w:lang w:val="en-US"/>
        </w:rPr>
      </w:pPr>
    </w:p>
    <w:p w:rsidR="00BC58FE" w:rsidRPr="00B30455" w:rsidRDefault="00BC58FE" w:rsidP="00AE6871">
      <w:pPr>
        <w:pStyle w:val="Vnbnnidung20"/>
        <w:shd w:val="clear" w:color="auto" w:fill="auto"/>
        <w:tabs>
          <w:tab w:val="left" w:pos="640"/>
        </w:tabs>
        <w:spacing w:before="120" w:after="120" w:line="276" w:lineRule="auto"/>
        <w:jc w:val="both"/>
        <w:rPr>
          <w:b w:val="0"/>
          <w:sz w:val="28"/>
          <w:szCs w:val="28"/>
          <w:lang w:val="en-US"/>
        </w:rPr>
      </w:pPr>
    </w:p>
    <w:p w:rsidR="00AE6871" w:rsidRPr="00B30455" w:rsidRDefault="00AE6871" w:rsidP="00AE6871">
      <w:pPr>
        <w:pStyle w:val="Vnbnnidung20"/>
        <w:shd w:val="clear" w:color="auto" w:fill="auto"/>
        <w:tabs>
          <w:tab w:val="left" w:pos="640"/>
        </w:tabs>
        <w:spacing w:before="120" w:after="120" w:line="276" w:lineRule="auto"/>
        <w:ind w:firstLine="260"/>
        <w:jc w:val="both"/>
        <w:rPr>
          <w:b w:val="0"/>
          <w:sz w:val="28"/>
          <w:szCs w:val="28"/>
          <w:lang w:val="en-US"/>
        </w:rPr>
      </w:pPr>
      <w:r w:rsidRPr="00B30455">
        <w:rPr>
          <w:b w:val="0"/>
          <w:sz w:val="28"/>
          <w:szCs w:val="28"/>
          <w:lang w:val="en-US"/>
        </w:rPr>
        <w:tab/>
      </w:r>
      <w:r>
        <w:rPr>
          <w:b w:val="0"/>
          <w:sz w:val="28"/>
          <w:szCs w:val="28"/>
          <w:lang w:val="en-US"/>
        </w:rPr>
        <w:t>-</w:t>
      </w:r>
      <w:r w:rsidRPr="00B30455">
        <w:rPr>
          <w:b w:val="0"/>
          <w:sz w:val="28"/>
          <w:szCs w:val="28"/>
          <w:lang w:val="en-US"/>
        </w:rPr>
        <w:t xml:space="preserve"> Kế hoạch số 978/KH-GDĐT ngày 15 tháng 9 năm 2016 của Phòng Giáo dục và Đào tạo về thực hiện dân chủ cơ sở đối với các đơn vị trường học</w:t>
      </w:r>
      <w:r>
        <w:rPr>
          <w:b w:val="0"/>
          <w:sz w:val="28"/>
          <w:szCs w:val="28"/>
          <w:lang w:val="en-US"/>
        </w:rPr>
        <w:t xml:space="preserve"> năm học 2016-2017</w:t>
      </w:r>
      <w:r w:rsidRPr="00B30455">
        <w:rPr>
          <w:b w:val="0"/>
          <w:sz w:val="28"/>
          <w:szCs w:val="28"/>
          <w:lang w:val="en-US"/>
        </w:rPr>
        <w:t>.</w:t>
      </w:r>
    </w:p>
    <w:p w:rsidR="00AE6871" w:rsidRDefault="00AE6871" w:rsidP="00AE6871">
      <w:pPr>
        <w:pStyle w:val="Vnbnnidung20"/>
        <w:shd w:val="clear" w:color="auto" w:fill="auto"/>
        <w:tabs>
          <w:tab w:val="left" w:pos="640"/>
        </w:tabs>
        <w:spacing w:before="120" w:after="120" w:line="276" w:lineRule="auto"/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ab/>
      </w:r>
      <w:r>
        <w:rPr>
          <w:b w:val="0"/>
          <w:sz w:val="28"/>
          <w:szCs w:val="28"/>
          <w:lang w:val="en-US"/>
        </w:rPr>
        <w:tab/>
        <w:t>- Công văn số 1298/GDĐT ngày 11 tháng 9 năm 2017 Về hướng dẫn công tác kiểm tra nội bộ năm học 2017-2018.</w:t>
      </w:r>
    </w:p>
    <w:p w:rsidR="00AE6871" w:rsidRPr="00DE4D5A" w:rsidRDefault="00AE6871" w:rsidP="00AE6871">
      <w:pPr>
        <w:jc w:val="left"/>
        <w:rPr>
          <w:rFonts w:asciiTheme="majorHAnsi" w:hAnsiTheme="majorHAnsi" w:cstheme="majorHAnsi"/>
          <w:sz w:val="28"/>
          <w:szCs w:val="28"/>
          <w:lang w:val="en-US"/>
        </w:rPr>
      </w:pPr>
    </w:p>
    <w:p w:rsidR="0061003F" w:rsidRPr="00AE6871" w:rsidRDefault="0061003F" w:rsidP="00AE6871">
      <w:pPr>
        <w:ind w:firstLine="0"/>
        <w:rPr>
          <w:lang w:val="en-US"/>
        </w:rPr>
      </w:pPr>
    </w:p>
    <w:sectPr w:rsidR="0061003F" w:rsidRPr="00AE6871" w:rsidSect="00BB45BC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AE6871"/>
    <w:rsid w:val="00515DAB"/>
    <w:rsid w:val="0061003F"/>
    <w:rsid w:val="00AE6871"/>
    <w:rsid w:val="00BC58FE"/>
    <w:rsid w:val="00DA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60" w:after="60"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sid w:val="00AE68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E6871"/>
    <w:pPr>
      <w:widowControl w:val="0"/>
      <w:shd w:val="clear" w:color="auto" w:fill="FFFFFF"/>
      <w:spacing w:before="600" w:after="0" w:line="486" w:lineRule="exact"/>
      <w:ind w:firstLine="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385</Words>
  <Characters>2196</Characters>
  <Application>Microsoft Office Word</Application>
  <DocSecurity>0</DocSecurity>
  <Lines>18</Lines>
  <Paragraphs>5</Paragraphs>
  <ScaleCrop>false</ScaleCrop>
  <Company>Support Core i3, i5, i7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2018-03-14T02:33:00Z</dcterms:created>
  <dcterms:modified xsi:type="dcterms:W3CDTF">2018-03-14T02:44:00Z</dcterms:modified>
</cp:coreProperties>
</file>