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6" w:type="dxa"/>
        <w:jc w:val="center"/>
        <w:tblInd w:w="-423" w:type="dxa"/>
        <w:tblLook w:val="00A0" w:firstRow="1" w:lastRow="0" w:firstColumn="1" w:lastColumn="0" w:noHBand="0" w:noVBand="0"/>
      </w:tblPr>
      <w:tblGrid>
        <w:gridCol w:w="4966"/>
        <w:gridCol w:w="4770"/>
      </w:tblGrid>
      <w:tr w:rsidR="00D30D21" w:rsidRPr="00EB1104" w:rsidTr="00F9022F">
        <w:trPr>
          <w:jc w:val="center"/>
        </w:trPr>
        <w:tc>
          <w:tcPr>
            <w:tcW w:w="4966" w:type="dxa"/>
          </w:tcPr>
          <w:p w:rsidR="00F9022F" w:rsidRDefault="00F9022F" w:rsidP="00FD015A">
            <w:pPr>
              <w:jc w:val="center"/>
              <w:rPr>
                <w:sz w:val="28"/>
              </w:rPr>
            </w:pPr>
            <w:r>
              <w:rPr>
                <w:sz w:val="28"/>
              </w:rPr>
              <w:t>THÀNH ĐOÀN TP. HỒ CHÍ MINH</w:t>
            </w:r>
          </w:p>
          <w:p w:rsidR="00D30D21" w:rsidRPr="00F9022F" w:rsidRDefault="00D30D21" w:rsidP="00F9022F">
            <w:pPr>
              <w:jc w:val="center"/>
              <w:rPr>
                <w:b/>
                <w:sz w:val="28"/>
              </w:rPr>
            </w:pPr>
            <w:r w:rsidRPr="00F9022F">
              <w:rPr>
                <w:b/>
                <w:sz w:val="28"/>
              </w:rPr>
              <w:t>BCH ĐOÀN HUYỆN BÌNH CHÁNH</w:t>
            </w:r>
          </w:p>
        </w:tc>
        <w:tc>
          <w:tcPr>
            <w:tcW w:w="4770" w:type="dxa"/>
          </w:tcPr>
          <w:p w:rsidR="00D30D21" w:rsidRPr="00EB1104" w:rsidRDefault="00D30D21" w:rsidP="00FD015A">
            <w:pPr>
              <w:jc w:val="right"/>
              <w:rPr>
                <w:b/>
                <w:sz w:val="28"/>
                <w:u w:val="single"/>
              </w:rPr>
            </w:pPr>
            <w:r w:rsidRPr="00EB1104">
              <w:rPr>
                <w:b/>
                <w:sz w:val="30"/>
                <w:u w:val="single"/>
              </w:rPr>
              <w:t>ĐOÀN TNCS HỒ CHÍ MINH</w:t>
            </w:r>
          </w:p>
        </w:tc>
      </w:tr>
      <w:tr w:rsidR="00D30D21" w:rsidRPr="00EB1104" w:rsidTr="00F9022F">
        <w:trPr>
          <w:jc w:val="center"/>
        </w:trPr>
        <w:tc>
          <w:tcPr>
            <w:tcW w:w="4966" w:type="dxa"/>
          </w:tcPr>
          <w:p w:rsidR="00D30D21" w:rsidRPr="00EB1104" w:rsidRDefault="00D30D21" w:rsidP="00FD015A">
            <w:pPr>
              <w:jc w:val="center"/>
              <w:rPr>
                <w:sz w:val="28"/>
              </w:rPr>
            </w:pPr>
            <w:r w:rsidRPr="00EB1104">
              <w:rPr>
                <w:sz w:val="28"/>
              </w:rPr>
              <w:t>***</w:t>
            </w:r>
          </w:p>
        </w:tc>
        <w:tc>
          <w:tcPr>
            <w:tcW w:w="4770" w:type="dxa"/>
          </w:tcPr>
          <w:p w:rsidR="00D30D21" w:rsidRPr="00EB1104" w:rsidRDefault="008953D8" w:rsidP="003848FF">
            <w:pPr>
              <w:jc w:val="right"/>
              <w:rPr>
                <w:i/>
                <w:sz w:val="28"/>
              </w:rPr>
            </w:pPr>
            <w:r>
              <w:rPr>
                <w:i/>
              </w:rPr>
              <w:t>Bình Chánh, ngày 20</w:t>
            </w:r>
            <w:r w:rsidR="00D33257">
              <w:rPr>
                <w:i/>
              </w:rPr>
              <w:t xml:space="preserve"> </w:t>
            </w:r>
            <w:r w:rsidR="00662FA0">
              <w:rPr>
                <w:i/>
              </w:rPr>
              <w:t>tháng 9</w:t>
            </w:r>
            <w:r w:rsidR="00C13B94">
              <w:rPr>
                <w:i/>
              </w:rPr>
              <w:t xml:space="preserve"> năm 201</w:t>
            </w:r>
            <w:r w:rsidR="003848FF">
              <w:rPr>
                <w:i/>
              </w:rPr>
              <w:t>7</w:t>
            </w:r>
          </w:p>
        </w:tc>
      </w:tr>
      <w:tr w:rsidR="00D30D21" w:rsidRPr="00EB1104" w:rsidTr="00F9022F">
        <w:trPr>
          <w:trHeight w:val="319"/>
          <w:jc w:val="center"/>
        </w:trPr>
        <w:tc>
          <w:tcPr>
            <w:tcW w:w="4966" w:type="dxa"/>
          </w:tcPr>
          <w:p w:rsidR="00D30D21" w:rsidRPr="00EB1104" w:rsidRDefault="008953D8" w:rsidP="00FD015A">
            <w:pPr>
              <w:jc w:val="center"/>
              <w:rPr>
                <w:sz w:val="28"/>
              </w:rPr>
            </w:pPr>
            <w:r>
              <w:rPr>
                <w:sz w:val="28"/>
              </w:rPr>
              <w:t>Số: 24</w:t>
            </w:r>
            <w:r w:rsidR="00D30D21" w:rsidRPr="00EB1104">
              <w:rPr>
                <w:sz w:val="28"/>
              </w:rPr>
              <w:t>-TB/</w:t>
            </w:r>
            <w:r w:rsidR="00F9022F">
              <w:rPr>
                <w:sz w:val="28"/>
              </w:rPr>
              <w:t>ĐTN-BTTNTH</w:t>
            </w:r>
          </w:p>
        </w:tc>
        <w:tc>
          <w:tcPr>
            <w:tcW w:w="4770" w:type="dxa"/>
          </w:tcPr>
          <w:p w:rsidR="00D30D21" w:rsidRPr="00EB1104" w:rsidRDefault="00D30D21" w:rsidP="00FD015A">
            <w:pPr>
              <w:jc w:val="center"/>
              <w:rPr>
                <w:i/>
                <w:sz w:val="28"/>
              </w:rPr>
            </w:pPr>
          </w:p>
        </w:tc>
      </w:tr>
    </w:tbl>
    <w:p w:rsidR="00D30D21" w:rsidRPr="00EB1104" w:rsidRDefault="00D30D21" w:rsidP="00253358">
      <w:pPr>
        <w:tabs>
          <w:tab w:val="right" w:pos="9355"/>
        </w:tabs>
        <w:spacing w:before="240"/>
        <w:jc w:val="center"/>
        <w:rPr>
          <w:b/>
          <w:bCs/>
          <w:color w:val="000000"/>
          <w:sz w:val="32"/>
          <w:szCs w:val="28"/>
        </w:rPr>
      </w:pPr>
      <w:r w:rsidRPr="00EB1104">
        <w:rPr>
          <w:b/>
          <w:bCs/>
          <w:color w:val="000000"/>
          <w:sz w:val="32"/>
          <w:szCs w:val="28"/>
        </w:rPr>
        <w:t>THÔNG BÁO</w:t>
      </w:r>
    </w:p>
    <w:p w:rsidR="00D30D21" w:rsidRPr="00EB1104" w:rsidRDefault="004A0E61" w:rsidP="003848FF">
      <w:pPr>
        <w:tabs>
          <w:tab w:val="right" w:pos="9355"/>
        </w:tabs>
        <w:spacing w:line="24" w:lineRule="atLeast"/>
        <w:jc w:val="center"/>
        <w:rPr>
          <w:b/>
          <w:bCs/>
          <w:color w:val="000000"/>
          <w:sz w:val="28"/>
          <w:szCs w:val="28"/>
        </w:rPr>
      </w:pPr>
      <w:r>
        <w:rPr>
          <w:b/>
          <w:bCs/>
          <w:color w:val="000000"/>
          <w:sz w:val="28"/>
          <w:szCs w:val="28"/>
        </w:rPr>
        <w:t>Về</w:t>
      </w:r>
      <w:r w:rsidR="00D30D21" w:rsidRPr="00EB1104">
        <w:rPr>
          <w:b/>
          <w:bCs/>
          <w:color w:val="000000"/>
          <w:sz w:val="28"/>
          <w:szCs w:val="28"/>
        </w:rPr>
        <w:t xml:space="preserve"> </w:t>
      </w:r>
      <w:r w:rsidR="003848FF">
        <w:rPr>
          <w:b/>
          <w:bCs/>
          <w:color w:val="000000"/>
          <w:sz w:val="28"/>
          <w:szCs w:val="28"/>
        </w:rPr>
        <w:t>việc tham gia chương trình “Mizuiku – Em yêu nước sạch” năm 2017</w:t>
      </w:r>
    </w:p>
    <w:p w:rsidR="00677A80" w:rsidRDefault="00677A80" w:rsidP="00FD015A">
      <w:pPr>
        <w:jc w:val="center"/>
        <w:rPr>
          <w:color w:val="000000"/>
        </w:rPr>
      </w:pPr>
      <w:r w:rsidRPr="00EB1104">
        <w:rPr>
          <w:color w:val="000000"/>
        </w:rPr>
        <w:noBreakHyphen/>
      </w:r>
      <w:r w:rsidRPr="00EB1104">
        <w:rPr>
          <w:color w:val="000000"/>
        </w:rPr>
        <w:noBreakHyphen/>
      </w:r>
      <w:r w:rsidRPr="00EB1104">
        <w:rPr>
          <w:color w:val="000000"/>
        </w:rPr>
        <w:noBreakHyphen/>
      </w:r>
      <w:r w:rsidRPr="00EB1104">
        <w:rPr>
          <w:color w:val="000000"/>
        </w:rPr>
        <w:noBreakHyphen/>
      </w:r>
      <w:r w:rsidRPr="00EB1104">
        <w:rPr>
          <w:color w:val="000000"/>
        </w:rPr>
        <w:noBreakHyphen/>
      </w:r>
      <w:r w:rsidRPr="00EB1104">
        <w:rPr>
          <w:color w:val="000000"/>
        </w:rPr>
        <w:noBreakHyphen/>
      </w:r>
      <w:r w:rsidRPr="00EB1104">
        <w:rPr>
          <w:color w:val="000000"/>
        </w:rPr>
        <w:noBreakHyphen/>
      </w:r>
      <w:r w:rsidRPr="00EB1104">
        <w:rPr>
          <w:color w:val="000000"/>
        </w:rPr>
        <w:noBreakHyphen/>
      </w:r>
      <w:r w:rsidRPr="00EB1104">
        <w:rPr>
          <w:color w:val="000000"/>
        </w:rPr>
        <w:noBreakHyphen/>
      </w:r>
      <w:r w:rsidRPr="00EB1104">
        <w:rPr>
          <w:color w:val="000000"/>
        </w:rPr>
        <w:noBreakHyphen/>
      </w:r>
      <w:r w:rsidRPr="00EB1104">
        <w:rPr>
          <w:color w:val="000000"/>
        </w:rPr>
        <w:noBreakHyphen/>
      </w:r>
      <w:r w:rsidRPr="00EB1104">
        <w:rPr>
          <w:color w:val="000000"/>
        </w:rPr>
        <w:noBreakHyphen/>
      </w:r>
    </w:p>
    <w:p w:rsidR="00253358" w:rsidRPr="00EB1104" w:rsidRDefault="00253358" w:rsidP="00FD015A">
      <w:pPr>
        <w:jc w:val="center"/>
        <w:rPr>
          <w:color w:val="000000"/>
        </w:rPr>
      </w:pPr>
    </w:p>
    <w:p w:rsidR="00D30D21" w:rsidRDefault="003848FF" w:rsidP="00253358">
      <w:pPr>
        <w:spacing w:before="120" w:after="120" w:line="24" w:lineRule="atLeast"/>
        <w:jc w:val="both"/>
        <w:rPr>
          <w:sz w:val="28"/>
        </w:rPr>
      </w:pPr>
      <w:r>
        <w:rPr>
          <w:b/>
          <w:sz w:val="28"/>
        </w:rPr>
        <w:tab/>
      </w:r>
      <w:r>
        <w:rPr>
          <w:sz w:val="28"/>
        </w:rPr>
        <w:t>Căn cứ Kế hoạch</w:t>
      </w:r>
      <w:r w:rsidR="00677A80" w:rsidRPr="00C13B94">
        <w:rPr>
          <w:sz w:val="28"/>
        </w:rPr>
        <w:t xml:space="preserve"> </w:t>
      </w:r>
      <w:r>
        <w:rPr>
          <w:sz w:val="28"/>
        </w:rPr>
        <w:t xml:space="preserve">số 52-KH/HĐĐTW ngày 22/3/2017 </w:t>
      </w:r>
      <w:r w:rsidR="00677A80" w:rsidRPr="00C13B94">
        <w:rPr>
          <w:sz w:val="28"/>
        </w:rPr>
        <w:t xml:space="preserve">của Hội đồng Đội </w:t>
      </w:r>
      <w:r>
        <w:rPr>
          <w:sz w:val="28"/>
        </w:rPr>
        <w:t>Trung ương</w:t>
      </w:r>
      <w:r w:rsidR="00677A80" w:rsidRPr="00C13B94">
        <w:rPr>
          <w:sz w:val="28"/>
        </w:rPr>
        <w:t xml:space="preserve"> về </w:t>
      </w:r>
      <w:r>
        <w:rPr>
          <w:sz w:val="28"/>
        </w:rPr>
        <w:t xml:space="preserve">tổ chức </w:t>
      </w:r>
      <w:r w:rsidRPr="003848FF">
        <w:rPr>
          <w:bCs/>
          <w:color w:val="000000"/>
          <w:sz w:val="28"/>
          <w:szCs w:val="28"/>
        </w:rPr>
        <w:t>chương trình “Mizuiku – Em yêu nước sạch” năm 2017</w:t>
      </w:r>
      <w:r>
        <w:rPr>
          <w:bCs/>
          <w:color w:val="000000"/>
          <w:sz w:val="28"/>
          <w:szCs w:val="28"/>
        </w:rPr>
        <w:t xml:space="preserve">; </w:t>
      </w:r>
      <w:r w:rsidR="003D30C1">
        <w:rPr>
          <w:bCs/>
          <w:color w:val="000000"/>
          <w:sz w:val="28"/>
          <w:szCs w:val="28"/>
        </w:rPr>
        <w:t>Qua triển khai</w:t>
      </w:r>
      <w:r>
        <w:rPr>
          <w:bCs/>
          <w:color w:val="000000"/>
          <w:sz w:val="28"/>
          <w:szCs w:val="28"/>
        </w:rPr>
        <w:t xml:space="preserve"> của Hội đồng Đội Thành phố Hồ Chí Minh </w:t>
      </w:r>
      <w:r w:rsidR="003D30C1">
        <w:rPr>
          <w:bCs/>
          <w:color w:val="000000"/>
          <w:sz w:val="28"/>
          <w:szCs w:val="28"/>
        </w:rPr>
        <w:t xml:space="preserve">chọn </w:t>
      </w:r>
      <w:r>
        <w:rPr>
          <w:bCs/>
          <w:color w:val="000000"/>
          <w:sz w:val="28"/>
          <w:szCs w:val="28"/>
        </w:rPr>
        <w:t>địa bàn huyện Bình Chánh</w:t>
      </w:r>
      <w:r w:rsidR="00034BD2">
        <w:rPr>
          <w:bCs/>
          <w:color w:val="000000"/>
          <w:sz w:val="28"/>
          <w:szCs w:val="28"/>
        </w:rPr>
        <w:t xml:space="preserve"> thực hiện công tác tổ chức</w:t>
      </w:r>
      <w:r>
        <w:rPr>
          <w:bCs/>
          <w:color w:val="000000"/>
          <w:sz w:val="28"/>
          <w:szCs w:val="28"/>
        </w:rPr>
        <w:t xml:space="preserve">; </w:t>
      </w:r>
      <w:r w:rsidR="00662165">
        <w:rPr>
          <w:bCs/>
          <w:color w:val="000000"/>
          <w:sz w:val="28"/>
          <w:szCs w:val="28"/>
        </w:rPr>
        <w:t>Ban Thường vụ Hu</w:t>
      </w:r>
      <w:r w:rsidR="00D30D21" w:rsidRPr="00EB1104">
        <w:rPr>
          <w:sz w:val="28"/>
        </w:rPr>
        <w:t xml:space="preserve">yện </w:t>
      </w:r>
      <w:r w:rsidR="00662165">
        <w:rPr>
          <w:sz w:val="28"/>
        </w:rPr>
        <w:t xml:space="preserve">đoàn </w:t>
      </w:r>
      <w:r w:rsidR="00D30D21" w:rsidRPr="00EB1104">
        <w:rPr>
          <w:sz w:val="28"/>
        </w:rPr>
        <w:t xml:space="preserve">Bình Chánh </w:t>
      </w:r>
      <w:r w:rsidR="00D30D21" w:rsidRPr="00EB1104">
        <w:rPr>
          <w:bCs/>
          <w:sz w:val="28"/>
        </w:rPr>
        <w:t xml:space="preserve">thông báo </w:t>
      </w:r>
      <w:r>
        <w:rPr>
          <w:bCs/>
          <w:sz w:val="28"/>
        </w:rPr>
        <w:t>tổ chức tập huấn với nội dung,</w:t>
      </w:r>
      <w:r w:rsidR="00D30D21" w:rsidRPr="00EB1104">
        <w:rPr>
          <w:sz w:val="28"/>
        </w:rPr>
        <w:t xml:space="preserve"> cụ thể như sau:</w:t>
      </w:r>
    </w:p>
    <w:p w:rsidR="00D82822" w:rsidRDefault="00D82822" w:rsidP="00253358">
      <w:pPr>
        <w:spacing w:before="120" w:after="120" w:line="24" w:lineRule="atLeast"/>
        <w:jc w:val="both"/>
        <w:rPr>
          <w:b/>
          <w:sz w:val="28"/>
        </w:rPr>
      </w:pPr>
      <w:r>
        <w:rPr>
          <w:sz w:val="28"/>
        </w:rPr>
        <w:tab/>
      </w:r>
      <w:r>
        <w:rPr>
          <w:b/>
          <w:sz w:val="28"/>
        </w:rPr>
        <w:t>1. Thời gian, địa điểm:</w:t>
      </w:r>
    </w:p>
    <w:p w:rsidR="00535782" w:rsidRDefault="00535782" w:rsidP="00253358">
      <w:pPr>
        <w:spacing w:before="120" w:after="120" w:line="24" w:lineRule="atLeast"/>
        <w:jc w:val="both"/>
        <w:rPr>
          <w:sz w:val="28"/>
        </w:rPr>
      </w:pPr>
      <w:r>
        <w:rPr>
          <w:b/>
          <w:sz w:val="28"/>
        </w:rPr>
        <w:tab/>
      </w:r>
      <w:r w:rsidRPr="000154B3">
        <w:rPr>
          <w:i/>
          <w:sz w:val="28"/>
        </w:rPr>
        <w:t>a) Thời gian tổ chức</w:t>
      </w:r>
      <w:r w:rsidR="000154B3">
        <w:rPr>
          <w:i/>
          <w:sz w:val="28"/>
        </w:rPr>
        <w:t>:</w:t>
      </w:r>
      <w:r w:rsidR="00D82822" w:rsidRPr="000154B3">
        <w:rPr>
          <w:i/>
          <w:sz w:val="28"/>
        </w:rPr>
        <w:t xml:space="preserve"> </w:t>
      </w:r>
      <w:r w:rsidR="000154B3">
        <w:rPr>
          <w:sz w:val="28"/>
        </w:rPr>
        <w:t>D</w:t>
      </w:r>
      <w:r w:rsidRPr="000154B3">
        <w:rPr>
          <w:sz w:val="28"/>
        </w:rPr>
        <w:t>iễn ra</w:t>
      </w:r>
      <w:r w:rsidR="000154B3">
        <w:rPr>
          <w:sz w:val="28"/>
        </w:rPr>
        <w:t xml:space="preserve"> </w:t>
      </w:r>
      <w:r>
        <w:rPr>
          <w:sz w:val="28"/>
        </w:rPr>
        <w:t xml:space="preserve">trong </w:t>
      </w:r>
      <w:r w:rsidR="00D82822" w:rsidRPr="005D66ED">
        <w:rPr>
          <w:b/>
          <w:sz w:val="28"/>
        </w:rPr>
        <w:t>04 ngày</w:t>
      </w:r>
      <w:r w:rsidR="005D66ED">
        <w:rPr>
          <w:b/>
          <w:sz w:val="28"/>
        </w:rPr>
        <w:t>.</w:t>
      </w:r>
    </w:p>
    <w:p w:rsidR="000154B3" w:rsidRDefault="00535782" w:rsidP="00253358">
      <w:pPr>
        <w:spacing w:before="120" w:after="120" w:line="24" w:lineRule="atLeast"/>
        <w:ind w:firstLine="720"/>
        <w:jc w:val="both"/>
        <w:rPr>
          <w:b/>
          <w:i/>
          <w:sz w:val="28"/>
        </w:rPr>
      </w:pPr>
      <w:r>
        <w:rPr>
          <w:sz w:val="28"/>
        </w:rPr>
        <w:t xml:space="preserve">- </w:t>
      </w:r>
      <w:r w:rsidRPr="00535782">
        <w:rPr>
          <w:sz w:val="28"/>
        </w:rPr>
        <w:t>C</w:t>
      </w:r>
      <w:r w:rsidR="00D82822" w:rsidRPr="00535782">
        <w:rPr>
          <w:sz w:val="28"/>
        </w:rPr>
        <w:t>ụ thể:</w:t>
      </w:r>
      <w:r w:rsidRPr="00535782">
        <w:rPr>
          <w:sz w:val="28"/>
        </w:rPr>
        <w:t xml:space="preserve"> </w:t>
      </w:r>
      <w:r w:rsidRPr="00535782">
        <w:rPr>
          <w:b/>
          <w:sz w:val="28"/>
        </w:rPr>
        <w:t>Ngày 07,</w:t>
      </w:r>
      <w:r w:rsidR="00D82822" w:rsidRPr="00535782">
        <w:rPr>
          <w:b/>
          <w:sz w:val="28"/>
        </w:rPr>
        <w:t xml:space="preserve">08 </w:t>
      </w:r>
      <w:r w:rsidR="00405AF7">
        <w:rPr>
          <w:b/>
          <w:sz w:val="28"/>
        </w:rPr>
        <w:t>và 14, 15/10/</w:t>
      </w:r>
      <w:r w:rsidR="00D82822" w:rsidRPr="00535782">
        <w:rPr>
          <w:b/>
          <w:sz w:val="28"/>
        </w:rPr>
        <w:t xml:space="preserve">2017 </w:t>
      </w:r>
      <w:r w:rsidR="00D82822" w:rsidRPr="00535782">
        <w:rPr>
          <w:b/>
          <w:i/>
          <w:sz w:val="28"/>
        </w:rPr>
        <w:t>(Thứ Bảy và Chủ Nhật).</w:t>
      </w:r>
      <w:r w:rsidR="009D6C7F">
        <w:rPr>
          <w:b/>
          <w:i/>
          <w:sz w:val="28"/>
        </w:rPr>
        <w:t xml:space="preserve"> </w:t>
      </w:r>
    </w:p>
    <w:p w:rsidR="00D82822" w:rsidRDefault="000154B3" w:rsidP="00253358">
      <w:pPr>
        <w:spacing w:before="120" w:after="120" w:line="24" w:lineRule="atLeast"/>
        <w:ind w:firstLine="720"/>
        <w:jc w:val="both"/>
        <w:rPr>
          <w:b/>
          <w:i/>
          <w:sz w:val="28"/>
        </w:rPr>
      </w:pPr>
      <w:r w:rsidRPr="000154B3">
        <w:rPr>
          <w:sz w:val="28"/>
        </w:rPr>
        <w:t xml:space="preserve">- </w:t>
      </w:r>
      <w:r w:rsidR="009D6C7F" w:rsidRPr="000154B3">
        <w:rPr>
          <w:sz w:val="28"/>
        </w:rPr>
        <w:t>Thời gian</w:t>
      </w:r>
      <w:r w:rsidRPr="000154B3">
        <w:rPr>
          <w:sz w:val="28"/>
        </w:rPr>
        <w:t>:</w:t>
      </w:r>
      <w:r>
        <w:rPr>
          <w:b/>
          <w:i/>
          <w:sz w:val="28"/>
        </w:rPr>
        <w:t xml:space="preserve"> T</w:t>
      </w:r>
      <w:r w:rsidR="009D6C7F">
        <w:rPr>
          <w:b/>
          <w:i/>
          <w:sz w:val="28"/>
        </w:rPr>
        <w:t>ừ 08g00 – 16g00/mỗi ngày.</w:t>
      </w:r>
    </w:p>
    <w:p w:rsidR="00535782" w:rsidRPr="00535782" w:rsidRDefault="00535782" w:rsidP="00253358">
      <w:pPr>
        <w:spacing w:before="120" w:after="120" w:line="24" w:lineRule="atLeast"/>
        <w:ind w:firstLine="720"/>
        <w:jc w:val="both"/>
        <w:rPr>
          <w:b/>
          <w:sz w:val="28"/>
        </w:rPr>
      </w:pPr>
      <w:r w:rsidRPr="000154B3">
        <w:rPr>
          <w:i/>
          <w:sz w:val="28"/>
        </w:rPr>
        <w:t>b) Địa điểm:</w:t>
      </w:r>
      <w:r>
        <w:rPr>
          <w:b/>
          <w:sz w:val="28"/>
        </w:rPr>
        <w:t xml:space="preserve"> Hội trường Trường Tiểu học</w:t>
      </w:r>
      <w:r w:rsidR="009D6C7F">
        <w:rPr>
          <w:b/>
          <w:sz w:val="28"/>
        </w:rPr>
        <w:t xml:space="preserve"> </w:t>
      </w:r>
      <w:r w:rsidR="00F652F0">
        <w:rPr>
          <w:b/>
          <w:sz w:val="28"/>
        </w:rPr>
        <w:t>Vĩnh Lộc B.</w:t>
      </w:r>
    </w:p>
    <w:p w:rsidR="00517809" w:rsidRDefault="00D82822" w:rsidP="00253358">
      <w:pPr>
        <w:spacing w:before="120" w:after="120" w:line="24" w:lineRule="atLeast"/>
        <w:jc w:val="both"/>
        <w:rPr>
          <w:b/>
          <w:bCs/>
          <w:color w:val="000000"/>
          <w:sz w:val="28"/>
          <w:szCs w:val="28"/>
        </w:rPr>
      </w:pPr>
      <w:r>
        <w:rPr>
          <w:b/>
          <w:bCs/>
          <w:color w:val="000000"/>
          <w:sz w:val="28"/>
          <w:szCs w:val="28"/>
        </w:rPr>
        <w:tab/>
        <w:t>2. Thành phần tham gia:</w:t>
      </w:r>
      <w:r w:rsidR="009D6C7F">
        <w:rPr>
          <w:b/>
          <w:bCs/>
          <w:color w:val="000000"/>
          <w:sz w:val="28"/>
          <w:szCs w:val="28"/>
        </w:rPr>
        <w:t xml:space="preserve"> </w:t>
      </w:r>
    </w:p>
    <w:p w:rsidR="00517809" w:rsidRDefault="006561E1" w:rsidP="00253358">
      <w:pPr>
        <w:spacing w:before="120" w:after="120" w:line="24" w:lineRule="atLeast"/>
        <w:ind w:firstLine="720"/>
        <w:jc w:val="both"/>
        <w:rPr>
          <w:bCs/>
          <w:color w:val="000000"/>
          <w:sz w:val="28"/>
          <w:szCs w:val="28"/>
        </w:rPr>
      </w:pPr>
      <w:r>
        <w:rPr>
          <w:bCs/>
          <w:color w:val="000000"/>
          <w:sz w:val="28"/>
          <w:szCs w:val="28"/>
        </w:rPr>
        <w:t>-</w:t>
      </w:r>
      <w:r w:rsidR="00517809">
        <w:rPr>
          <w:b/>
          <w:bCs/>
          <w:color w:val="000000"/>
          <w:sz w:val="28"/>
          <w:szCs w:val="28"/>
        </w:rPr>
        <w:t xml:space="preserve"> </w:t>
      </w:r>
      <w:r w:rsidR="005D66ED" w:rsidRPr="005D66ED">
        <w:rPr>
          <w:bCs/>
          <w:color w:val="000000"/>
          <w:sz w:val="28"/>
          <w:szCs w:val="28"/>
        </w:rPr>
        <w:t xml:space="preserve">Giáo viên và </w:t>
      </w:r>
      <w:r>
        <w:rPr>
          <w:bCs/>
          <w:color w:val="000000"/>
          <w:sz w:val="28"/>
          <w:szCs w:val="28"/>
        </w:rPr>
        <w:t xml:space="preserve">thầy cô </w:t>
      </w:r>
      <w:r w:rsidR="005D66ED" w:rsidRPr="005D66ED">
        <w:rPr>
          <w:bCs/>
          <w:color w:val="000000"/>
          <w:sz w:val="28"/>
          <w:szCs w:val="28"/>
        </w:rPr>
        <w:t>Tổng phụ trách Đội các trường Tiểu học Lê Minh Xuân 2, Tiểu học</w:t>
      </w:r>
      <w:r w:rsidR="005D66ED">
        <w:rPr>
          <w:bCs/>
          <w:color w:val="000000"/>
          <w:sz w:val="28"/>
          <w:szCs w:val="28"/>
        </w:rPr>
        <w:t xml:space="preserve"> </w:t>
      </w:r>
      <w:r w:rsidR="005D66ED" w:rsidRPr="005D66ED">
        <w:rPr>
          <w:bCs/>
          <w:color w:val="000000"/>
          <w:sz w:val="28"/>
          <w:szCs w:val="28"/>
        </w:rPr>
        <w:t>Lê minh Xuân 3, Tiểu học Cầu Xáng, Tiểu học An Hạ, Tiểu học Phạm Văn Hai, Tiểu học Bình Lợi, Tiểu học Võ Văn Vân, Tiểu học Vĩnh Lộc 1, Tiểu học Vĩnh Lộc 2, Tiểu học Vĩnh Lộc A, Tiểu học Vĩnh Lộc B, Tiểu học Tần Quốc Toản</w:t>
      </w:r>
      <w:r w:rsidR="00517809">
        <w:rPr>
          <w:bCs/>
          <w:color w:val="000000"/>
          <w:sz w:val="28"/>
          <w:szCs w:val="28"/>
        </w:rPr>
        <w:t>, Tiểu học Lại Hùng Cường.</w:t>
      </w:r>
    </w:p>
    <w:p w:rsidR="009D6C7F" w:rsidRPr="009D6C7F" w:rsidRDefault="00517809" w:rsidP="00253358">
      <w:pPr>
        <w:spacing w:before="120" w:after="120" w:line="24" w:lineRule="atLeast"/>
        <w:ind w:firstLine="720"/>
        <w:jc w:val="both"/>
        <w:rPr>
          <w:b/>
          <w:bCs/>
          <w:color w:val="000000"/>
          <w:sz w:val="28"/>
          <w:szCs w:val="28"/>
        </w:rPr>
      </w:pPr>
      <w:r>
        <w:rPr>
          <w:bCs/>
          <w:color w:val="000000"/>
          <w:sz w:val="28"/>
          <w:szCs w:val="28"/>
        </w:rPr>
        <w:t xml:space="preserve">- </w:t>
      </w:r>
      <w:r w:rsidR="009D6C7F" w:rsidRPr="009D6C7F">
        <w:rPr>
          <w:bCs/>
          <w:color w:val="000000"/>
          <w:sz w:val="28"/>
          <w:szCs w:val="28"/>
        </w:rPr>
        <w:t xml:space="preserve">Mỗi trường cử </w:t>
      </w:r>
      <w:r w:rsidR="009D6C7F" w:rsidRPr="009D6C7F">
        <w:rPr>
          <w:b/>
          <w:bCs/>
          <w:color w:val="000000"/>
          <w:sz w:val="28"/>
          <w:szCs w:val="28"/>
        </w:rPr>
        <w:t>05 giáo viên</w:t>
      </w:r>
      <w:r w:rsidR="009D6C7F" w:rsidRPr="009D6C7F">
        <w:rPr>
          <w:bCs/>
          <w:color w:val="000000"/>
          <w:sz w:val="28"/>
          <w:szCs w:val="28"/>
        </w:rPr>
        <w:t xml:space="preserve"> trực tiếp giảng dạy khối </w:t>
      </w:r>
      <w:r w:rsidR="009D6C7F" w:rsidRPr="009D6C7F">
        <w:rPr>
          <w:b/>
          <w:bCs/>
          <w:color w:val="000000"/>
          <w:sz w:val="28"/>
          <w:szCs w:val="28"/>
        </w:rPr>
        <w:t>lớp 3, lớp 4</w:t>
      </w:r>
      <w:r w:rsidR="009D6C7F" w:rsidRPr="009D6C7F">
        <w:rPr>
          <w:bCs/>
          <w:color w:val="000000"/>
          <w:sz w:val="28"/>
          <w:szCs w:val="28"/>
        </w:rPr>
        <w:t xml:space="preserve"> và </w:t>
      </w:r>
      <w:r w:rsidR="009D6C7F" w:rsidRPr="009D6C7F">
        <w:rPr>
          <w:b/>
          <w:bCs/>
          <w:color w:val="000000"/>
          <w:sz w:val="28"/>
          <w:szCs w:val="28"/>
        </w:rPr>
        <w:t xml:space="preserve">01 </w:t>
      </w:r>
      <w:r w:rsidR="00F82D77">
        <w:rPr>
          <w:b/>
          <w:bCs/>
          <w:color w:val="000000"/>
          <w:sz w:val="28"/>
          <w:szCs w:val="28"/>
        </w:rPr>
        <w:t>thầy cô giáo</w:t>
      </w:r>
      <w:r w:rsidR="009D6C7F" w:rsidRPr="009D6C7F">
        <w:rPr>
          <w:bCs/>
          <w:color w:val="000000"/>
          <w:sz w:val="28"/>
          <w:szCs w:val="28"/>
        </w:rPr>
        <w:t xml:space="preserve"> làm Tổng phụ trách Đội</w:t>
      </w:r>
      <w:r w:rsidR="0066030D">
        <w:rPr>
          <w:bCs/>
          <w:color w:val="000000"/>
          <w:sz w:val="28"/>
          <w:szCs w:val="28"/>
        </w:rPr>
        <w:t xml:space="preserve"> tham dự</w:t>
      </w:r>
      <w:r w:rsidR="009D6C7F" w:rsidRPr="009D6C7F">
        <w:rPr>
          <w:bCs/>
          <w:color w:val="000000"/>
          <w:sz w:val="28"/>
          <w:szCs w:val="28"/>
        </w:rPr>
        <w:t>.</w:t>
      </w:r>
    </w:p>
    <w:p w:rsidR="005E0599" w:rsidRPr="005E0599" w:rsidRDefault="00D82822" w:rsidP="00253358">
      <w:pPr>
        <w:spacing w:before="120" w:after="120" w:line="24" w:lineRule="atLeast"/>
        <w:jc w:val="both"/>
        <w:rPr>
          <w:b/>
          <w:bCs/>
          <w:color w:val="000000"/>
          <w:sz w:val="28"/>
          <w:szCs w:val="28"/>
        </w:rPr>
      </w:pPr>
      <w:r>
        <w:rPr>
          <w:b/>
          <w:bCs/>
          <w:color w:val="000000"/>
          <w:sz w:val="28"/>
          <w:szCs w:val="28"/>
        </w:rPr>
        <w:tab/>
        <w:t>3. Nội dung tập huấn:</w:t>
      </w:r>
      <w:r w:rsidR="005E0599">
        <w:rPr>
          <w:b/>
          <w:bCs/>
          <w:color w:val="000000"/>
          <w:sz w:val="28"/>
          <w:szCs w:val="28"/>
        </w:rPr>
        <w:t xml:space="preserve"> </w:t>
      </w:r>
      <w:r w:rsidR="005E0599" w:rsidRPr="005E0599">
        <w:rPr>
          <w:bCs/>
          <w:color w:val="000000"/>
          <w:sz w:val="28"/>
          <w:szCs w:val="28"/>
        </w:rPr>
        <w:t>Tổ chứ</w:t>
      </w:r>
      <w:r w:rsidR="00F652F0">
        <w:rPr>
          <w:bCs/>
          <w:color w:val="000000"/>
          <w:sz w:val="28"/>
          <w:szCs w:val="28"/>
        </w:rPr>
        <w:t>c tập huấn, bồi dưỡng kỹ năng dạ</w:t>
      </w:r>
      <w:r w:rsidR="005E0599" w:rsidRPr="005E0599">
        <w:rPr>
          <w:bCs/>
          <w:color w:val="000000"/>
          <w:sz w:val="28"/>
          <w:szCs w:val="28"/>
        </w:rPr>
        <w:t>y học thích hợp để thực hiện các hoạt động giáo dục môi trường và hoạt động ngoại khóa về chủ đề nước theo giáo án của chương trình Mizuiku, gồm: vai trò của giáo dục môi trường, giới thiệu chương trình “Em yêu nước sạch”, thực hành h</w:t>
      </w:r>
      <w:r w:rsidR="005E0599">
        <w:rPr>
          <w:bCs/>
          <w:color w:val="000000"/>
          <w:sz w:val="28"/>
          <w:szCs w:val="28"/>
        </w:rPr>
        <w:t>oạt động dạy và học theo giáo trình</w:t>
      </w:r>
      <w:r w:rsidR="005E0599" w:rsidRPr="005E0599">
        <w:rPr>
          <w:bCs/>
          <w:color w:val="000000"/>
          <w:sz w:val="28"/>
          <w:szCs w:val="28"/>
        </w:rPr>
        <w:t>.</w:t>
      </w:r>
    </w:p>
    <w:p w:rsidR="00336F0A" w:rsidRDefault="00D82822" w:rsidP="00253358">
      <w:pPr>
        <w:spacing w:before="120" w:after="120" w:line="24" w:lineRule="atLeast"/>
        <w:jc w:val="both"/>
        <w:rPr>
          <w:b/>
          <w:bCs/>
          <w:color w:val="000000"/>
          <w:sz w:val="28"/>
          <w:szCs w:val="28"/>
        </w:rPr>
      </w:pPr>
      <w:r>
        <w:rPr>
          <w:b/>
          <w:bCs/>
          <w:color w:val="000000"/>
          <w:sz w:val="28"/>
          <w:szCs w:val="28"/>
        </w:rPr>
        <w:tab/>
        <w:t>4. Phân công, phối hợp thực hiện:</w:t>
      </w:r>
      <w:r w:rsidR="005D66ED">
        <w:rPr>
          <w:b/>
          <w:bCs/>
          <w:color w:val="000000"/>
          <w:sz w:val="28"/>
          <w:szCs w:val="28"/>
        </w:rPr>
        <w:t xml:space="preserve"> </w:t>
      </w:r>
    </w:p>
    <w:p w:rsidR="00D82822" w:rsidRDefault="00BF1205" w:rsidP="00253358">
      <w:pPr>
        <w:spacing w:before="120" w:after="120" w:line="24" w:lineRule="atLeast"/>
        <w:ind w:firstLine="720"/>
        <w:jc w:val="both"/>
        <w:rPr>
          <w:bCs/>
          <w:color w:val="000000"/>
          <w:sz w:val="28"/>
          <w:szCs w:val="28"/>
        </w:rPr>
      </w:pPr>
      <w:r>
        <w:rPr>
          <w:bCs/>
          <w:color w:val="000000"/>
          <w:sz w:val="28"/>
          <w:szCs w:val="28"/>
        </w:rPr>
        <w:t>-</w:t>
      </w:r>
      <w:r w:rsidR="00336F0A">
        <w:rPr>
          <w:b/>
          <w:bCs/>
          <w:color w:val="000000"/>
          <w:sz w:val="28"/>
          <w:szCs w:val="28"/>
        </w:rPr>
        <w:t xml:space="preserve"> </w:t>
      </w:r>
      <w:r w:rsidR="005D66ED" w:rsidRPr="005D66ED">
        <w:rPr>
          <w:bCs/>
          <w:color w:val="000000"/>
          <w:sz w:val="28"/>
          <w:szCs w:val="28"/>
        </w:rPr>
        <w:t>Ban Thường vụ Huyện đoàn phân công Hội đồng Đội huyện phối hợp Phòng Giáo dục và Đào tạo huyện triển khai đến các trường đăng ký tham gia lớp tập huấn đúng thành phần, đảm bảo thời gian tập huấn, chuẩn bị địa điểm cơ sở vật chất hỗ trợ công tác tập huấn; Liên hệ Hội đồng Đội Thành phố trong công tác chuẩn bị, nội dung</w:t>
      </w:r>
      <w:r w:rsidR="00326F77">
        <w:rPr>
          <w:bCs/>
          <w:color w:val="000000"/>
          <w:sz w:val="28"/>
          <w:szCs w:val="28"/>
        </w:rPr>
        <w:t xml:space="preserve"> chương trình tập huấn đảm bảo.</w:t>
      </w:r>
    </w:p>
    <w:p w:rsidR="00336F0A" w:rsidRDefault="00336F0A" w:rsidP="00253358">
      <w:pPr>
        <w:spacing w:before="120" w:after="120" w:line="24" w:lineRule="atLeast"/>
        <w:jc w:val="both"/>
        <w:rPr>
          <w:bCs/>
          <w:i/>
          <w:color w:val="000000"/>
          <w:sz w:val="28"/>
          <w:szCs w:val="28"/>
        </w:rPr>
      </w:pPr>
      <w:r>
        <w:rPr>
          <w:bCs/>
          <w:color w:val="000000"/>
          <w:sz w:val="28"/>
          <w:szCs w:val="28"/>
        </w:rPr>
        <w:tab/>
      </w:r>
      <w:r w:rsidR="005B46EE">
        <w:rPr>
          <w:bCs/>
          <w:color w:val="000000"/>
          <w:sz w:val="28"/>
          <w:szCs w:val="28"/>
        </w:rPr>
        <w:t>- Ban Thường vụ H</w:t>
      </w:r>
      <w:r>
        <w:rPr>
          <w:bCs/>
          <w:color w:val="000000"/>
          <w:sz w:val="28"/>
          <w:szCs w:val="28"/>
        </w:rPr>
        <w:t xml:space="preserve">uyện đoàn phân công đồng chí Phạm Thị Hồng Lài – UV.BTV Huyện đoàn, Phó Chủ tịch Hội đồng Đội huyện liên hệ các trường </w:t>
      </w:r>
      <w:r>
        <w:rPr>
          <w:bCs/>
          <w:color w:val="000000"/>
          <w:sz w:val="28"/>
          <w:szCs w:val="28"/>
        </w:rPr>
        <w:lastRenderedPageBreak/>
        <w:t xml:space="preserve">tổng hợp danh sách giáo viên tham gia tập huấn </w:t>
      </w:r>
      <w:r w:rsidRPr="00336F0A">
        <w:rPr>
          <w:bCs/>
          <w:i/>
          <w:color w:val="000000"/>
          <w:sz w:val="28"/>
          <w:szCs w:val="28"/>
        </w:rPr>
        <w:t>(Theo mẫu đính kèm)</w:t>
      </w:r>
      <w:r>
        <w:rPr>
          <w:bCs/>
          <w:i/>
          <w:color w:val="000000"/>
          <w:sz w:val="28"/>
          <w:szCs w:val="28"/>
        </w:rPr>
        <w:t xml:space="preserve"> </w:t>
      </w:r>
      <w:r w:rsidRPr="00336F0A">
        <w:rPr>
          <w:bCs/>
          <w:color w:val="000000"/>
          <w:sz w:val="28"/>
          <w:szCs w:val="28"/>
        </w:rPr>
        <w:t>đả</w:t>
      </w:r>
      <w:r>
        <w:rPr>
          <w:bCs/>
          <w:color w:val="000000"/>
          <w:sz w:val="28"/>
          <w:szCs w:val="28"/>
        </w:rPr>
        <w:t xml:space="preserve">m bảo hoàn thành trước ngày </w:t>
      </w:r>
      <w:r w:rsidRPr="00336F0A">
        <w:rPr>
          <w:b/>
          <w:bCs/>
          <w:color w:val="000000"/>
          <w:sz w:val="28"/>
          <w:szCs w:val="28"/>
        </w:rPr>
        <w:t>27/9/2017</w:t>
      </w:r>
      <w:r>
        <w:rPr>
          <w:bCs/>
          <w:color w:val="000000"/>
          <w:sz w:val="28"/>
          <w:szCs w:val="28"/>
        </w:rPr>
        <w:t xml:space="preserve"> </w:t>
      </w:r>
      <w:r w:rsidRPr="00336F0A">
        <w:rPr>
          <w:bCs/>
          <w:i/>
          <w:color w:val="000000"/>
          <w:sz w:val="28"/>
          <w:szCs w:val="28"/>
        </w:rPr>
        <w:t>(Thứ Tư).</w:t>
      </w:r>
      <w:r>
        <w:rPr>
          <w:bCs/>
          <w:i/>
          <w:color w:val="000000"/>
          <w:sz w:val="28"/>
          <w:szCs w:val="28"/>
        </w:rPr>
        <w:t xml:space="preserve"> </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789"/>
        <w:gridCol w:w="810"/>
        <w:gridCol w:w="810"/>
        <w:gridCol w:w="1890"/>
        <w:gridCol w:w="1348"/>
        <w:gridCol w:w="1188"/>
      </w:tblGrid>
      <w:tr w:rsidR="00037494" w:rsidRPr="00037494" w:rsidTr="00037494">
        <w:tc>
          <w:tcPr>
            <w:tcW w:w="558" w:type="dxa"/>
            <w:vMerge w:val="restart"/>
          </w:tcPr>
          <w:p w:rsidR="0079015F" w:rsidRPr="00037494" w:rsidRDefault="0079015F" w:rsidP="00297DA3">
            <w:pPr>
              <w:spacing w:before="120" w:after="120" w:line="24" w:lineRule="atLeast"/>
              <w:jc w:val="center"/>
              <w:rPr>
                <w:b/>
                <w:bCs/>
                <w:color w:val="000000"/>
                <w:sz w:val="28"/>
                <w:szCs w:val="28"/>
              </w:rPr>
            </w:pPr>
            <w:r w:rsidRPr="00037494">
              <w:rPr>
                <w:b/>
                <w:bCs/>
                <w:color w:val="000000"/>
                <w:sz w:val="28"/>
                <w:szCs w:val="28"/>
              </w:rPr>
              <w:t>Stt</w:t>
            </w:r>
          </w:p>
        </w:tc>
        <w:tc>
          <w:tcPr>
            <w:tcW w:w="2790" w:type="dxa"/>
            <w:vMerge w:val="restart"/>
          </w:tcPr>
          <w:p w:rsidR="0079015F" w:rsidRPr="00037494" w:rsidRDefault="0079015F" w:rsidP="00297DA3">
            <w:pPr>
              <w:spacing w:before="120" w:after="120" w:line="24" w:lineRule="atLeast"/>
              <w:jc w:val="center"/>
              <w:rPr>
                <w:b/>
                <w:bCs/>
                <w:color w:val="000000"/>
                <w:sz w:val="28"/>
                <w:szCs w:val="28"/>
              </w:rPr>
            </w:pPr>
            <w:r w:rsidRPr="00037494">
              <w:rPr>
                <w:b/>
                <w:bCs/>
                <w:color w:val="000000"/>
                <w:sz w:val="28"/>
                <w:szCs w:val="28"/>
              </w:rPr>
              <w:t>Họ và tên</w:t>
            </w:r>
          </w:p>
        </w:tc>
        <w:tc>
          <w:tcPr>
            <w:tcW w:w="1620" w:type="dxa"/>
            <w:gridSpan w:val="2"/>
          </w:tcPr>
          <w:p w:rsidR="0079015F" w:rsidRPr="00037494" w:rsidRDefault="0079015F" w:rsidP="00037494">
            <w:pPr>
              <w:spacing w:before="120" w:after="120" w:line="24" w:lineRule="atLeast"/>
              <w:jc w:val="both"/>
              <w:rPr>
                <w:b/>
                <w:bCs/>
                <w:color w:val="000000"/>
                <w:sz w:val="28"/>
                <w:szCs w:val="28"/>
              </w:rPr>
            </w:pPr>
            <w:r w:rsidRPr="00037494">
              <w:rPr>
                <w:b/>
                <w:bCs/>
                <w:color w:val="000000"/>
                <w:sz w:val="28"/>
                <w:szCs w:val="28"/>
              </w:rPr>
              <w:t>Năm sinh</w:t>
            </w:r>
          </w:p>
        </w:tc>
        <w:tc>
          <w:tcPr>
            <w:tcW w:w="1890" w:type="dxa"/>
            <w:vMerge w:val="restart"/>
          </w:tcPr>
          <w:p w:rsidR="0079015F" w:rsidRPr="00037494" w:rsidRDefault="0079015F" w:rsidP="00037494">
            <w:pPr>
              <w:spacing w:before="120" w:after="120" w:line="24" w:lineRule="atLeast"/>
              <w:jc w:val="both"/>
              <w:rPr>
                <w:b/>
                <w:bCs/>
                <w:color w:val="000000"/>
                <w:sz w:val="28"/>
                <w:szCs w:val="28"/>
              </w:rPr>
            </w:pPr>
            <w:r w:rsidRPr="00037494">
              <w:rPr>
                <w:b/>
                <w:bCs/>
                <w:color w:val="000000"/>
                <w:sz w:val="28"/>
                <w:szCs w:val="28"/>
              </w:rPr>
              <w:t>Trường/Lớp</w:t>
            </w:r>
          </w:p>
        </w:tc>
        <w:tc>
          <w:tcPr>
            <w:tcW w:w="1348" w:type="dxa"/>
            <w:vMerge w:val="restart"/>
          </w:tcPr>
          <w:p w:rsidR="0079015F" w:rsidRPr="00037494" w:rsidRDefault="0079015F" w:rsidP="00037494">
            <w:pPr>
              <w:spacing w:before="120" w:after="120" w:line="24" w:lineRule="atLeast"/>
              <w:jc w:val="both"/>
              <w:rPr>
                <w:b/>
                <w:bCs/>
                <w:color w:val="000000"/>
                <w:sz w:val="28"/>
                <w:szCs w:val="28"/>
              </w:rPr>
            </w:pPr>
            <w:r w:rsidRPr="00037494">
              <w:rPr>
                <w:b/>
                <w:bCs/>
                <w:color w:val="000000"/>
                <w:sz w:val="28"/>
                <w:szCs w:val="28"/>
              </w:rPr>
              <w:t>Chức vụ</w:t>
            </w:r>
          </w:p>
        </w:tc>
        <w:tc>
          <w:tcPr>
            <w:tcW w:w="1188" w:type="dxa"/>
            <w:vMerge w:val="restart"/>
          </w:tcPr>
          <w:p w:rsidR="0079015F" w:rsidRPr="00037494" w:rsidRDefault="0079015F" w:rsidP="00037494">
            <w:pPr>
              <w:spacing w:before="120" w:after="120" w:line="24" w:lineRule="atLeast"/>
              <w:jc w:val="both"/>
              <w:rPr>
                <w:b/>
                <w:bCs/>
                <w:color w:val="000000"/>
                <w:sz w:val="28"/>
                <w:szCs w:val="28"/>
              </w:rPr>
            </w:pPr>
            <w:r w:rsidRPr="00037494">
              <w:rPr>
                <w:b/>
                <w:bCs/>
                <w:color w:val="000000"/>
                <w:sz w:val="28"/>
                <w:szCs w:val="28"/>
              </w:rPr>
              <w:t>Ghi chú</w:t>
            </w:r>
          </w:p>
        </w:tc>
      </w:tr>
      <w:tr w:rsidR="00037494" w:rsidRPr="00037494" w:rsidTr="00037494">
        <w:tc>
          <w:tcPr>
            <w:tcW w:w="558" w:type="dxa"/>
            <w:vMerge/>
          </w:tcPr>
          <w:p w:rsidR="0079015F" w:rsidRPr="00037494" w:rsidRDefault="0079015F" w:rsidP="00037494">
            <w:pPr>
              <w:spacing w:before="120" w:after="120" w:line="24" w:lineRule="atLeast"/>
              <w:jc w:val="both"/>
              <w:rPr>
                <w:bCs/>
                <w:color w:val="000000"/>
                <w:sz w:val="28"/>
                <w:szCs w:val="28"/>
              </w:rPr>
            </w:pPr>
          </w:p>
        </w:tc>
        <w:tc>
          <w:tcPr>
            <w:tcW w:w="2790" w:type="dxa"/>
            <w:vMerge/>
          </w:tcPr>
          <w:p w:rsidR="0079015F" w:rsidRPr="00037494" w:rsidRDefault="0079015F" w:rsidP="00037494">
            <w:pPr>
              <w:spacing w:before="120" w:after="120" w:line="24" w:lineRule="atLeast"/>
              <w:jc w:val="both"/>
              <w:rPr>
                <w:bCs/>
                <w:color w:val="000000"/>
                <w:sz w:val="28"/>
                <w:szCs w:val="28"/>
              </w:rPr>
            </w:pPr>
          </w:p>
        </w:tc>
        <w:tc>
          <w:tcPr>
            <w:tcW w:w="810" w:type="dxa"/>
          </w:tcPr>
          <w:p w:rsidR="0079015F" w:rsidRPr="00037494" w:rsidRDefault="0079015F" w:rsidP="00037494">
            <w:pPr>
              <w:spacing w:before="120" w:after="120" w:line="24" w:lineRule="atLeast"/>
              <w:jc w:val="both"/>
              <w:rPr>
                <w:b/>
                <w:bCs/>
                <w:color w:val="000000"/>
                <w:sz w:val="28"/>
                <w:szCs w:val="28"/>
              </w:rPr>
            </w:pPr>
            <w:r w:rsidRPr="00037494">
              <w:rPr>
                <w:b/>
                <w:bCs/>
                <w:color w:val="000000"/>
                <w:sz w:val="28"/>
                <w:szCs w:val="28"/>
              </w:rPr>
              <w:t>Nam</w:t>
            </w:r>
          </w:p>
        </w:tc>
        <w:tc>
          <w:tcPr>
            <w:tcW w:w="810" w:type="dxa"/>
          </w:tcPr>
          <w:p w:rsidR="0079015F" w:rsidRPr="00037494" w:rsidRDefault="0079015F" w:rsidP="00037494">
            <w:pPr>
              <w:spacing w:before="120" w:after="120" w:line="24" w:lineRule="atLeast"/>
              <w:jc w:val="both"/>
              <w:rPr>
                <w:b/>
                <w:bCs/>
                <w:color w:val="000000"/>
                <w:sz w:val="28"/>
                <w:szCs w:val="28"/>
              </w:rPr>
            </w:pPr>
            <w:r w:rsidRPr="00037494">
              <w:rPr>
                <w:b/>
                <w:bCs/>
                <w:color w:val="000000"/>
                <w:sz w:val="28"/>
                <w:szCs w:val="28"/>
              </w:rPr>
              <w:t>Nữ</w:t>
            </w:r>
          </w:p>
        </w:tc>
        <w:tc>
          <w:tcPr>
            <w:tcW w:w="1890" w:type="dxa"/>
            <w:vMerge/>
          </w:tcPr>
          <w:p w:rsidR="0079015F" w:rsidRPr="00037494" w:rsidRDefault="0079015F" w:rsidP="00037494">
            <w:pPr>
              <w:spacing w:before="120" w:after="120" w:line="24" w:lineRule="atLeast"/>
              <w:jc w:val="both"/>
              <w:rPr>
                <w:bCs/>
                <w:color w:val="000000"/>
                <w:sz w:val="28"/>
                <w:szCs w:val="28"/>
              </w:rPr>
            </w:pPr>
          </w:p>
        </w:tc>
        <w:tc>
          <w:tcPr>
            <w:tcW w:w="1348" w:type="dxa"/>
            <w:vMerge/>
          </w:tcPr>
          <w:p w:rsidR="0079015F" w:rsidRPr="00037494" w:rsidRDefault="0079015F" w:rsidP="00037494">
            <w:pPr>
              <w:spacing w:before="120" w:after="120" w:line="24" w:lineRule="atLeast"/>
              <w:jc w:val="both"/>
              <w:rPr>
                <w:bCs/>
                <w:color w:val="000000"/>
                <w:sz w:val="28"/>
                <w:szCs w:val="28"/>
              </w:rPr>
            </w:pPr>
          </w:p>
        </w:tc>
        <w:tc>
          <w:tcPr>
            <w:tcW w:w="1188" w:type="dxa"/>
            <w:vMerge/>
          </w:tcPr>
          <w:p w:rsidR="0079015F" w:rsidRPr="00037494" w:rsidRDefault="0079015F" w:rsidP="00037494">
            <w:pPr>
              <w:spacing w:before="120" w:after="120" w:line="24" w:lineRule="atLeast"/>
              <w:jc w:val="both"/>
              <w:rPr>
                <w:bCs/>
                <w:color w:val="000000"/>
                <w:sz w:val="28"/>
                <w:szCs w:val="28"/>
              </w:rPr>
            </w:pPr>
          </w:p>
        </w:tc>
      </w:tr>
      <w:tr w:rsidR="00037494" w:rsidRPr="00037494" w:rsidTr="00037494">
        <w:tc>
          <w:tcPr>
            <w:tcW w:w="558" w:type="dxa"/>
          </w:tcPr>
          <w:p w:rsidR="0079015F" w:rsidRPr="00037494" w:rsidRDefault="0079015F" w:rsidP="00037494">
            <w:pPr>
              <w:spacing w:before="120" w:after="120" w:line="24" w:lineRule="atLeast"/>
              <w:jc w:val="both"/>
              <w:rPr>
                <w:bCs/>
                <w:color w:val="000000"/>
                <w:sz w:val="28"/>
                <w:szCs w:val="28"/>
              </w:rPr>
            </w:pPr>
          </w:p>
        </w:tc>
        <w:tc>
          <w:tcPr>
            <w:tcW w:w="2790" w:type="dxa"/>
          </w:tcPr>
          <w:p w:rsidR="0079015F" w:rsidRPr="00037494" w:rsidRDefault="0079015F" w:rsidP="00037494">
            <w:pPr>
              <w:spacing w:before="120" w:after="120" w:line="24" w:lineRule="atLeast"/>
              <w:jc w:val="both"/>
              <w:rPr>
                <w:bCs/>
                <w:color w:val="000000"/>
                <w:sz w:val="28"/>
                <w:szCs w:val="28"/>
              </w:rPr>
            </w:pPr>
          </w:p>
        </w:tc>
        <w:tc>
          <w:tcPr>
            <w:tcW w:w="810" w:type="dxa"/>
          </w:tcPr>
          <w:p w:rsidR="0079015F" w:rsidRPr="00037494" w:rsidRDefault="0079015F" w:rsidP="00037494">
            <w:pPr>
              <w:spacing w:before="120" w:after="120" w:line="24" w:lineRule="atLeast"/>
              <w:jc w:val="both"/>
              <w:rPr>
                <w:bCs/>
                <w:color w:val="000000"/>
                <w:sz w:val="28"/>
                <w:szCs w:val="28"/>
              </w:rPr>
            </w:pPr>
          </w:p>
        </w:tc>
        <w:tc>
          <w:tcPr>
            <w:tcW w:w="810" w:type="dxa"/>
          </w:tcPr>
          <w:p w:rsidR="0079015F" w:rsidRPr="00037494" w:rsidRDefault="0079015F" w:rsidP="00037494">
            <w:pPr>
              <w:spacing w:before="120" w:after="120" w:line="24" w:lineRule="atLeast"/>
              <w:jc w:val="both"/>
              <w:rPr>
                <w:bCs/>
                <w:color w:val="000000"/>
                <w:sz w:val="28"/>
                <w:szCs w:val="28"/>
              </w:rPr>
            </w:pPr>
          </w:p>
        </w:tc>
        <w:tc>
          <w:tcPr>
            <w:tcW w:w="1890" w:type="dxa"/>
          </w:tcPr>
          <w:p w:rsidR="0079015F" w:rsidRPr="00037494" w:rsidRDefault="0079015F" w:rsidP="00037494">
            <w:pPr>
              <w:spacing w:before="120" w:after="120" w:line="24" w:lineRule="atLeast"/>
              <w:jc w:val="both"/>
              <w:rPr>
                <w:bCs/>
                <w:color w:val="000000"/>
                <w:sz w:val="28"/>
                <w:szCs w:val="28"/>
              </w:rPr>
            </w:pPr>
          </w:p>
        </w:tc>
        <w:tc>
          <w:tcPr>
            <w:tcW w:w="1348" w:type="dxa"/>
          </w:tcPr>
          <w:p w:rsidR="0079015F" w:rsidRPr="00037494" w:rsidRDefault="0079015F" w:rsidP="00037494">
            <w:pPr>
              <w:spacing w:before="120" w:after="120" w:line="24" w:lineRule="atLeast"/>
              <w:jc w:val="both"/>
              <w:rPr>
                <w:bCs/>
                <w:color w:val="000000"/>
                <w:sz w:val="28"/>
                <w:szCs w:val="28"/>
              </w:rPr>
            </w:pPr>
          </w:p>
        </w:tc>
        <w:tc>
          <w:tcPr>
            <w:tcW w:w="1188" w:type="dxa"/>
          </w:tcPr>
          <w:p w:rsidR="0079015F" w:rsidRPr="00037494" w:rsidRDefault="0079015F" w:rsidP="00037494">
            <w:pPr>
              <w:spacing w:before="120" w:after="120" w:line="24" w:lineRule="atLeast"/>
              <w:jc w:val="both"/>
              <w:rPr>
                <w:bCs/>
                <w:color w:val="000000"/>
                <w:sz w:val="28"/>
                <w:szCs w:val="28"/>
              </w:rPr>
            </w:pPr>
          </w:p>
        </w:tc>
      </w:tr>
    </w:tbl>
    <w:p w:rsidR="00253358" w:rsidRPr="00253358" w:rsidRDefault="00253358" w:rsidP="003848FF">
      <w:pPr>
        <w:spacing w:line="24" w:lineRule="atLeast"/>
        <w:jc w:val="both"/>
        <w:rPr>
          <w:b/>
          <w:bCs/>
          <w:color w:val="000000"/>
          <w:sz w:val="28"/>
          <w:szCs w:val="28"/>
        </w:rPr>
      </w:pPr>
      <w:r>
        <w:rPr>
          <w:bCs/>
          <w:color w:val="000000"/>
          <w:sz w:val="28"/>
          <w:szCs w:val="28"/>
        </w:rPr>
        <w:tab/>
      </w:r>
    </w:p>
    <w:tbl>
      <w:tblPr>
        <w:tblW w:w="9468" w:type="dxa"/>
        <w:tblLook w:val="01E0" w:firstRow="1" w:lastRow="1" w:firstColumn="1" w:lastColumn="1" w:noHBand="0" w:noVBand="0"/>
      </w:tblPr>
      <w:tblGrid>
        <w:gridCol w:w="3618"/>
        <w:gridCol w:w="5850"/>
      </w:tblGrid>
      <w:tr w:rsidR="00D30D21" w:rsidRPr="00EB1104" w:rsidTr="00F40FCB">
        <w:tc>
          <w:tcPr>
            <w:tcW w:w="3618" w:type="dxa"/>
          </w:tcPr>
          <w:p w:rsidR="00DD6E8F" w:rsidRPr="00EB1104" w:rsidRDefault="00DD6E8F" w:rsidP="00FD015A">
            <w:pPr>
              <w:rPr>
                <w:b/>
                <w:bCs/>
                <w:color w:val="000000"/>
                <w:szCs w:val="24"/>
              </w:rPr>
            </w:pPr>
          </w:p>
          <w:p w:rsidR="00D30D21" w:rsidRPr="00EB1104" w:rsidRDefault="00D30D21" w:rsidP="00FD015A">
            <w:pPr>
              <w:rPr>
                <w:b/>
                <w:bCs/>
                <w:color w:val="000000"/>
                <w:sz w:val="24"/>
                <w:szCs w:val="22"/>
              </w:rPr>
            </w:pPr>
            <w:r w:rsidRPr="00EB1104">
              <w:rPr>
                <w:b/>
                <w:bCs/>
                <w:color w:val="000000"/>
                <w:szCs w:val="24"/>
              </w:rPr>
              <w:t>Nơi nhận:</w:t>
            </w:r>
          </w:p>
          <w:p w:rsidR="00D30D21" w:rsidRDefault="00D30D21" w:rsidP="00FD015A">
            <w:pPr>
              <w:rPr>
                <w:bCs/>
                <w:color w:val="000000"/>
                <w:sz w:val="22"/>
                <w:szCs w:val="22"/>
              </w:rPr>
            </w:pPr>
            <w:r w:rsidRPr="00F40FCB">
              <w:rPr>
                <w:bCs/>
                <w:color w:val="000000"/>
                <w:sz w:val="22"/>
                <w:szCs w:val="22"/>
              </w:rPr>
              <w:t>-</w:t>
            </w:r>
            <w:r w:rsidR="00DD6E8F" w:rsidRPr="00F40FCB">
              <w:rPr>
                <w:bCs/>
                <w:color w:val="000000"/>
                <w:sz w:val="22"/>
                <w:szCs w:val="22"/>
              </w:rPr>
              <w:t xml:space="preserve"> HĐĐ TP: </w:t>
            </w:r>
            <w:r w:rsidRPr="00F40FCB">
              <w:rPr>
                <w:bCs/>
                <w:color w:val="000000"/>
                <w:sz w:val="22"/>
                <w:szCs w:val="22"/>
              </w:rPr>
              <w:t xml:space="preserve"> Đ/c </w:t>
            </w:r>
            <w:r w:rsidR="000B54D6">
              <w:rPr>
                <w:bCs/>
                <w:color w:val="000000"/>
                <w:sz w:val="22"/>
                <w:szCs w:val="22"/>
              </w:rPr>
              <w:t xml:space="preserve">Nguyễn Ngọc Nhung – Phó chủ tịch HĐĐ TP; đ/c </w:t>
            </w:r>
            <w:r w:rsidR="00DD6E8F" w:rsidRPr="00F40FCB">
              <w:rPr>
                <w:bCs/>
                <w:color w:val="000000"/>
                <w:sz w:val="22"/>
                <w:szCs w:val="22"/>
              </w:rPr>
              <w:t>N</w:t>
            </w:r>
            <w:r w:rsidR="000B54D6">
              <w:rPr>
                <w:bCs/>
                <w:color w:val="000000"/>
                <w:sz w:val="22"/>
                <w:szCs w:val="22"/>
              </w:rPr>
              <w:t>guyễn Trọng Nghĩa – CVP HĐĐ TP, p</w:t>
            </w:r>
            <w:r w:rsidRPr="00F40FCB">
              <w:rPr>
                <w:bCs/>
                <w:color w:val="000000"/>
                <w:sz w:val="22"/>
                <w:szCs w:val="22"/>
              </w:rPr>
              <w:t>hụ trách cơ sở;</w:t>
            </w:r>
          </w:p>
          <w:p w:rsidR="00A668D3" w:rsidRPr="00F40FCB" w:rsidRDefault="00A668D3" w:rsidP="00FD015A">
            <w:pPr>
              <w:rPr>
                <w:bCs/>
                <w:color w:val="000000"/>
                <w:sz w:val="22"/>
                <w:szCs w:val="22"/>
              </w:rPr>
            </w:pPr>
            <w:r>
              <w:rPr>
                <w:bCs/>
                <w:color w:val="000000"/>
                <w:sz w:val="22"/>
                <w:szCs w:val="22"/>
              </w:rPr>
              <w:t>- Ban Dân vận Huyện ủy;</w:t>
            </w:r>
          </w:p>
          <w:p w:rsidR="00D30D21" w:rsidRPr="00F40FCB" w:rsidRDefault="00D30D21" w:rsidP="00FD015A">
            <w:pPr>
              <w:rPr>
                <w:bCs/>
                <w:color w:val="000000"/>
                <w:sz w:val="22"/>
                <w:szCs w:val="22"/>
              </w:rPr>
            </w:pPr>
            <w:r w:rsidRPr="00F40FCB">
              <w:rPr>
                <w:bCs/>
                <w:color w:val="000000"/>
                <w:sz w:val="22"/>
                <w:szCs w:val="22"/>
              </w:rPr>
              <w:t xml:space="preserve">- </w:t>
            </w:r>
            <w:r w:rsidR="00A668D3">
              <w:rPr>
                <w:bCs/>
                <w:color w:val="000000"/>
                <w:sz w:val="22"/>
                <w:szCs w:val="22"/>
              </w:rPr>
              <w:t xml:space="preserve">BTV </w:t>
            </w:r>
            <w:r w:rsidRPr="00F40FCB">
              <w:rPr>
                <w:bCs/>
                <w:color w:val="000000"/>
                <w:sz w:val="22"/>
                <w:szCs w:val="22"/>
              </w:rPr>
              <w:t>Huyện đoàn;</w:t>
            </w:r>
          </w:p>
          <w:p w:rsidR="00D30D21" w:rsidRPr="00F40FCB" w:rsidRDefault="00D30D21" w:rsidP="00FD015A">
            <w:pPr>
              <w:rPr>
                <w:bCs/>
                <w:color w:val="000000"/>
                <w:sz w:val="22"/>
                <w:szCs w:val="22"/>
              </w:rPr>
            </w:pPr>
            <w:r w:rsidRPr="00F40FCB">
              <w:rPr>
                <w:bCs/>
                <w:color w:val="000000"/>
                <w:sz w:val="22"/>
                <w:szCs w:val="22"/>
              </w:rPr>
              <w:t>- Phòng GD &amp; ĐT Huyện;</w:t>
            </w:r>
          </w:p>
          <w:p w:rsidR="00D30D21" w:rsidRPr="00F40FCB" w:rsidRDefault="00DD6E8F" w:rsidP="00FD015A">
            <w:pPr>
              <w:rPr>
                <w:bCs/>
                <w:color w:val="000000"/>
                <w:sz w:val="22"/>
                <w:szCs w:val="22"/>
              </w:rPr>
            </w:pPr>
            <w:r w:rsidRPr="00F40FCB">
              <w:rPr>
                <w:bCs/>
                <w:color w:val="000000"/>
                <w:sz w:val="22"/>
                <w:szCs w:val="22"/>
              </w:rPr>
              <w:t>- TLTN</w:t>
            </w:r>
            <w:r w:rsidR="00D30D21" w:rsidRPr="00F40FCB">
              <w:rPr>
                <w:bCs/>
                <w:color w:val="000000"/>
                <w:sz w:val="22"/>
                <w:szCs w:val="22"/>
              </w:rPr>
              <w:t xml:space="preserve"> Phòng GD&amp;ĐT Huyện;</w:t>
            </w:r>
          </w:p>
          <w:p w:rsidR="00D30D21" w:rsidRDefault="00D30D21" w:rsidP="00FD015A">
            <w:pPr>
              <w:rPr>
                <w:bCs/>
                <w:color w:val="000000"/>
                <w:sz w:val="22"/>
                <w:szCs w:val="22"/>
              </w:rPr>
            </w:pPr>
            <w:r w:rsidRPr="00F40FCB">
              <w:rPr>
                <w:bCs/>
                <w:color w:val="000000"/>
                <w:sz w:val="22"/>
                <w:szCs w:val="22"/>
              </w:rPr>
              <w:t>- TTr Hội đồng Đội Huyện;</w:t>
            </w:r>
          </w:p>
          <w:p w:rsidR="00E45CB7" w:rsidRPr="00F40FCB" w:rsidRDefault="00A668D3" w:rsidP="00FD015A">
            <w:pPr>
              <w:rPr>
                <w:bCs/>
                <w:color w:val="000000"/>
                <w:sz w:val="22"/>
                <w:szCs w:val="22"/>
              </w:rPr>
            </w:pPr>
            <w:r>
              <w:rPr>
                <w:bCs/>
                <w:color w:val="000000"/>
                <w:sz w:val="22"/>
                <w:szCs w:val="22"/>
              </w:rPr>
              <w:t>- Cán bộ phụ trách</w:t>
            </w:r>
            <w:r w:rsidR="00E45CB7">
              <w:rPr>
                <w:bCs/>
                <w:color w:val="000000"/>
                <w:sz w:val="22"/>
                <w:szCs w:val="22"/>
              </w:rPr>
              <w:t>;</w:t>
            </w:r>
          </w:p>
          <w:p w:rsidR="00D30D21" w:rsidRPr="00F40FCB" w:rsidRDefault="009809B2" w:rsidP="00FD015A">
            <w:pPr>
              <w:rPr>
                <w:bCs/>
                <w:color w:val="000000"/>
                <w:sz w:val="22"/>
                <w:szCs w:val="22"/>
              </w:rPr>
            </w:pPr>
            <w:r w:rsidRPr="00F40FCB">
              <w:rPr>
                <w:bCs/>
                <w:color w:val="000000"/>
                <w:sz w:val="22"/>
                <w:szCs w:val="22"/>
              </w:rPr>
              <w:t>- BGH</w:t>
            </w:r>
            <w:r w:rsidR="00A668D3">
              <w:rPr>
                <w:bCs/>
                <w:color w:val="000000"/>
                <w:sz w:val="22"/>
                <w:szCs w:val="22"/>
              </w:rPr>
              <w:t xml:space="preserve"> các trường TH có tên</w:t>
            </w:r>
            <w:r w:rsidR="00D30D21" w:rsidRPr="00F40FCB">
              <w:rPr>
                <w:bCs/>
                <w:color w:val="000000"/>
                <w:sz w:val="22"/>
                <w:szCs w:val="22"/>
              </w:rPr>
              <w:t>;</w:t>
            </w:r>
          </w:p>
          <w:p w:rsidR="00D30D21" w:rsidRPr="00F40FCB" w:rsidRDefault="009809B2" w:rsidP="00FD015A">
            <w:pPr>
              <w:rPr>
                <w:bCs/>
                <w:color w:val="000000"/>
                <w:sz w:val="22"/>
                <w:szCs w:val="22"/>
              </w:rPr>
            </w:pPr>
            <w:r w:rsidRPr="00F40FCB">
              <w:rPr>
                <w:bCs/>
                <w:color w:val="000000"/>
                <w:sz w:val="22"/>
                <w:szCs w:val="22"/>
              </w:rPr>
              <w:t>- TPT</w:t>
            </w:r>
            <w:r w:rsidR="00A668D3">
              <w:rPr>
                <w:bCs/>
                <w:color w:val="000000"/>
                <w:sz w:val="22"/>
                <w:szCs w:val="22"/>
              </w:rPr>
              <w:t xml:space="preserve"> Đội; Liên đội TH có tên</w:t>
            </w:r>
            <w:r w:rsidR="00D30D21" w:rsidRPr="00F40FCB">
              <w:rPr>
                <w:bCs/>
                <w:color w:val="000000"/>
                <w:sz w:val="22"/>
                <w:szCs w:val="22"/>
              </w:rPr>
              <w:t>;</w:t>
            </w:r>
          </w:p>
          <w:p w:rsidR="00D30D21" w:rsidRPr="00EB1104" w:rsidRDefault="00D30D21" w:rsidP="00FD015A">
            <w:pPr>
              <w:rPr>
                <w:bCs/>
                <w:color w:val="000000"/>
                <w:sz w:val="24"/>
                <w:szCs w:val="22"/>
              </w:rPr>
            </w:pPr>
            <w:r w:rsidRPr="00F40FCB">
              <w:rPr>
                <w:bCs/>
                <w:color w:val="000000"/>
                <w:sz w:val="22"/>
                <w:szCs w:val="22"/>
              </w:rPr>
              <w:t>- Lưu</w:t>
            </w:r>
            <w:r w:rsidR="009809B2" w:rsidRPr="00F40FCB">
              <w:rPr>
                <w:bCs/>
                <w:color w:val="000000"/>
                <w:sz w:val="22"/>
                <w:szCs w:val="22"/>
              </w:rPr>
              <w:t>.</w:t>
            </w:r>
          </w:p>
        </w:tc>
        <w:tc>
          <w:tcPr>
            <w:tcW w:w="5850" w:type="dxa"/>
          </w:tcPr>
          <w:p w:rsidR="00D30D21" w:rsidRPr="00EB1104" w:rsidRDefault="00D30D21" w:rsidP="00FD015A">
            <w:pPr>
              <w:jc w:val="center"/>
              <w:rPr>
                <w:b/>
                <w:bCs/>
                <w:color w:val="000000"/>
                <w:sz w:val="28"/>
              </w:rPr>
            </w:pPr>
            <w:r w:rsidRPr="00EB1104">
              <w:rPr>
                <w:b/>
                <w:bCs/>
                <w:color w:val="000000"/>
                <w:sz w:val="28"/>
              </w:rPr>
              <w:t xml:space="preserve">TM. </w:t>
            </w:r>
            <w:r w:rsidR="005B46EE">
              <w:rPr>
                <w:b/>
                <w:bCs/>
                <w:color w:val="000000"/>
                <w:sz w:val="28"/>
              </w:rPr>
              <w:t>BAN THƯỜNG VỤ</w:t>
            </w:r>
            <w:r w:rsidR="000B54D6">
              <w:rPr>
                <w:b/>
                <w:bCs/>
                <w:color w:val="000000"/>
                <w:sz w:val="28"/>
              </w:rPr>
              <w:t xml:space="preserve"> HUYỆN ĐOÀN</w:t>
            </w:r>
          </w:p>
          <w:p w:rsidR="00D30D21" w:rsidRPr="00EB1104" w:rsidRDefault="000B54D6" w:rsidP="00FD015A">
            <w:pPr>
              <w:jc w:val="center"/>
              <w:rPr>
                <w:bCs/>
                <w:color w:val="000000"/>
                <w:sz w:val="28"/>
              </w:rPr>
            </w:pPr>
            <w:r>
              <w:rPr>
                <w:bCs/>
                <w:color w:val="000000"/>
                <w:sz w:val="28"/>
              </w:rPr>
              <w:t>PHÓ BÍ THƯ</w:t>
            </w:r>
          </w:p>
          <w:p w:rsidR="00D30D21" w:rsidRPr="00EB1104" w:rsidRDefault="00D30D21" w:rsidP="00FD015A">
            <w:pPr>
              <w:jc w:val="center"/>
              <w:rPr>
                <w:bCs/>
                <w:color w:val="000000"/>
                <w:sz w:val="28"/>
              </w:rPr>
            </w:pPr>
          </w:p>
          <w:p w:rsidR="00D30D21" w:rsidRPr="008F1C28" w:rsidRDefault="008F1C28" w:rsidP="00FD015A">
            <w:pPr>
              <w:jc w:val="center"/>
              <w:rPr>
                <w:bCs/>
                <w:i/>
                <w:color w:val="000000"/>
                <w:sz w:val="28"/>
              </w:rPr>
            </w:pPr>
            <w:r w:rsidRPr="008F1C28">
              <w:rPr>
                <w:bCs/>
                <w:i/>
                <w:color w:val="000000"/>
                <w:sz w:val="28"/>
              </w:rPr>
              <w:t>(Đã ký)</w:t>
            </w:r>
          </w:p>
          <w:p w:rsidR="00E45CB7" w:rsidRPr="00EB1104" w:rsidRDefault="00E45CB7" w:rsidP="00FD015A">
            <w:pPr>
              <w:rPr>
                <w:b/>
                <w:bCs/>
                <w:color w:val="000000"/>
                <w:sz w:val="28"/>
              </w:rPr>
            </w:pPr>
            <w:bookmarkStart w:id="0" w:name="_GoBack"/>
            <w:bookmarkEnd w:id="0"/>
          </w:p>
          <w:p w:rsidR="00D30D21" w:rsidRPr="00EB1104" w:rsidRDefault="00D30D21" w:rsidP="00FD015A">
            <w:pPr>
              <w:jc w:val="center"/>
              <w:rPr>
                <w:b/>
                <w:bCs/>
                <w:color w:val="000000"/>
                <w:sz w:val="28"/>
              </w:rPr>
            </w:pPr>
          </w:p>
          <w:p w:rsidR="00D30D21" w:rsidRPr="00EB1104" w:rsidRDefault="00D30D21" w:rsidP="00FD015A">
            <w:pPr>
              <w:jc w:val="center"/>
              <w:rPr>
                <w:b/>
                <w:bCs/>
                <w:color w:val="000000"/>
                <w:sz w:val="28"/>
              </w:rPr>
            </w:pPr>
            <w:r w:rsidRPr="00EB1104">
              <w:rPr>
                <w:b/>
                <w:bCs/>
                <w:color w:val="000000"/>
                <w:sz w:val="28"/>
              </w:rPr>
              <w:t xml:space="preserve">Huỳnh Tiến </w:t>
            </w:r>
            <w:smartTag w:uri="urn:schemas-microsoft-com:office:smarttags" w:element="country-region">
              <w:r w:rsidRPr="00EB1104">
                <w:rPr>
                  <w:b/>
                  <w:bCs/>
                  <w:color w:val="000000"/>
                  <w:sz w:val="28"/>
                </w:rPr>
                <w:t>Nam</w:t>
              </w:r>
            </w:smartTag>
          </w:p>
        </w:tc>
      </w:tr>
    </w:tbl>
    <w:p w:rsidR="00D30D21" w:rsidRPr="00EB1104" w:rsidRDefault="00D30D21" w:rsidP="00FD015A">
      <w:pPr>
        <w:rPr>
          <w:color w:val="000000"/>
          <w:sz w:val="28"/>
        </w:rPr>
      </w:pPr>
    </w:p>
    <w:p w:rsidR="00D30D21" w:rsidRPr="00EB1104" w:rsidRDefault="00D30D21" w:rsidP="00FD015A">
      <w:pPr>
        <w:rPr>
          <w:color w:val="000000"/>
          <w:sz w:val="28"/>
        </w:rPr>
      </w:pPr>
    </w:p>
    <w:p w:rsidR="00D30D21" w:rsidRPr="00EB1104" w:rsidRDefault="00D30D21" w:rsidP="00FD015A">
      <w:pPr>
        <w:rPr>
          <w:color w:val="000000"/>
          <w:sz w:val="28"/>
        </w:rPr>
      </w:pPr>
    </w:p>
    <w:p w:rsidR="00D30D21" w:rsidRPr="00EB1104" w:rsidRDefault="00D30D21" w:rsidP="00FD015A">
      <w:pPr>
        <w:rPr>
          <w:sz w:val="28"/>
        </w:rPr>
      </w:pPr>
    </w:p>
    <w:sectPr w:rsidR="00D30D21" w:rsidRPr="00EB1104" w:rsidSect="007C7B52">
      <w:headerReference w:type="default" r:id="rId8"/>
      <w:footerReference w:type="even" r:id="rId9"/>
      <w:footerReference w:type="default" r:id="rId10"/>
      <w:pgSz w:w="11907" w:h="16840"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2F" w:rsidRDefault="0018002F" w:rsidP="00551BD8">
      <w:r>
        <w:separator/>
      </w:r>
    </w:p>
  </w:endnote>
  <w:endnote w:type="continuationSeparator" w:id="0">
    <w:p w:rsidR="0018002F" w:rsidRDefault="0018002F" w:rsidP="0055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21" w:rsidRDefault="007B7A62" w:rsidP="00432FE1">
    <w:pPr>
      <w:pStyle w:val="Footer"/>
      <w:framePr w:wrap="around" w:vAnchor="text" w:hAnchor="margin" w:xAlign="right" w:y="1"/>
      <w:rPr>
        <w:rStyle w:val="PageNumber"/>
      </w:rPr>
    </w:pPr>
    <w:r>
      <w:rPr>
        <w:rStyle w:val="PageNumber"/>
      </w:rPr>
      <w:fldChar w:fldCharType="begin"/>
    </w:r>
    <w:r w:rsidR="00D30D21">
      <w:rPr>
        <w:rStyle w:val="PageNumber"/>
      </w:rPr>
      <w:instrText xml:space="preserve">PAGE  </w:instrText>
    </w:r>
    <w:r>
      <w:rPr>
        <w:rStyle w:val="PageNumber"/>
      </w:rPr>
      <w:fldChar w:fldCharType="end"/>
    </w:r>
  </w:p>
  <w:p w:rsidR="00D30D21" w:rsidRDefault="00D30D21" w:rsidP="00432F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21" w:rsidRDefault="003D1D19">
    <w:pPr>
      <w:pStyle w:val="Footer"/>
      <w:jc w:val="center"/>
    </w:pPr>
    <w:r>
      <w:fldChar w:fldCharType="begin"/>
    </w:r>
    <w:r>
      <w:instrText xml:space="preserve"> PAGE   \* MERGEFORMAT </w:instrText>
    </w:r>
    <w:r>
      <w:fldChar w:fldCharType="separate"/>
    </w:r>
    <w:r w:rsidR="008F1C28">
      <w:rPr>
        <w:noProof/>
      </w:rPr>
      <w:t>2</w:t>
    </w:r>
    <w:r>
      <w:rPr>
        <w:noProof/>
      </w:rPr>
      <w:fldChar w:fldCharType="end"/>
    </w:r>
  </w:p>
  <w:p w:rsidR="00D30D21" w:rsidRDefault="00D30D21" w:rsidP="00432F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2F" w:rsidRDefault="0018002F" w:rsidP="00551BD8">
      <w:r>
        <w:separator/>
      </w:r>
    </w:p>
  </w:footnote>
  <w:footnote w:type="continuationSeparator" w:id="0">
    <w:p w:rsidR="0018002F" w:rsidRDefault="0018002F" w:rsidP="00551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21" w:rsidRDefault="00D30D21" w:rsidP="00432FE1">
    <w:pPr>
      <w:pStyle w:val="Header"/>
      <w:framePr w:wrap="auto" w:vAnchor="text" w:hAnchor="margin" w:xAlign="right" w:y="1"/>
      <w:rPr>
        <w:rStyle w:val="PageNumber"/>
      </w:rPr>
    </w:pPr>
  </w:p>
  <w:p w:rsidR="00D30D21" w:rsidRDefault="00D30D21" w:rsidP="00432FE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2EB2"/>
    <w:multiLevelType w:val="hybridMultilevel"/>
    <w:tmpl w:val="4E0C9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88307C5"/>
    <w:multiLevelType w:val="hybridMultilevel"/>
    <w:tmpl w:val="980ECC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7B720BE"/>
    <w:multiLevelType w:val="hybridMultilevel"/>
    <w:tmpl w:val="080E754A"/>
    <w:lvl w:ilvl="0" w:tplc="04090015">
      <w:start w:val="1"/>
      <w:numFmt w:val="upperLetter"/>
      <w:lvlText w:val="%1."/>
      <w:lvlJc w:val="left"/>
      <w:pPr>
        <w:ind w:left="720" w:hanging="360"/>
      </w:pPr>
      <w:rPr>
        <w:rFonts w:cs="Times New Roman" w:hint="default"/>
      </w:rPr>
    </w:lvl>
    <w:lvl w:ilvl="1" w:tplc="2D92854C">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9631435"/>
    <w:multiLevelType w:val="hybridMultilevel"/>
    <w:tmpl w:val="F23ED4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904"/>
    <w:rsid w:val="000077F2"/>
    <w:rsid w:val="000154B3"/>
    <w:rsid w:val="00034BD2"/>
    <w:rsid w:val="00037494"/>
    <w:rsid w:val="000476C7"/>
    <w:rsid w:val="000774A0"/>
    <w:rsid w:val="000801FF"/>
    <w:rsid w:val="00090212"/>
    <w:rsid w:val="000A0E19"/>
    <w:rsid w:val="000B174B"/>
    <w:rsid w:val="000B54D6"/>
    <w:rsid w:val="000C6AD4"/>
    <w:rsid w:val="000F00F6"/>
    <w:rsid w:val="000F2FB7"/>
    <w:rsid w:val="000F49FE"/>
    <w:rsid w:val="001072A6"/>
    <w:rsid w:val="001114A4"/>
    <w:rsid w:val="00120406"/>
    <w:rsid w:val="00135F47"/>
    <w:rsid w:val="001611BA"/>
    <w:rsid w:val="00161AA7"/>
    <w:rsid w:val="00170422"/>
    <w:rsid w:val="001711CC"/>
    <w:rsid w:val="0018002F"/>
    <w:rsid w:val="00196DE3"/>
    <w:rsid w:val="001C24C3"/>
    <w:rsid w:val="001D488C"/>
    <w:rsid w:val="001E2CE7"/>
    <w:rsid w:val="001F1F9C"/>
    <w:rsid w:val="002073FA"/>
    <w:rsid w:val="00214F7F"/>
    <w:rsid w:val="00226993"/>
    <w:rsid w:val="0024183E"/>
    <w:rsid w:val="00253358"/>
    <w:rsid w:val="00271BC4"/>
    <w:rsid w:val="00280240"/>
    <w:rsid w:val="00280ED0"/>
    <w:rsid w:val="00291513"/>
    <w:rsid w:val="00292702"/>
    <w:rsid w:val="00294117"/>
    <w:rsid w:val="0029442A"/>
    <w:rsid w:val="00297DA3"/>
    <w:rsid w:val="002A199C"/>
    <w:rsid w:val="002A539E"/>
    <w:rsid w:val="002A6AA8"/>
    <w:rsid w:val="002B32E6"/>
    <w:rsid w:val="002D2985"/>
    <w:rsid w:val="002D4AB3"/>
    <w:rsid w:val="00305213"/>
    <w:rsid w:val="0030557B"/>
    <w:rsid w:val="00315015"/>
    <w:rsid w:val="0032608D"/>
    <w:rsid w:val="00326F77"/>
    <w:rsid w:val="00336F0A"/>
    <w:rsid w:val="00345DC0"/>
    <w:rsid w:val="003616C4"/>
    <w:rsid w:val="003675A7"/>
    <w:rsid w:val="0037525F"/>
    <w:rsid w:val="00376D09"/>
    <w:rsid w:val="00377D40"/>
    <w:rsid w:val="00383A66"/>
    <w:rsid w:val="003848FF"/>
    <w:rsid w:val="003A135D"/>
    <w:rsid w:val="003A701D"/>
    <w:rsid w:val="003D1D19"/>
    <w:rsid w:val="003D30C1"/>
    <w:rsid w:val="003E0D6B"/>
    <w:rsid w:val="003E12F3"/>
    <w:rsid w:val="003F404F"/>
    <w:rsid w:val="00404318"/>
    <w:rsid w:val="0040433C"/>
    <w:rsid w:val="00405AF7"/>
    <w:rsid w:val="0042033F"/>
    <w:rsid w:val="00432FE1"/>
    <w:rsid w:val="0043760E"/>
    <w:rsid w:val="004718E4"/>
    <w:rsid w:val="00475423"/>
    <w:rsid w:val="00481FE7"/>
    <w:rsid w:val="004852B0"/>
    <w:rsid w:val="004A0E61"/>
    <w:rsid w:val="004B2438"/>
    <w:rsid w:val="004E492B"/>
    <w:rsid w:val="004F7761"/>
    <w:rsid w:val="005041D0"/>
    <w:rsid w:val="00504B15"/>
    <w:rsid w:val="005168D8"/>
    <w:rsid w:val="00517809"/>
    <w:rsid w:val="00520A90"/>
    <w:rsid w:val="00535782"/>
    <w:rsid w:val="00536324"/>
    <w:rsid w:val="00536E4B"/>
    <w:rsid w:val="00540305"/>
    <w:rsid w:val="00551BD8"/>
    <w:rsid w:val="00556B7D"/>
    <w:rsid w:val="005730B1"/>
    <w:rsid w:val="00574536"/>
    <w:rsid w:val="00577594"/>
    <w:rsid w:val="005931A6"/>
    <w:rsid w:val="00594817"/>
    <w:rsid w:val="005B46EE"/>
    <w:rsid w:val="005C222D"/>
    <w:rsid w:val="005D66ED"/>
    <w:rsid w:val="005E0599"/>
    <w:rsid w:val="005E48BB"/>
    <w:rsid w:val="005F600F"/>
    <w:rsid w:val="00622AE0"/>
    <w:rsid w:val="006308BB"/>
    <w:rsid w:val="00630C69"/>
    <w:rsid w:val="00634F2B"/>
    <w:rsid w:val="00645682"/>
    <w:rsid w:val="00646A5E"/>
    <w:rsid w:val="00647054"/>
    <w:rsid w:val="00652B17"/>
    <w:rsid w:val="006561E1"/>
    <w:rsid w:val="00657B8E"/>
    <w:rsid w:val="0066030D"/>
    <w:rsid w:val="00662165"/>
    <w:rsid w:val="00662FA0"/>
    <w:rsid w:val="00666982"/>
    <w:rsid w:val="006751E6"/>
    <w:rsid w:val="00677A80"/>
    <w:rsid w:val="00687212"/>
    <w:rsid w:val="006A2A09"/>
    <w:rsid w:val="006B00CC"/>
    <w:rsid w:val="006B0630"/>
    <w:rsid w:val="006B6F03"/>
    <w:rsid w:val="006C0F5E"/>
    <w:rsid w:val="006E10F7"/>
    <w:rsid w:val="006E4E44"/>
    <w:rsid w:val="006E50F3"/>
    <w:rsid w:val="007145D7"/>
    <w:rsid w:val="00716299"/>
    <w:rsid w:val="00725E45"/>
    <w:rsid w:val="007306D8"/>
    <w:rsid w:val="0079015F"/>
    <w:rsid w:val="007B7A62"/>
    <w:rsid w:val="007C7B52"/>
    <w:rsid w:val="007D30CF"/>
    <w:rsid w:val="007D40C0"/>
    <w:rsid w:val="007E31E5"/>
    <w:rsid w:val="007E5165"/>
    <w:rsid w:val="007F6FB2"/>
    <w:rsid w:val="00824BE6"/>
    <w:rsid w:val="00836637"/>
    <w:rsid w:val="00845B11"/>
    <w:rsid w:val="00846137"/>
    <w:rsid w:val="00855F89"/>
    <w:rsid w:val="0088485B"/>
    <w:rsid w:val="008953D8"/>
    <w:rsid w:val="008A1C43"/>
    <w:rsid w:val="008D1287"/>
    <w:rsid w:val="008D17B2"/>
    <w:rsid w:val="008E2F65"/>
    <w:rsid w:val="008F1C28"/>
    <w:rsid w:val="008F7B64"/>
    <w:rsid w:val="009140DB"/>
    <w:rsid w:val="00917EFA"/>
    <w:rsid w:val="00922125"/>
    <w:rsid w:val="00934708"/>
    <w:rsid w:val="0096746C"/>
    <w:rsid w:val="009760AD"/>
    <w:rsid w:val="009809B2"/>
    <w:rsid w:val="009917F3"/>
    <w:rsid w:val="009A1B6F"/>
    <w:rsid w:val="009B0560"/>
    <w:rsid w:val="009D397C"/>
    <w:rsid w:val="009D6C7F"/>
    <w:rsid w:val="009D7688"/>
    <w:rsid w:val="009E2263"/>
    <w:rsid w:val="009F7D4B"/>
    <w:rsid w:val="00A055A3"/>
    <w:rsid w:val="00A14EF7"/>
    <w:rsid w:val="00A25C53"/>
    <w:rsid w:val="00A31F8D"/>
    <w:rsid w:val="00A45FA1"/>
    <w:rsid w:val="00A668D3"/>
    <w:rsid w:val="00A734DD"/>
    <w:rsid w:val="00A74A10"/>
    <w:rsid w:val="00A979ED"/>
    <w:rsid w:val="00AB7086"/>
    <w:rsid w:val="00AE1627"/>
    <w:rsid w:val="00B26182"/>
    <w:rsid w:val="00B35A44"/>
    <w:rsid w:val="00B66D28"/>
    <w:rsid w:val="00B91B6F"/>
    <w:rsid w:val="00B94A64"/>
    <w:rsid w:val="00BB1919"/>
    <w:rsid w:val="00BC2FC0"/>
    <w:rsid w:val="00BD0A46"/>
    <w:rsid w:val="00BE0C3A"/>
    <w:rsid w:val="00BF1205"/>
    <w:rsid w:val="00C014C1"/>
    <w:rsid w:val="00C026EB"/>
    <w:rsid w:val="00C13B94"/>
    <w:rsid w:val="00C16835"/>
    <w:rsid w:val="00C22904"/>
    <w:rsid w:val="00C22A49"/>
    <w:rsid w:val="00C252F6"/>
    <w:rsid w:val="00C45BB4"/>
    <w:rsid w:val="00C87F9B"/>
    <w:rsid w:val="00CA11A3"/>
    <w:rsid w:val="00CA2F01"/>
    <w:rsid w:val="00CE65C8"/>
    <w:rsid w:val="00D02201"/>
    <w:rsid w:val="00D04591"/>
    <w:rsid w:val="00D04EEA"/>
    <w:rsid w:val="00D30926"/>
    <w:rsid w:val="00D30D21"/>
    <w:rsid w:val="00D33257"/>
    <w:rsid w:val="00D553E4"/>
    <w:rsid w:val="00D64475"/>
    <w:rsid w:val="00D70301"/>
    <w:rsid w:val="00D77A9E"/>
    <w:rsid w:val="00D82822"/>
    <w:rsid w:val="00D873CC"/>
    <w:rsid w:val="00DC22F5"/>
    <w:rsid w:val="00DC327C"/>
    <w:rsid w:val="00DD6E8F"/>
    <w:rsid w:val="00DF5796"/>
    <w:rsid w:val="00E07238"/>
    <w:rsid w:val="00E07E2A"/>
    <w:rsid w:val="00E179C4"/>
    <w:rsid w:val="00E32981"/>
    <w:rsid w:val="00E362A5"/>
    <w:rsid w:val="00E45CB7"/>
    <w:rsid w:val="00E51C31"/>
    <w:rsid w:val="00E52A4B"/>
    <w:rsid w:val="00E71861"/>
    <w:rsid w:val="00E7747F"/>
    <w:rsid w:val="00E80E4B"/>
    <w:rsid w:val="00E81DF5"/>
    <w:rsid w:val="00EA0212"/>
    <w:rsid w:val="00EB1104"/>
    <w:rsid w:val="00EB2E96"/>
    <w:rsid w:val="00EC4F45"/>
    <w:rsid w:val="00EC5A37"/>
    <w:rsid w:val="00EE5024"/>
    <w:rsid w:val="00EF273F"/>
    <w:rsid w:val="00EF3110"/>
    <w:rsid w:val="00F11323"/>
    <w:rsid w:val="00F30BDE"/>
    <w:rsid w:val="00F40FCB"/>
    <w:rsid w:val="00F60343"/>
    <w:rsid w:val="00F63CA7"/>
    <w:rsid w:val="00F652F0"/>
    <w:rsid w:val="00F665A3"/>
    <w:rsid w:val="00F82D77"/>
    <w:rsid w:val="00F9022F"/>
    <w:rsid w:val="00FA7198"/>
    <w:rsid w:val="00FD015A"/>
    <w:rsid w:val="00FF1E66"/>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04"/>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C22904"/>
    <w:rPr>
      <w:rFonts w:cs="Times New Roman"/>
    </w:rPr>
  </w:style>
  <w:style w:type="paragraph" w:styleId="Header">
    <w:name w:val="header"/>
    <w:basedOn w:val="Normal"/>
    <w:link w:val="HeaderChar"/>
    <w:uiPriority w:val="99"/>
    <w:rsid w:val="00C22904"/>
    <w:pPr>
      <w:tabs>
        <w:tab w:val="center" w:pos="4320"/>
        <w:tab w:val="right" w:pos="8640"/>
      </w:tabs>
    </w:pPr>
    <w:rPr>
      <w:sz w:val="28"/>
      <w:szCs w:val="28"/>
    </w:rPr>
  </w:style>
  <w:style w:type="character" w:customStyle="1" w:styleId="HeaderChar">
    <w:name w:val="Header Char"/>
    <w:link w:val="Header"/>
    <w:uiPriority w:val="99"/>
    <w:locked/>
    <w:rsid w:val="00C22904"/>
    <w:rPr>
      <w:rFonts w:eastAsia="Times New Roman" w:cs="Times New Roman"/>
      <w:sz w:val="28"/>
      <w:szCs w:val="28"/>
    </w:rPr>
  </w:style>
  <w:style w:type="paragraph" w:styleId="Footer">
    <w:name w:val="footer"/>
    <w:basedOn w:val="Normal"/>
    <w:link w:val="FooterChar"/>
    <w:uiPriority w:val="99"/>
    <w:rsid w:val="00C22904"/>
    <w:pPr>
      <w:tabs>
        <w:tab w:val="center" w:pos="4320"/>
        <w:tab w:val="right" w:pos="8640"/>
      </w:tabs>
    </w:pPr>
    <w:rPr>
      <w:rFonts w:ascii="VNI-Times" w:hAnsi="VNI-Times"/>
      <w:sz w:val="24"/>
      <w:szCs w:val="24"/>
    </w:rPr>
  </w:style>
  <w:style w:type="character" w:customStyle="1" w:styleId="FooterChar">
    <w:name w:val="Footer Char"/>
    <w:link w:val="Footer"/>
    <w:uiPriority w:val="99"/>
    <w:locked/>
    <w:rsid w:val="00C22904"/>
    <w:rPr>
      <w:rFonts w:ascii="VNI-Times" w:hAnsi="VNI-Times" w:cs="Times New Roman"/>
    </w:rPr>
  </w:style>
  <w:style w:type="character" w:styleId="Hyperlink">
    <w:name w:val="Hyperlink"/>
    <w:uiPriority w:val="99"/>
    <w:rsid w:val="00C22904"/>
    <w:rPr>
      <w:rFonts w:cs="Times New Roman"/>
      <w:color w:val="0000FF"/>
      <w:u w:val="single"/>
    </w:rPr>
  </w:style>
  <w:style w:type="paragraph" w:styleId="NoSpacing">
    <w:name w:val="No Spacing"/>
    <w:uiPriority w:val="99"/>
    <w:qFormat/>
    <w:rsid w:val="00C22904"/>
    <w:rPr>
      <w:lang w:val="vi-VN" w:eastAsia="vi-VN"/>
    </w:rPr>
  </w:style>
  <w:style w:type="table" w:styleId="TableGrid">
    <w:name w:val="Table Grid"/>
    <w:basedOn w:val="TableNormal"/>
    <w:locked/>
    <w:rsid w:val="007901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ĐOÀN TNCS HỒ CHÍ MINH TP</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 TP</dc:title>
  <dc:subject/>
  <dc:creator>ADMIN</dc:creator>
  <cp:keywords/>
  <dc:description/>
  <cp:lastModifiedBy>Admin</cp:lastModifiedBy>
  <cp:revision>120</cp:revision>
  <dcterms:created xsi:type="dcterms:W3CDTF">2015-09-30T04:07:00Z</dcterms:created>
  <dcterms:modified xsi:type="dcterms:W3CDTF">2017-09-20T09:29:00Z</dcterms:modified>
</cp:coreProperties>
</file>