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23"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1"/>
        <w:gridCol w:w="5562"/>
      </w:tblGrid>
      <w:tr w:rsidR="00BD21B3" w:rsidTr="00BD21B3">
        <w:trPr>
          <w:trHeight w:val="1699"/>
        </w:trPr>
        <w:tc>
          <w:tcPr>
            <w:tcW w:w="4561" w:type="dxa"/>
            <w:tcBorders>
              <w:top w:val="nil"/>
              <w:left w:val="nil"/>
              <w:bottom w:val="nil"/>
              <w:right w:val="nil"/>
            </w:tcBorders>
          </w:tcPr>
          <w:p w:rsidR="00BD21B3" w:rsidRDefault="00BD21B3">
            <w:pPr>
              <w:spacing w:after="0" w:line="240" w:lineRule="auto"/>
              <w:jc w:val="center"/>
            </w:pPr>
            <w:r>
              <w:t xml:space="preserve">ỦY BAN NHÂN DÂN </w:t>
            </w:r>
          </w:p>
          <w:p w:rsidR="00BD21B3" w:rsidRDefault="00BD21B3">
            <w:pPr>
              <w:spacing w:after="0" w:line="240" w:lineRule="auto"/>
              <w:jc w:val="center"/>
            </w:pPr>
            <w:r>
              <w:t>THÀNH PHỐ THỦ ĐỨC</w:t>
            </w:r>
          </w:p>
          <w:p w:rsidR="00BD21B3" w:rsidRDefault="00BD21B3">
            <w:pPr>
              <w:spacing w:after="0" w:line="240" w:lineRule="auto"/>
              <w:jc w:val="center"/>
              <w:rPr>
                <w:sz w:val="26"/>
                <w:szCs w:val="26"/>
              </w:rPr>
            </w:pPr>
            <w:r>
              <w:rPr>
                <w:b/>
                <w:sz w:val="26"/>
                <w:szCs w:val="26"/>
              </w:rPr>
              <w:t>PHÒNG GIÁO DỤC VÀ ĐÀO TẠO</w:t>
            </w:r>
          </w:p>
          <w:p w:rsidR="00BD21B3" w:rsidRDefault="00BD21B3">
            <w:pPr>
              <w:spacing w:after="0" w:line="240" w:lineRule="auto"/>
              <w:jc w:val="center"/>
              <w:rPr>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902970</wp:posOffset>
                      </wp:positionH>
                      <wp:positionV relativeFrom="paragraph">
                        <wp:posOffset>20320</wp:posOffset>
                      </wp:positionV>
                      <wp:extent cx="111442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0784C8" id="_x0000_t32" coordsize="21600,21600" o:spt="32" o:oned="t" path="m,l21600,21600e" filled="f">
                      <v:path arrowok="t" fillok="f" o:connecttype="none"/>
                      <o:lock v:ext="edit" shapetype="t"/>
                    </v:shapetype>
                    <v:shape id="Straight Arrow Connector 2" o:spid="_x0000_s1026" type="#_x0000_t32" style="position:absolute;margin-left:71.1pt;margin-top:1.6pt;width:8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"/>
                  </w:pict>
                </mc:Fallback>
              </mc:AlternateContent>
            </w:r>
          </w:p>
          <w:p w:rsidR="00BD21B3" w:rsidRDefault="00BD21B3">
            <w:pPr>
              <w:spacing w:after="0" w:line="240" w:lineRule="auto"/>
              <w:jc w:val="center"/>
              <w:rPr>
                <w:sz w:val="26"/>
                <w:szCs w:val="26"/>
              </w:rPr>
            </w:pPr>
            <w:r>
              <w:rPr>
                <w:sz w:val="26"/>
                <w:szCs w:val="26"/>
              </w:rPr>
              <w:t>Số:</w:t>
            </w:r>
            <w:r w:rsidR="002005E4">
              <w:rPr>
                <w:sz w:val="26"/>
                <w:szCs w:val="26"/>
              </w:rPr>
              <w:t xml:space="preserve">   </w:t>
            </w:r>
            <w:r w:rsidR="00063636">
              <w:rPr>
                <w:sz w:val="26"/>
                <w:szCs w:val="26"/>
              </w:rPr>
              <w:t>52</w:t>
            </w:r>
            <w:r>
              <w:rPr>
                <w:sz w:val="26"/>
                <w:szCs w:val="26"/>
              </w:rPr>
              <w:t xml:space="preserve"> /GDĐT</w:t>
            </w:r>
          </w:p>
          <w:p w:rsidR="00BD21B3" w:rsidRDefault="00BD21B3">
            <w:pPr>
              <w:spacing w:after="0" w:line="240" w:lineRule="auto"/>
              <w:jc w:val="center"/>
              <w:rPr>
                <w:sz w:val="4"/>
                <w:szCs w:val="4"/>
              </w:rPr>
            </w:pPr>
          </w:p>
          <w:p w:rsidR="00BD21B3" w:rsidRDefault="00BD21B3">
            <w:pPr>
              <w:spacing w:after="0" w:line="240" w:lineRule="auto"/>
              <w:jc w:val="center"/>
              <w:rPr>
                <w:sz w:val="10"/>
              </w:rPr>
            </w:pPr>
          </w:p>
          <w:p w:rsidR="00CC186D" w:rsidRDefault="00BD21B3" w:rsidP="007B5243">
            <w:pPr>
              <w:spacing w:after="0" w:line="240" w:lineRule="auto"/>
              <w:jc w:val="center"/>
              <w:rPr>
                <w:sz w:val="26"/>
                <w:szCs w:val="26"/>
              </w:rPr>
            </w:pPr>
            <w:r w:rsidRPr="00CC186D">
              <w:rPr>
                <w:sz w:val="26"/>
                <w:szCs w:val="26"/>
              </w:rPr>
              <w:t xml:space="preserve">Về </w:t>
            </w:r>
            <w:r w:rsidR="007B5243" w:rsidRPr="00CC186D">
              <w:rPr>
                <w:sz w:val="26"/>
                <w:szCs w:val="26"/>
              </w:rPr>
              <w:t xml:space="preserve">đẩy mạnh công tác tuyên truyền </w:t>
            </w:r>
          </w:p>
          <w:p w:rsidR="00CC186D" w:rsidRDefault="007B5243" w:rsidP="007B5243">
            <w:pPr>
              <w:spacing w:after="0" w:line="240" w:lineRule="auto"/>
              <w:jc w:val="center"/>
              <w:rPr>
                <w:sz w:val="26"/>
                <w:szCs w:val="26"/>
              </w:rPr>
            </w:pPr>
            <w:r w:rsidRPr="00CC186D">
              <w:rPr>
                <w:sz w:val="26"/>
                <w:szCs w:val="26"/>
              </w:rPr>
              <w:t xml:space="preserve">cấp Phiếu lý lịch tư pháp và thực hiện </w:t>
            </w:r>
          </w:p>
          <w:p w:rsidR="00CC186D" w:rsidRDefault="007B5243" w:rsidP="007B5243">
            <w:pPr>
              <w:spacing w:after="0" w:line="240" w:lineRule="auto"/>
              <w:jc w:val="center"/>
              <w:rPr>
                <w:sz w:val="26"/>
                <w:szCs w:val="26"/>
              </w:rPr>
            </w:pPr>
            <w:r w:rsidRPr="00CC186D">
              <w:rPr>
                <w:sz w:val="26"/>
                <w:szCs w:val="26"/>
              </w:rPr>
              <w:t xml:space="preserve">Sổ sức khỏe điện tử phục vụ trên </w:t>
            </w:r>
          </w:p>
          <w:p w:rsidR="00BD21B3" w:rsidRDefault="007B5243" w:rsidP="007B5243">
            <w:pPr>
              <w:spacing w:after="0" w:line="240" w:lineRule="auto"/>
              <w:jc w:val="center"/>
            </w:pPr>
            <w:r w:rsidRPr="00CC186D">
              <w:rPr>
                <w:sz w:val="26"/>
                <w:szCs w:val="26"/>
              </w:rPr>
              <w:t>ứng dụ</w:t>
            </w:r>
            <w:r w:rsidR="00223E9F">
              <w:rPr>
                <w:sz w:val="26"/>
                <w:szCs w:val="26"/>
              </w:rPr>
              <w:t>ng VN</w:t>
            </w:r>
            <w:r w:rsidRPr="00CC186D">
              <w:rPr>
                <w:sz w:val="26"/>
                <w:szCs w:val="26"/>
              </w:rPr>
              <w:t>EID.</w:t>
            </w:r>
          </w:p>
          <w:p w:rsidR="00BD21B3" w:rsidRDefault="00BD21B3">
            <w:pPr>
              <w:spacing w:after="0" w:line="240" w:lineRule="auto"/>
              <w:jc w:val="center"/>
              <w:rPr>
                <w:sz w:val="26"/>
              </w:rPr>
            </w:pPr>
          </w:p>
        </w:tc>
        <w:tc>
          <w:tcPr>
            <w:tcW w:w="5562" w:type="dxa"/>
            <w:tcBorders>
              <w:top w:val="nil"/>
              <w:left w:val="nil"/>
              <w:bottom w:val="nil"/>
              <w:right w:val="nil"/>
            </w:tcBorders>
          </w:tcPr>
          <w:p w:rsidR="00BD21B3" w:rsidRDefault="00BD21B3">
            <w:pPr>
              <w:spacing w:after="0" w:line="240" w:lineRule="auto"/>
              <w:ind w:left="-84"/>
              <w:jc w:val="center"/>
              <w:rPr>
                <w:b/>
              </w:rPr>
            </w:pPr>
            <w:r>
              <w:rPr>
                <w:b/>
              </w:rPr>
              <w:t xml:space="preserve">CỘNG HÒA XÃ HỘI CHỦ NGHĨA VIỆT </w:t>
            </w:r>
            <w:smartTag w:uri="urn:schemas-microsoft-com:office:smarttags" w:element="country-region">
              <w:smartTag w:uri="urn:schemas-microsoft-com:office:smarttags" w:element="place">
                <w:r>
                  <w:rPr>
                    <w:b/>
                  </w:rPr>
                  <w:t>NAM</w:t>
                </w:r>
              </w:smartTag>
            </w:smartTag>
          </w:p>
          <w:p w:rsidR="00BD21B3" w:rsidRDefault="00BD21B3">
            <w:pPr>
              <w:spacing w:after="0" w:line="240" w:lineRule="auto"/>
              <w:jc w:val="center"/>
              <w:rPr>
                <w:b/>
                <w:sz w:val="26"/>
                <w:szCs w:val="26"/>
              </w:rPr>
            </w:pPr>
            <w:r>
              <w:rPr>
                <w:b/>
                <w:sz w:val="26"/>
                <w:szCs w:val="26"/>
              </w:rPr>
              <w:t>Độc lập – Tự do – Hạnh phúc</w:t>
            </w:r>
          </w:p>
          <w:p w:rsidR="00BD21B3" w:rsidRDefault="00BD21B3">
            <w:pPr>
              <w:spacing w:after="0" w:line="240" w:lineRule="auto"/>
              <w:jc w:val="center"/>
              <w:rPr>
                <w:b/>
              </w:rPr>
            </w:pPr>
            <w:r>
              <w:rPr>
                <w:noProof/>
              </w:rPr>
              <mc:AlternateContent>
                <mc:Choice Requires="wps">
                  <w:drawing>
                    <wp:anchor distT="0" distB="0" distL="114300" distR="114300" simplePos="0" relativeHeight="251660288" behindDoc="0" locked="0" layoutInCell="1" allowOverlap="1">
                      <wp:simplePos x="0" y="0"/>
                      <wp:positionH relativeFrom="column">
                        <wp:posOffset>692785</wp:posOffset>
                      </wp:positionH>
                      <wp:positionV relativeFrom="paragraph">
                        <wp:posOffset>25400</wp:posOffset>
                      </wp:positionV>
                      <wp:extent cx="20383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4DAC77" id="Straight Arrow Connector 1" o:spid="_x0000_s1026" type="#_x0000_t32" style="position:absolute;margin-left:54.55pt;margin-top:2pt;width:16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"/>
                  </w:pict>
                </mc:Fallback>
              </mc:AlternateContent>
            </w:r>
          </w:p>
          <w:p w:rsidR="00BD21B3" w:rsidRDefault="00BD21B3">
            <w:pPr>
              <w:spacing w:after="0" w:line="240" w:lineRule="auto"/>
              <w:jc w:val="center"/>
              <w:rPr>
                <w:i/>
                <w:sz w:val="26"/>
                <w:szCs w:val="26"/>
              </w:rPr>
            </w:pPr>
          </w:p>
          <w:p w:rsidR="00BD21B3" w:rsidRDefault="00BD21B3">
            <w:pPr>
              <w:spacing w:after="0" w:line="240" w:lineRule="auto"/>
              <w:jc w:val="center"/>
              <w:rPr>
                <w:i/>
                <w:sz w:val="26"/>
                <w:szCs w:val="26"/>
              </w:rPr>
            </w:pPr>
            <w:r>
              <w:rPr>
                <w:i/>
                <w:sz w:val="26"/>
                <w:szCs w:val="26"/>
              </w:rPr>
              <w:t xml:space="preserve">Thành phố Thủ Đức, ngày </w:t>
            </w:r>
            <w:r w:rsidR="00063636">
              <w:rPr>
                <w:i/>
                <w:sz w:val="26"/>
                <w:szCs w:val="26"/>
              </w:rPr>
              <w:t xml:space="preserve"> 07</w:t>
            </w:r>
            <w:r>
              <w:rPr>
                <w:i/>
                <w:sz w:val="26"/>
                <w:szCs w:val="26"/>
              </w:rPr>
              <w:t xml:space="preserve"> tháng </w:t>
            </w:r>
            <w:r w:rsidR="002005E4">
              <w:rPr>
                <w:i/>
                <w:sz w:val="26"/>
                <w:szCs w:val="26"/>
              </w:rPr>
              <w:t xml:space="preserve"> </w:t>
            </w:r>
            <w:r w:rsidR="00063636">
              <w:rPr>
                <w:i/>
                <w:sz w:val="26"/>
                <w:szCs w:val="26"/>
              </w:rPr>
              <w:t xml:space="preserve">01 </w:t>
            </w:r>
            <w:r>
              <w:rPr>
                <w:i/>
                <w:sz w:val="26"/>
                <w:szCs w:val="26"/>
              </w:rPr>
              <w:t xml:space="preserve"> năm 202</w:t>
            </w:r>
            <w:r w:rsidR="002005E4">
              <w:rPr>
                <w:i/>
                <w:sz w:val="26"/>
                <w:szCs w:val="26"/>
              </w:rPr>
              <w:t>5</w:t>
            </w:r>
          </w:p>
          <w:p w:rsidR="00BD21B3" w:rsidRDefault="00BD21B3">
            <w:pPr>
              <w:spacing w:after="0" w:line="240" w:lineRule="auto"/>
              <w:jc w:val="center"/>
              <w:rPr>
                <w:b/>
              </w:rPr>
            </w:pPr>
          </w:p>
          <w:p w:rsidR="00BD21B3" w:rsidRDefault="00BD21B3">
            <w:pPr>
              <w:spacing w:after="0" w:line="240" w:lineRule="auto"/>
              <w:jc w:val="center"/>
            </w:pPr>
          </w:p>
        </w:tc>
      </w:tr>
    </w:tbl>
    <w:p w:rsidR="00BD21B3" w:rsidRDefault="00BD21B3" w:rsidP="001858BC">
      <w:pPr>
        <w:spacing w:after="0" w:line="240" w:lineRule="auto"/>
        <w:ind w:left="3402" w:hanging="3402"/>
        <w:rPr>
          <w:sz w:val="28"/>
          <w:szCs w:val="28"/>
        </w:rPr>
      </w:pPr>
      <w:r>
        <w:rPr>
          <w:sz w:val="28"/>
          <w:szCs w:val="28"/>
        </w:rPr>
        <w:t xml:space="preserve">   </w:t>
      </w:r>
      <w:r w:rsidR="001858BC">
        <w:rPr>
          <w:sz w:val="28"/>
          <w:szCs w:val="28"/>
        </w:rPr>
        <w:t xml:space="preserve">                            </w:t>
      </w:r>
      <w:r>
        <w:rPr>
          <w:sz w:val="28"/>
          <w:szCs w:val="28"/>
        </w:rPr>
        <w:t xml:space="preserve"> Kính gửi: </w:t>
      </w:r>
      <w:r w:rsidR="001858BC">
        <w:rPr>
          <w:sz w:val="28"/>
          <w:szCs w:val="28"/>
        </w:rPr>
        <w:t>Thủ trưởng các cơ sở giáo dục Mầm non, Tiểu học, THCS và trường Giáo dục chuyên biệt Thảo Điền</w:t>
      </w:r>
      <w:r>
        <w:rPr>
          <w:sz w:val="28"/>
          <w:szCs w:val="28"/>
        </w:rPr>
        <w:t>.</w:t>
      </w:r>
    </w:p>
    <w:p w:rsidR="00BD21B3" w:rsidRDefault="00BD21B3" w:rsidP="00BD21B3">
      <w:pPr>
        <w:spacing w:after="120"/>
        <w:ind w:firstLine="567"/>
        <w:jc w:val="center"/>
        <w:rPr>
          <w:sz w:val="12"/>
          <w:szCs w:val="12"/>
        </w:rPr>
      </w:pPr>
    </w:p>
    <w:p w:rsidR="00BD21B3" w:rsidRDefault="00BD21B3" w:rsidP="00BD21B3">
      <w:pPr>
        <w:spacing w:before="120" w:after="120" w:line="240" w:lineRule="auto"/>
        <w:ind w:firstLine="567"/>
        <w:jc w:val="both"/>
        <w:rPr>
          <w:sz w:val="28"/>
          <w:szCs w:val="28"/>
        </w:rPr>
      </w:pPr>
      <w:r w:rsidRPr="007B5243">
        <w:rPr>
          <w:sz w:val="28"/>
          <w:szCs w:val="28"/>
        </w:rPr>
        <w:t xml:space="preserve">Căn cứ Công văn số </w:t>
      </w:r>
      <w:r w:rsidR="007B5243" w:rsidRPr="007B5243">
        <w:rPr>
          <w:sz w:val="28"/>
          <w:szCs w:val="28"/>
        </w:rPr>
        <w:t>95/SGDĐT-CTTT ngày 07</w:t>
      </w:r>
      <w:r w:rsidRPr="007B5243">
        <w:rPr>
          <w:sz w:val="28"/>
          <w:szCs w:val="28"/>
        </w:rPr>
        <w:t xml:space="preserve"> tháng</w:t>
      </w:r>
      <w:r w:rsidR="007B5243" w:rsidRPr="007B5243">
        <w:rPr>
          <w:sz w:val="28"/>
          <w:szCs w:val="28"/>
        </w:rPr>
        <w:t xml:space="preserve"> 01</w:t>
      </w:r>
      <w:r w:rsidRPr="007B5243">
        <w:rPr>
          <w:sz w:val="28"/>
          <w:szCs w:val="28"/>
        </w:rPr>
        <w:t xml:space="preserve"> năm 202</w:t>
      </w:r>
      <w:r w:rsidR="007B5243" w:rsidRPr="007B5243">
        <w:rPr>
          <w:sz w:val="28"/>
          <w:szCs w:val="28"/>
        </w:rPr>
        <w:t>5</w:t>
      </w:r>
      <w:r w:rsidRPr="007B5243">
        <w:rPr>
          <w:sz w:val="28"/>
          <w:szCs w:val="28"/>
        </w:rPr>
        <w:t xml:space="preserve"> của Sở </w:t>
      </w:r>
      <w:r w:rsidR="007B5243" w:rsidRPr="007B5243">
        <w:rPr>
          <w:sz w:val="28"/>
          <w:szCs w:val="28"/>
        </w:rPr>
        <w:t>Giáo dục và Đào tạo Thành phố Hồ Chí Minh về đẩy mạnh công tác tuyên truyền cấp Phiếu lý lịch tư pháp và thực hiện Sổ sức khỏe điện tử phục vụ trên ứng dụ</w:t>
      </w:r>
      <w:r w:rsidR="00223E9F">
        <w:rPr>
          <w:sz w:val="28"/>
          <w:szCs w:val="28"/>
        </w:rPr>
        <w:t>ng VN</w:t>
      </w:r>
      <w:r w:rsidR="007B5243" w:rsidRPr="007B5243">
        <w:rPr>
          <w:sz w:val="28"/>
          <w:szCs w:val="28"/>
        </w:rPr>
        <w:t>EID</w:t>
      </w:r>
      <w:r w:rsidRPr="007B5243">
        <w:rPr>
          <w:sz w:val="28"/>
          <w:szCs w:val="28"/>
        </w:rPr>
        <w:t>,</w:t>
      </w:r>
    </w:p>
    <w:p w:rsidR="002B393D" w:rsidRDefault="002B393D" w:rsidP="00BD21B3">
      <w:pPr>
        <w:spacing w:before="120" w:after="120" w:line="240" w:lineRule="auto"/>
        <w:ind w:firstLine="567"/>
        <w:jc w:val="both"/>
        <w:rPr>
          <w:sz w:val="28"/>
          <w:szCs w:val="28"/>
        </w:rPr>
      </w:pPr>
      <w:r w:rsidRPr="002B393D">
        <w:rPr>
          <w:sz w:val="28"/>
          <w:szCs w:val="28"/>
        </w:rPr>
        <w:t>Nhằm thực hiện hiệu quả cấp Phiếu lý lịch tư pháp, tích hợp thông tin thẻ Bảo hiểm Y tế và cập nhật Sổ sức khỏe điện tử phục vụ tích hợp trên ứng dụng VNEID trên địa bàn Thành phố Hồ</w:t>
      </w:r>
      <w:r w:rsidR="00681150">
        <w:rPr>
          <w:sz w:val="28"/>
          <w:szCs w:val="28"/>
        </w:rPr>
        <w:t xml:space="preserve"> Chí Minh.</w:t>
      </w:r>
      <w:r w:rsidRPr="002B393D">
        <w:rPr>
          <w:sz w:val="28"/>
          <w:szCs w:val="28"/>
        </w:rPr>
        <w:t xml:space="preserve"> </w:t>
      </w:r>
      <w:r w:rsidR="00681150">
        <w:rPr>
          <w:sz w:val="28"/>
          <w:szCs w:val="28"/>
        </w:rPr>
        <w:t>P</w:t>
      </w:r>
      <w:r>
        <w:rPr>
          <w:sz w:val="28"/>
          <w:szCs w:val="28"/>
        </w:rPr>
        <w:t>hòng</w:t>
      </w:r>
      <w:r w:rsidRPr="002B393D">
        <w:rPr>
          <w:sz w:val="28"/>
          <w:szCs w:val="28"/>
        </w:rPr>
        <w:t xml:space="preserve"> Giáo dục và Đào tạo đề nghị thủ trưởng </w:t>
      </w:r>
      <w:r>
        <w:rPr>
          <w:sz w:val="28"/>
          <w:szCs w:val="28"/>
        </w:rPr>
        <w:t xml:space="preserve">các </w:t>
      </w:r>
      <w:r w:rsidRPr="002B393D">
        <w:rPr>
          <w:sz w:val="28"/>
          <w:szCs w:val="28"/>
        </w:rPr>
        <w:t xml:space="preserve">đơn vị căn cứ chức năng nhiệm vụ, chủ động xây dựng kế hoạch, tổ chức tuyên truyền và triển khai thực hiện phù hợp với đặc điểm tình hình của đơn vị. </w:t>
      </w:r>
    </w:p>
    <w:p w:rsidR="002B393D" w:rsidRPr="007B5243" w:rsidRDefault="002B393D" w:rsidP="00BD21B3">
      <w:pPr>
        <w:spacing w:before="120" w:after="120" w:line="240" w:lineRule="auto"/>
        <w:ind w:firstLine="567"/>
        <w:jc w:val="both"/>
        <w:rPr>
          <w:sz w:val="28"/>
          <w:szCs w:val="28"/>
        </w:rPr>
      </w:pPr>
      <w:r w:rsidRPr="002B393D">
        <w:rPr>
          <w:i/>
          <w:sz w:val="28"/>
          <w:szCs w:val="28"/>
        </w:rPr>
        <w:t>(Đính kèm Công văn số</w:t>
      </w:r>
      <w:r w:rsidR="00BF4CB8">
        <w:rPr>
          <w:i/>
          <w:sz w:val="28"/>
          <w:szCs w:val="28"/>
        </w:rPr>
        <w:t xml:space="preserve"> </w:t>
      </w:r>
      <w:r w:rsidRPr="002B393D">
        <w:rPr>
          <w:i/>
          <w:sz w:val="28"/>
          <w:szCs w:val="28"/>
        </w:rPr>
        <w:t>7441/CQTT (CATP) ngày 13 tháng 12 năm 2024 của Cơ quan Thường trực Ban Chỉ đạo thực hiện Đề án 06 Thành phố về việc đẩy mạnh công tác tuyên truyền cấp Phiếu lý lịch tư pháp và thực hiện Sổ sức khỏe điện tử phục vụ tích hợp trên ứng dụng VNEID trên địa bàn Thành phố Hồ Chí Minh)</w:t>
      </w:r>
      <w:r w:rsidRPr="002B393D">
        <w:rPr>
          <w:sz w:val="28"/>
          <w:szCs w:val="28"/>
        </w:rPr>
        <w:t xml:space="preserve">.  </w:t>
      </w:r>
    </w:p>
    <w:p w:rsidR="00BD21B3" w:rsidRPr="002B393D" w:rsidRDefault="002B393D" w:rsidP="00BD21B3">
      <w:pPr>
        <w:spacing w:before="120" w:after="120" w:line="240" w:lineRule="auto"/>
        <w:ind w:firstLine="720"/>
        <w:jc w:val="both"/>
        <w:rPr>
          <w:sz w:val="28"/>
          <w:szCs w:val="28"/>
        </w:rPr>
      </w:pPr>
      <w:r w:rsidRPr="002B393D">
        <w:rPr>
          <w:sz w:val="28"/>
          <w:szCs w:val="28"/>
        </w:rPr>
        <w:t>Trên đây là nội dung tuyên truyền về cấp Phiếu lý lịch tư pháp và thực hiện Sổ sức khỏe điện tử phục vụ trên ứng dụ</w:t>
      </w:r>
      <w:r w:rsidR="00223E9F">
        <w:rPr>
          <w:sz w:val="28"/>
          <w:szCs w:val="28"/>
        </w:rPr>
        <w:t>ng VN</w:t>
      </w:r>
      <w:r w:rsidRPr="002B393D">
        <w:rPr>
          <w:sz w:val="28"/>
          <w:szCs w:val="28"/>
        </w:rPr>
        <w:t xml:space="preserve">EID </w:t>
      </w:r>
      <w:r w:rsidR="001E6891">
        <w:rPr>
          <w:sz w:val="28"/>
          <w:szCs w:val="28"/>
        </w:rPr>
        <w:t>của p</w:t>
      </w:r>
      <w:r w:rsidR="00BD21B3" w:rsidRPr="002B393D">
        <w:rPr>
          <w:sz w:val="28"/>
          <w:szCs w:val="28"/>
        </w:rPr>
        <w:t>hòng Giáo dục và Đào tạo thành phố Thủ Đức</w:t>
      </w:r>
      <w:r w:rsidRPr="002B393D">
        <w:rPr>
          <w:sz w:val="28"/>
          <w:szCs w:val="28"/>
        </w:rPr>
        <w:t xml:space="preserve"> </w:t>
      </w:r>
      <w:r w:rsidR="00BD21B3" w:rsidRPr="002B393D">
        <w:rPr>
          <w:sz w:val="28"/>
          <w:szCs w:val="28"/>
        </w:rPr>
        <w:t>./.</w:t>
      </w:r>
    </w:p>
    <w:tbl>
      <w:tblPr>
        <w:tblW w:w="0" w:type="auto"/>
        <w:tblLook w:val="04A0" w:firstRow="1" w:lastRow="0" w:firstColumn="1" w:lastColumn="0" w:noHBand="0" w:noVBand="1"/>
      </w:tblPr>
      <w:tblGrid>
        <w:gridCol w:w="4592"/>
        <w:gridCol w:w="4600"/>
      </w:tblGrid>
      <w:tr w:rsidR="00BD21B3" w:rsidTr="00BD21B3">
        <w:tc>
          <w:tcPr>
            <w:tcW w:w="4644" w:type="dxa"/>
          </w:tcPr>
          <w:p w:rsidR="00BD21B3" w:rsidRDefault="00BD21B3">
            <w:pPr>
              <w:spacing w:after="0"/>
              <w:jc w:val="both"/>
              <w:rPr>
                <w:rFonts w:eastAsia="Times New Roman"/>
                <w:b/>
                <w:i/>
                <w:lang w:eastAsia="en-AU"/>
              </w:rPr>
            </w:pPr>
            <w:r>
              <w:rPr>
                <w:rFonts w:eastAsia="Times New Roman"/>
                <w:b/>
                <w:i/>
                <w:lang w:eastAsia="en-AU"/>
              </w:rPr>
              <w:t>Nơi nhận:</w:t>
            </w:r>
          </w:p>
          <w:p w:rsidR="00BD21B3" w:rsidRDefault="00BD21B3">
            <w:pPr>
              <w:spacing w:after="0"/>
              <w:jc w:val="both"/>
              <w:rPr>
                <w:rFonts w:eastAsia="Times New Roman"/>
                <w:sz w:val="22"/>
                <w:szCs w:val="22"/>
                <w:lang w:eastAsia="en-AU"/>
              </w:rPr>
            </w:pPr>
            <w:r>
              <w:rPr>
                <w:sz w:val="22"/>
                <w:szCs w:val="22"/>
              </w:rPr>
              <w:t xml:space="preserve">- </w:t>
            </w:r>
            <w:r>
              <w:rPr>
                <w:rFonts w:eastAsia="Times New Roman"/>
                <w:sz w:val="22"/>
                <w:szCs w:val="22"/>
                <w:lang w:eastAsia="en-AU"/>
              </w:rPr>
              <w:t>Như trên;</w:t>
            </w:r>
          </w:p>
          <w:p w:rsidR="004F33C0" w:rsidRDefault="004F33C0">
            <w:pPr>
              <w:spacing w:after="0"/>
              <w:jc w:val="both"/>
              <w:rPr>
                <w:sz w:val="22"/>
                <w:szCs w:val="22"/>
              </w:rPr>
            </w:pPr>
            <w:r>
              <w:rPr>
                <w:rFonts w:eastAsia="Times New Roman"/>
                <w:sz w:val="22"/>
                <w:szCs w:val="22"/>
                <w:lang w:eastAsia="en-AU"/>
              </w:rPr>
              <w:t>- Đ/c Trưởng phòng (để biết);</w:t>
            </w:r>
          </w:p>
          <w:p w:rsidR="00BD21B3" w:rsidRDefault="00BD21B3">
            <w:pPr>
              <w:spacing w:after="0"/>
              <w:jc w:val="both"/>
              <w:rPr>
                <w:sz w:val="22"/>
                <w:szCs w:val="22"/>
              </w:rPr>
            </w:pPr>
            <w:r>
              <w:rPr>
                <w:rFonts w:eastAsia="Times New Roman"/>
                <w:sz w:val="22"/>
                <w:szCs w:val="22"/>
                <w:lang w:eastAsia="en-AU"/>
              </w:rPr>
              <w:t>- Lưu: VT, YT.</w:t>
            </w:r>
          </w:p>
          <w:p w:rsidR="00BD21B3" w:rsidRDefault="00BD21B3">
            <w:pPr>
              <w:spacing w:after="0"/>
              <w:jc w:val="both"/>
              <w:rPr>
                <w:sz w:val="22"/>
                <w:szCs w:val="22"/>
              </w:rPr>
            </w:pPr>
          </w:p>
          <w:p w:rsidR="00BD21B3" w:rsidRDefault="00BD21B3">
            <w:pPr>
              <w:spacing w:after="120"/>
              <w:jc w:val="both"/>
              <w:rPr>
                <w:sz w:val="28"/>
                <w:szCs w:val="28"/>
              </w:rPr>
            </w:pPr>
            <w:bookmarkStart w:id="0" w:name="_GoBack"/>
            <w:bookmarkEnd w:id="0"/>
          </w:p>
        </w:tc>
        <w:tc>
          <w:tcPr>
            <w:tcW w:w="4644" w:type="dxa"/>
          </w:tcPr>
          <w:p w:rsidR="00BD21B3" w:rsidRDefault="005F625D">
            <w:pPr>
              <w:spacing w:after="0" w:line="240" w:lineRule="auto"/>
              <w:jc w:val="center"/>
              <w:rPr>
                <w:rFonts w:eastAsia="Times New Roman"/>
                <w:b/>
                <w:sz w:val="28"/>
                <w:szCs w:val="28"/>
                <w:lang w:eastAsia="en-AU"/>
              </w:rPr>
            </w:pPr>
            <w:r>
              <w:rPr>
                <w:rFonts w:eastAsia="Times New Roman"/>
                <w:b/>
                <w:sz w:val="28"/>
                <w:szCs w:val="28"/>
                <w:lang w:eastAsia="en-AU"/>
              </w:rPr>
              <w:t xml:space="preserve">KT. </w:t>
            </w:r>
            <w:r w:rsidR="00BD21B3">
              <w:rPr>
                <w:rFonts w:eastAsia="Times New Roman"/>
                <w:b/>
                <w:sz w:val="28"/>
                <w:szCs w:val="28"/>
                <w:lang w:eastAsia="en-AU"/>
              </w:rPr>
              <w:t>TRƯỞNG PHÒNG</w:t>
            </w:r>
          </w:p>
          <w:p w:rsidR="005F625D" w:rsidRDefault="005F625D">
            <w:pPr>
              <w:spacing w:after="0" w:line="240" w:lineRule="auto"/>
              <w:jc w:val="center"/>
              <w:rPr>
                <w:rFonts w:eastAsia="Times New Roman"/>
                <w:b/>
                <w:sz w:val="28"/>
                <w:szCs w:val="28"/>
                <w:lang w:eastAsia="en-AU"/>
              </w:rPr>
            </w:pPr>
            <w:r>
              <w:rPr>
                <w:rFonts w:eastAsia="Times New Roman"/>
                <w:b/>
                <w:sz w:val="28"/>
                <w:szCs w:val="28"/>
                <w:lang w:eastAsia="en-AU"/>
              </w:rPr>
              <w:t>PHÓ TRƯỞNG PHÒNG</w:t>
            </w:r>
          </w:p>
          <w:p w:rsidR="005F625D" w:rsidRPr="003A62F2" w:rsidRDefault="003A62F2">
            <w:pPr>
              <w:spacing w:after="0" w:line="240" w:lineRule="auto"/>
              <w:jc w:val="center"/>
              <w:rPr>
                <w:rFonts w:eastAsia="Times New Roman"/>
                <w:b/>
                <w:i/>
                <w:sz w:val="22"/>
                <w:szCs w:val="22"/>
                <w:lang w:eastAsia="en-AU"/>
              </w:rPr>
            </w:pPr>
            <w:r w:rsidRPr="003A62F2">
              <w:rPr>
                <w:rFonts w:eastAsia="Times New Roman"/>
                <w:b/>
                <w:i/>
                <w:sz w:val="22"/>
                <w:szCs w:val="22"/>
                <w:lang w:eastAsia="en-AU"/>
              </w:rPr>
              <w:t>(đã ký)</w:t>
            </w:r>
          </w:p>
          <w:p w:rsidR="005F625D" w:rsidRDefault="005F625D">
            <w:pPr>
              <w:spacing w:after="0" w:line="240" w:lineRule="auto"/>
              <w:jc w:val="center"/>
              <w:rPr>
                <w:rFonts w:eastAsia="Times New Roman"/>
                <w:b/>
                <w:sz w:val="28"/>
                <w:szCs w:val="28"/>
                <w:lang w:eastAsia="en-AU"/>
              </w:rPr>
            </w:pPr>
          </w:p>
          <w:p w:rsidR="005F625D" w:rsidRDefault="005F625D">
            <w:pPr>
              <w:spacing w:after="0" w:line="240" w:lineRule="auto"/>
              <w:jc w:val="center"/>
              <w:rPr>
                <w:rFonts w:eastAsia="Times New Roman"/>
                <w:b/>
                <w:sz w:val="28"/>
                <w:szCs w:val="28"/>
                <w:lang w:eastAsia="en-AU"/>
              </w:rPr>
            </w:pPr>
          </w:p>
          <w:p w:rsidR="005F625D" w:rsidRDefault="005F625D">
            <w:pPr>
              <w:spacing w:after="0" w:line="240" w:lineRule="auto"/>
              <w:jc w:val="center"/>
              <w:rPr>
                <w:rFonts w:eastAsia="Times New Roman"/>
                <w:b/>
                <w:sz w:val="28"/>
                <w:szCs w:val="28"/>
                <w:lang w:eastAsia="en-AU"/>
              </w:rPr>
            </w:pPr>
          </w:p>
          <w:p w:rsidR="005F625D" w:rsidRDefault="005F625D">
            <w:pPr>
              <w:spacing w:after="0" w:line="240" w:lineRule="auto"/>
              <w:jc w:val="center"/>
              <w:rPr>
                <w:rFonts w:eastAsia="Times New Roman"/>
                <w:b/>
                <w:sz w:val="28"/>
                <w:szCs w:val="28"/>
                <w:lang w:eastAsia="en-AU"/>
              </w:rPr>
            </w:pPr>
            <w:r>
              <w:rPr>
                <w:rFonts w:eastAsia="Times New Roman"/>
                <w:b/>
                <w:sz w:val="28"/>
                <w:szCs w:val="28"/>
                <w:lang w:eastAsia="en-AU"/>
              </w:rPr>
              <w:t>Nguyễn Thị Thu Hiền</w:t>
            </w:r>
          </w:p>
          <w:p w:rsidR="00BD21B3" w:rsidRDefault="00BD21B3">
            <w:pPr>
              <w:spacing w:after="0" w:line="240" w:lineRule="auto"/>
              <w:rPr>
                <w:rFonts w:eastAsia="Times New Roman"/>
                <w:b/>
                <w:sz w:val="28"/>
                <w:szCs w:val="28"/>
                <w:lang w:eastAsia="en-AU"/>
              </w:rPr>
            </w:pPr>
            <w:r>
              <w:rPr>
                <w:rFonts w:eastAsia="Times New Roman"/>
                <w:b/>
                <w:sz w:val="28"/>
                <w:szCs w:val="28"/>
                <w:lang w:eastAsia="en-AU"/>
              </w:rPr>
              <w:t xml:space="preserve">   </w:t>
            </w:r>
          </w:p>
          <w:p w:rsidR="00BD21B3" w:rsidRDefault="00BD21B3">
            <w:pPr>
              <w:spacing w:after="0" w:line="240" w:lineRule="auto"/>
              <w:rPr>
                <w:rFonts w:eastAsia="Times New Roman"/>
                <w:b/>
                <w:sz w:val="28"/>
                <w:szCs w:val="28"/>
                <w:lang w:eastAsia="en-AU"/>
              </w:rPr>
            </w:pPr>
          </w:p>
          <w:p w:rsidR="00BD21B3" w:rsidRDefault="00BD21B3" w:rsidP="00F91B8D">
            <w:pPr>
              <w:spacing w:after="120"/>
              <w:rPr>
                <w:sz w:val="28"/>
                <w:szCs w:val="28"/>
              </w:rPr>
            </w:pPr>
          </w:p>
        </w:tc>
      </w:tr>
    </w:tbl>
    <w:p w:rsidR="00880558" w:rsidRDefault="00880558" w:rsidP="00F91B8D">
      <w:pPr>
        <w:spacing w:after="120"/>
        <w:jc w:val="both"/>
      </w:pPr>
    </w:p>
    <w:sectPr w:rsidR="00880558" w:rsidSect="00442B05">
      <w:pgSz w:w="11906" w:h="16838" w:code="9"/>
      <w:pgMar w:top="1440" w:right="127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1B3"/>
    <w:rsid w:val="00063636"/>
    <w:rsid w:val="000F30D9"/>
    <w:rsid w:val="001858BC"/>
    <w:rsid w:val="001E6891"/>
    <w:rsid w:val="002005E4"/>
    <w:rsid w:val="00223E9F"/>
    <w:rsid w:val="002B393D"/>
    <w:rsid w:val="003A62F2"/>
    <w:rsid w:val="00442B05"/>
    <w:rsid w:val="004F33C0"/>
    <w:rsid w:val="005F625D"/>
    <w:rsid w:val="00681150"/>
    <w:rsid w:val="007B5243"/>
    <w:rsid w:val="00880558"/>
    <w:rsid w:val="00A01013"/>
    <w:rsid w:val="00BD21B3"/>
    <w:rsid w:val="00BF4CB8"/>
    <w:rsid w:val="00C67C48"/>
    <w:rsid w:val="00CC186D"/>
    <w:rsid w:val="00F91B8D"/>
    <w:rsid w:val="00FF6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89FF9AF"/>
  <w15:chartTrackingRefBased/>
  <w15:docId w15:val="{B4C0EF7D-73EE-4B20-B817-CFF551EC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1B3"/>
    <w:pPr>
      <w:spacing w:after="200" w:line="276"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21B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98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dcterms:created xsi:type="dcterms:W3CDTF">2025-01-07T08:11:00Z</dcterms:created>
  <dcterms:modified xsi:type="dcterms:W3CDTF">2025-01-07T10:00:00Z</dcterms:modified>
</cp:coreProperties>
</file>