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8"/>
        <w:gridCol w:w="5504"/>
      </w:tblGrid>
      <w:tr w:rsidR="00A84FB9" w:rsidTr="00A84FB9">
        <w:trPr>
          <w:trHeight w:val="169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A84FB9" w:rsidRDefault="00A84FB9">
            <w:pPr>
              <w:spacing w:after="0" w:line="240" w:lineRule="auto"/>
              <w:jc w:val="center"/>
            </w:pPr>
            <w:r>
              <w:t xml:space="preserve">ỦY BAN NHÂN DÂN </w:t>
            </w:r>
          </w:p>
          <w:p w:rsidR="00A84FB9" w:rsidRDefault="00A84FB9">
            <w:pPr>
              <w:spacing w:after="0" w:line="240" w:lineRule="auto"/>
              <w:jc w:val="center"/>
            </w:pPr>
            <w:r>
              <w:t>THÀNH PHỐ THỦ ĐỨC</w:t>
            </w:r>
          </w:p>
          <w:p w:rsidR="00A84FB9" w:rsidRDefault="00A84F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PHÒNG GIÁO DỤC VÀ ĐÀO TẠO</w:t>
            </w:r>
          </w:p>
          <w:p w:rsidR="00A84FB9" w:rsidRDefault="00A84F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1905</wp:posOffset>
                      </wp:positionV>
                      <wp:extent cx="1114425" cy="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AB2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05pt;margin-top:.15pt;width:8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"/>
                  </w:pict>
                </mc:Fallback>
              </mc:AlternateContent>
            </w:r>
          </w:p>
          <w:p w:rsidR="00A84FB9" w:rsidRDefault="00A84FB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21067A">
              <w:rPr>
                <w:sz w:val="26"/>
                <w:szCs w:val="26"/>
              </w:rPr>
              <w:t>2320</w:t>
            </w:r>
            <w:r>
              <w:rPr>
                <w:sz w:val="26"/>
                <w:szCs w:val="26"/>
              </w:rPr>
              <w:t xml:space="preserve"> /TB-GDĐT</w:t>
            </w:r>
          </w:p>
          <w:p w:rsidR="00A84FB9" w:rsidRDefault="00A84FB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A84FB9" w:rsidRDefault="00A84FB9">
            <w:pPr>
              <w:spacing w:after="0" w:line="240" w:lineRule="auto"/>
              <w:ind w:left="-84"/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NAM</w:t>
                </w:r>
              </w:smartTag>
            </w:smartTag>
          </w:p>
          <w:p w:rsidR="00A84FB9" w:rsidRDefault="00A84F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A84FB9" w:rsidRDefault="00A84FB9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22860</wp:posOffset>
                      </wp:positionV>
                      <wp:extent cx="1914525" cy="0"/>
                      <wp:effectExtent l="0" t="0" r="2857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45C50" id="Straight Arrow Connector 1" o:spid="_x0000_s1026" type="#_x0000_t32" style="position:absolute;margin-left:56.2pt;margin-top:1.8pt;width:15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ghJA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lang w:val="en-SG"/>
              </w:rPr>
              <w:t xml:space="preserve"> </w:t>
            </w:r>
          </w:p>
          <w:p w:rsidR="00A84FB9" w:rsidRDefault="00A84FB9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  <w:p w:rsidR="00A84FB9" w:rsidRDefault="00A84FB9">
            <w:pPr>
              <w:spacing w:after="0" w:line="240" w:lineRule="auto"/>
              <w:rPr>
                <w:b/>
              </w:rPr>
            </w:pPr>
            <w:r>
              <w:rPr>
                <w:i/>
                <w:sz w:val="26"/>
                <w:szCs w:val="26"/>
              </w:rPr>
              <w:t>Thành phố Thủ Đức, ngày</w:t>
            </w:r>
            <w:r w:rsidR="0021067A">
              <w:rPr>
                <w:i/>
                <w:sz w:val="26"/>
                <w:szCs w:val="26"/>
              </w:rPr>
              <w:t xml:space="preserve"> 05</w:t>
            </w:r>
            <w:r w:rsidR="006F7037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tháng  </w:t>
            </w:r>
            <w:r w:rsidR="0021067A">
              <w:rPr>
                <w:i/>
                <w:sz w:val="26"/>
                <w:szCs w:val="26"/>
              </w:rPr>
              <w:t xml:space="preserve">12 </w:t>
            </w:r>
            <w:r>
              <w:rPr>
                <w:i/>
                <w:sz w:val="26"/>
                <w:szCs w:val="26"/>
              </w:rPr>
              <w:t>năm 2024</w:t>
            </w:r>
          </w:p>
          <w:p w:rsidR="00A84FB9" w:rsidRDefault="00A84FB9">
            <w:pPr>
              <w:spacing w:after="0" w:line="240" w:lineRule="auto"/>
              <w:jc w:val="center"/>
              <w:rPr>
                <w:b/>
              </w:rPr>
            </w:pPr>
          </w:p>
          <w:p w:rsidR="00A84FB9" w:rsidRDefault="00A84FB9">
            <w:pPr>
              <w:spacing w:after="0" w:line="240" w:lineRule="auto"/>
            </w:pPr>
          </w:p>
        </w:tc>
      </w:tr>
    </w:tbl>
    <w:p w:rsidR="00A84FB9" w:rsidRDefault="00A84FB9" w:rsidP="00A84FB9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3C4AA2" w:rsidRDefault="00A84FB9" w:rsidP="00A84FB9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việc tham dự tập huấn công tác </w:t>
      </w:r>
      <w:r w:rsidR="00FB1E5A">
        <w:rPr>
          <w:b/>
          <w:sz w:val="28"/>
          <w:szCs w:val="28"/>
        </w:rPr>
        <w:t xml:space="preserve">tổ chức bữa ăn bán trú cho </w:t>
      </w:r>
    </w:p>
    <w:p w:rsidR="00A84FB9" w:rsidRDefault="00FB1E5A" w:rsidP="00A84FB9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trường tiểu học trên địa bàn thành phố Thủ Đức</w:t>
      </w:r>
    </w:p>
    <w:p w:rsidR="00A84FB9" w:rsidRDefault="00A84FB9" w:rsidP="009279ED">
      <w:pPr>
        <w:spacing w:after="0" w:line="60" w:lineRule="atLeast"/>
        <w:ind w:left="1440" w:firstLine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46990</wp:posOffset>
                </wp:positionV>
                <wp:extent cx="1114425" cy="0"/>
                <wp:effectExtent l="0" t="0" r="2857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C0624" id="Straight Arrow Connector 4" o:spid="_x0000_s1026" type="#_x0000_t32" style="position:absolute;margin-left:200.25pt;margin-top:3.7pt;width:8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vb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"/>
            </w:pict>
          </mc:Fallback>
        </mc:AlternateContent>
      </w:r>
    </w:p>
    <w:p w:rsidR="00A84FB9" w:rsidRDefault="00A84FB9" w:rsidP="009279ED">
      <w:pPr>
        <w:spacing w:after="0" w:line="60" w:lineRule="atLeast"/>
        <w:jc w:val="both"/>
        <w:rPr>
          <w:sz w:val="8"/>
          <w:szCs w:val="8"/>
        </w:rPr>
      </w:pPr>
    </w:p>
    <w:p w:rsidR="00BF64DA" w:rsidRDefault="00A84FB9" w:rsidP="000640C3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Công văn số </w:t>
      </w:r>
      <w:r w:rsidR="00BF64DA">
        <w:rPr>
          <w:sz w:val="28"/>
          <w:szCs w:val="28"/>
        </w:rPr>
        <w:t>7578/B</w:t>
      </w:r>
      <w:r>
        <w:rPr>
          <w:sz w:val="28"/>
          <w:szCs w:val="28"/>
        </w:rPr>
        <w:t>GDĐT-</w:t>
      </w:r>
      <w:r w:rsidR="00BF64DA">
        <w:rPr>
          <w:sz w:val="28"/>
          <w:szCs w:val="28"/>
        </w:rPr>
        <w:t>GDTC</w:t>
      </w:r>
      <w:r>
        <w:rPr>
          <w:sz w:val="28"/>
          <w:szCs w:val="28"/>
        </w:rPr>
        <w:t xml:space="preserve"> ngày </w:t>
      </w:r>
      <w:r w:rsidR="00BF64DA">
        <w:rPr>
          <w:sz w:val="28"/>
          <w:szCs w:val="28"/>
        </w:rPr>
        <w:t>27</w:t>
      </w:r>
      <w:r>
        <w:rPr>
          <w:sz w:val="28"/>
          <w:szCs w:val="28"/>
        </w:rPr>
        <w:t xml:space="preserve"> tháng </w:t>
      </w:r>
      <w:r w:rsidR="00BF64DA">
        <w:rPr>
          <w:sz w:val="28"/>
          <w:szCs w:val="28"/>
        </w:rPr>
        <w:t>11</w:t>
      </w:r>
      <w:r>
        <w:rPr>
          <w:sz w:val="28"/>
          <w:szCs w:val="28"/>
        </w:rPr>
        <w:t xml:space="preserve"> năm 2024 của </w:t>
      </w:r>
      <w:r w:rsidR="00BF64DA">
        <w:rPr>
          <w:sz w:val="28"/>
          <w:szCs w:val="28"/>
        </w:rPr>
        <w:t>Bộ</w:t>
      </w:r>
      <w:r>
        <w:rPr>
          <w:sz w:val="28"/>
          <w:szCs w:val="28"/>
        </w:rPr>
        <w:t xml:space="preserve"> Giáo dục và Đào tạo về việc </w:t>
      </w:r>
      <w:r w:rsidR="00BF64DA">
        <w:rPr>
          <w:sz w:val="28"/>
          <w:szCs w:val="28"/>
        </w:rPr>
        <w:t>phối hợp tổ chức tập huấn về công tác tổ chức bữa ăn bán trú cho các trường tiểu học trên địa bàn Thành phố Hồ</w:t>
      </w:r>
      <w:r w:rsidR="00FF539D">
        <w:rPr>
          <w:sz w:val="28"/>
          <w:szCs w:val="28"/>
        </w:rPr>
        <w:t xml:space="preserve"> Chí Minh;</w:t>
      </w:r>
    </w:p>
    <w:p w:rsidR="00FF539D" w:rsidRPr="00FF539D" w:rsidRDefault="00FF539D" w:rsidP="000640C3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 w:rsidRPr="00FF539D">
        <w:rPr>
          <w:sz w:val="28"/>
          <w:szCs w:val="28"/>
        </w:rPr>
        <w:t>Căn cứ Công văn số</w:t>
      </w:r>
      <w:r w:rsidR="003413A7">
        <w:rPr>
          <w:sz w:val="28"/>
          <w:szCs w:val="28"/>
        </w:rPr>
        <w:t xml:space="preserve"> 7875/SGDĐT-CTTT ngày</w:t>
      </w:r>
      <w:r w:rsidRPr="00FF539D">
        <w:rPr>
          <w:sz w:val="28"/>
          <w:szCs w:val="28"/>
        </w:rPr>
        <w:t xml:space="preserve"> </w:t>
      </w:r>
      <w:r w:rsidR="003413A7">
        <w:rPr>
          <w:sz w:val="28"/>
          <w:szCs w:val="28"/>
        </w:rPr>
        <w:t xml:space="preserve">05 </w:t>
      </w:r>
      <w:r w:rsidRPr="00FF539D">
        <w:rPr>
          <w:sz w:val="28"/>
          <w:szCs w:val="28"/>
        </w:rPr>
        <w:t xml:space="preserve">tháng 12 năm 2024 </w:t>
      </w:r>
      <w:r w:rsidR="00082841">
        <w:rPr>
          <w:sz w:val="28"/>
          <w:szCs w:val="28"/>
        </w:rPr>
        <w:t xml:space="preserve">của Sở Giáo dục và Đào tạo </w:t>
      </w:r>
      <w:r w:rsidRPr="00FF539D">
        <w:rPr>
          <w:sz w:val="28"/>
          <w:szCs w:val="28"/>
        </w:rPr>
        <w:t xml:space="preserve">về </w:t>
      </w:r>
      <w:r w:rsidRPr="00FF539D">
        <w:rPr>
          <w:sz w:val="28"/>
          <w:szCs w:val="28"/>
          <w:lang w:val="pt-BR"/>
        </w:rPr>
        <w:t xml:space="preserve">phối hợp triển khai Chương trình tập huấn công tác tổ chức bữa ăn bán trú cho các trường tiểu học, </w:t>
      </w:r>
    </w:p>
    <w:p w:rsidR="00A84FB9" w:rsidRDefault="00A84FB9" w:rsidP="000640C3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Phòng Giáo dục và Đào tạo thông báo đến thủ trưởng các đơn vị về việc tham dự tập huấn như sau:</w:t>
      </w:r>
    </w:p>
    <w:p w:rsidR="00A84FB9" w:rsidRDefault="00A84FB9" w:rsidP="000640C3">
      <w:pPr>
        <w:spacing w:before="120" w:after="12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Thời gian, địa điểm, thành phần</w:t>
      </w:r>
    </w:p>
    <w:p w:rsidR="00A84FB9" w:rsidRDefault="00A84FB9" w:rsidP="000640C3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Thời gian</w:t>
      </w:r>
      <w:r w:rsidR="00222155">
        <w:rPr>
          <w:sz w:val="28"/>
          <w:szCs w:val="28"/>
        </w:rPr>
        <w:t xml:space="preserve"> bắt đầu</w:t>
      </w:r>
      <w:r>
        <w:rPr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="00BF64DA">
        <w:rPr>
          <w:sz w:val="28"/>
          <w:szCs w:val="28"/>
        </w:rPr>
        <w:t>13</w:t>
      </w:r>
      <w:r>
        <w:rPr>
          <w:sz w:val="28"/>
          <w:szCs w:val="28"/>
        </w:rPr>
        <w:t xml:space="preserve">h30, ngày </w:t>
      </w:r>
      <w:r w:rsidR="00BF64DA">
        <w:rPr>
          <w:sz w:val="28"/>
          <w:szCs w:val="28"/>
        </w:rPr>
        <w:t>09/12/</w:t>
      </w:r>
      <w:r>
        <w:rPr>
          <w:sz w:val="28"/>
          <w:szCs w:val="28"/>
        </w:rPr>
        <w:t>2024 (Thứ</w:t>
      </w:r>
      <w:r w:rsidR="00BF64DA">
        <w:rPr>
          <w:sz w:val="28"/>
          <w:szCs w:val="28"/>
        </w:rPr>
        <w:t xml:space="preserve"> Hai</w:t>
      </w:r>
      <w:r>
        <w:rPr>
          <w:sz w:val="28"/>
          <w:szCs w:val="28"/>
        </w:rPr>
        <w:t>).</w:t>
      </w:r>
    </w:p>
    <w:p w:rsidR="00A84FB9" w:rsidRDefault="00A84FB9" w:rsidP="000640C3">
      <w:pPr>
        <w:spacing w:before="120" w:after="120" w:line="24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Địa điểm:</w:t>
      </w:r>
      <w:r>
        <w:rPr>
          <w:i/>
          <w:sz w:val="28"/>
          <w:szCs w:val="28"/>
        </w:rPr>
        <w:t xml:space="preserve"> </w:t>
      </w:r>
      <w:r w:rsidR="00BF64DA" w:rsidRPr="0007134B">
        <w:rPr>
          <w:sz w:val="28"/>
          <w:szCs w:val="28"/>
        </w:rPr>
        <w:t>Hộ</w:t>
      </w:r>
      <w:r w:rsidR="00296A95" w:rsidRPr="0007134B">
        <w:rPr>
          <w:sz w:val="28"/>
          <w:szCs w:val="28"/>
        </w:rPr>
        <w:t>i</w:t>
      </w:r>
      <w:r w:rsidR="00BF64DA" w:rsidRPr="0007134B">
        <w:rPr>
          <w:sz w:val="28"/>
          <w:szCs w:val="28"/>
        </w:rPr>
        <w:t xml:space="preserve"> trường Phòng Giáo dục và Đào tạo thành phố Thủ Đức.</w:t>
      </w:r>
    </w:p>
    <w:p w:rsidR="00A84FB9" w:rsidRDefault="00A84FB9" w:rsidP="000640C3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 </w:t>
      </w:r>
      <w:r w:rsidR="00BF64DA">
        <w:rPr>
          <w:sz w:val="28"/>
          <w:szCs w:val="28"/>
        </w:rPr>
        <w:t>4</w:t>
      </w:r>
      <w:r>
        <w:rPr>
          <w:sz w:val="28"/>
          <w:szCs w:val="28"/>
        </w:rPr>
        <w:t xml:space="preserve">, đường </w:t>
      </w:r>
      <w:r w:rsidR="00BF64DA">
        <w:rPr>
          <w:sz w:val="28"/>
          <w:szCs w:val="28"/>
        </w:rPr>
        <w:t>Nguyễn Công Trứ</w:t>
      </w:r>
      <w:r>
        <w:rPr>
          <w:sz w:val="28"/>
          <w:szCs w:val="28"/>
        </w:rPr>
        <w:t xml:space="preserve">, phường </w:t>
      </w:r>
      <w:r w:rsidR="00BF64DA">
        <w:rPr>
          <w:sz w:val="28"/>
          <w:szCs w:val="28"/>
        </w:rPr>
        <w:t>Bình Thọ</w:t>
      </w:r>
      <w:r>
        <w:rPr>
          <w:sz w:val="28"/>
          <w:szCs w:val="28"/>
        </w:rPr>
        <w:t xml:space="preserve">, </w:t>
      </w:r>
      <w:r w:rsidR="00BF64DA">
        <w:rPr>
          <w:sz w:val="28"/>
          <w:szCs w:val="28"/>
        </w:rPr>
        <w:t>thành phố Thủ Đức.</w:t>
      </w:r>
    </w:p>
    <w:p w:rsidR="00BF64DA" w:rsidRDefault="00A84FB9" w:rsidP="000640C3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Thành phần: </w:t>
      </w:r>
      <w:r w:rsidR="00726A68">
        <w:rPr>
          <w:sz w:val="28"/>
          <w:szCs w:val="28"/>
        </w:rPr>
        <w:t>Đại diện Ban Giám hiệu</w:t>
      </w:r>
      <w:r w:rsidR="00BF64DA">
        <w:rPr>
          <w:sz w:val="28"/>
          <w:szCs w:val="28"/>
        </w:rPr>
        <w:t xml:space="preserve">, nhân viên y tế và </w:t>
      </w:r>
      <w:r w:rsidR="00726A68">
        <w:rPr>
          <w:sz w:val="28"/>
          <w:szCs w:val="28"/>
        </w:rPr>
        <w:t>01 tổ trưởng/tổ bếp ăn</w:t>
      </w:r>
      <w:r w:rsidR="00BF64DA">
        <w:rPr>
          <w:sz w:val="28"/>
          <w:szCs w:val="28"/>
        </w:rPr>
        <w:t xml:space="preserve"> các trường tiểu học</w:t>
      </w:r>
      <w:r w:rsidR="001B6297">
        <w:rPr>
          <w:sz w:val="28"/>
          <w:szCs w:val="28"/>
        </w:rPr>
        <w:t xml:space="preserve">, trường nhiều cấp học (có bậc tiểu học), trường </w:t>
      </w:r>
      <w:r w:rsidR="00BF64DA">
        <w:rPr>
          <w:sz w:val="28"/>
          <w:szCs w:val="28"/>
        </w:rPr>
        <w:t xml:space="preserve">Giáo dục chuyên biệt Thảo Điền trên địa bàn thành phố Thủ Đức. </w:t>
      </w:r>
    </w:p>
    <w:p w:rsidR="005C789A" w:rsidRDefault="00A84FB9" w:rsidP="000640C3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 Chủ trì:</w:t>
      </w:r>
      <w:r>
        <w:rPr>
          <w:sz w:val="28"/>
          <w:szCs w:val="28"/>
        </w:rPr>
        <w:t xml:space="preserve"> </w:t>
      </w:r>
      <w:r w:rsidR="005C789A">
        <w:rPr>
          <w:sz w:val="28"/>
          <w:szCs w:val="28"/>
        </w:rPr>
        <w:t>Bộ</w:t>
      </w:r>
      <w:r>
        <w:rPr>
          <w:sz w:val="28"/>
          <w:szCs w:val="28"/>
        </w:rPr>
        <w:t xml:space="preserve"> Giáo dục và Đào tạ</w:t>
      </w:r>
      <w:r w:rsidR="005C789A">
        <w:rPr>
          <w:sz w:val="28"/>
          <w:szCs w:val="28"/>
        </w:rPr>
        <w:t>o.</w:t>
      </w:r>
    </w:p>
    <w:p w:rsidR="00A84FB9" w:rsidRDefault="00A84FB9" w:rsidP="000640C3">
      <w:pPr>
        <w:spacing w:before="120" w:after="12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Nội dung tập huấn</w:t>
      </w:r>
    </w:p>
    <w:p w:rsidR="00A84FB9" w:rsidRDefault="00A84FB9" w:rsidP="000640C3">
      <w:pPr>
        <w:spacing w:before="120" w:after="120" w:line="24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5B3037">
        <w:rPr>
          <w:sz w:val="28"/>
        </w:rPr>
        <w:t>Hướng dẫn công tác tổ chức bữa ăn học đường kết hợp tăng cường hoạt động thể lực cho học sinh trong các cơ sở giáo dục;</w:t>
      </w:r>
    </w:p>
    <w:p w:rsidR="005B3037" w:rsidRDefault="005B3037" w:rsidP="000640C3">
      <w:pPr>
        <w:spacing w:before="120" w:after="120" w:line="240" w:lineRule="auto"/>
        <w:ind w:firstLine="567"/>
        <w:jc w:val="both"/>
        <w:rPr>
          <w:sz w:val="28"/>
        </w:rPr>
      </w:pPr>
      <w:r>
        <w:rPr>
          <w:sz w:val="28"/>
        </w:rPr>
        <w:t>- Hướng dẫn chế biến bữa ăn bán trú đảm bảo an toàn thực phẩm và dinh dưỡng hợp lý;</w:t>
      </w:r>
    </w:p>
    <w:p w:rsidR="005B3037" w:rsidRDefault="005B3037" w:rsidP="000640C3">
      <w:pPr>
        <w:spacing w:before="120" w:after="120" w:line="240" w:lineRule="auto"/>
        <w:ind w:firstLine="567"/>
        <w:jc w:val="both"/>
        <w:rPr>
          <w:sz w:val="28"/>
        </w:rPr>
      </w:pPr>
      <w:r>
        <w:rPr>
          <w:sz w:val="28"/>
        </w:rPr>
        <w:t>- Hướng dẫn thao tác thực tế áp dụng thực đơn thuộc Phần mềm “Xây dựng thực đơn cân bằng dinh dưỡng”</w:t>
      </w:r>
      <w:r w:rsidR="00A02DC0">
        <w:rPr>
          <w:sz w:val="28"/>
        </w:rPr>
        <w:t>.</w:t>
      </w:r>
    </w:p>
    <w:p w:rsidR="000640C3" w:rsidRPr="000640C3" w:rsidRDefault="000640C3" w:rsidP="000640C3">
      <w:pPr>
        <w:spacing w:before="120" w:after="120" w:line="240" w:lineRule="auto"/>
        <w:ind w:firstLine="567"/>
        <w:jc w:val="both"/>
        <w:rPr>
          <w:b/>
          <w:sz w:val="28"/>
        </w:rPr>
      </w:pPr>
      <w:r w:rsidRPr="000640C3">
        <w:rPr>
          <w:b/>
          <w:sz w:val="28"/>
        </w:rPr>
        <w:t>4. Cập nhật thông tin tập huấn</w:t>
      </w:r>
    </w:p>
    <w:p w:rsidR="000640C3" w:rsidRDefault="000640C3" w:rsidP="00AE0B0E">
      <w:pPr>
        <w:spacing w:before="120" w:after="120" w:line="240" w:lineRule="auto"/>
        <w:ind w:firstLine="567"/>
        <w:jc w:val="both"/>
        <w:rPr>
          <w:sz w:val="28"/>
        </w:rPr>
      </w:pPr>
      <w:r>
        <w:rPr>
          <w:sz w:val="28"/>
        </w:rPr>
        <w:t xml:space="preserve">Các đơn vị gửi danh sách thành </w:t>
      </w:r>
      <w:r w:rsidR="00A249A0">
        <w:rPr>
          <w:sz w:val="28"/>
        </w:rPr>
        <w:t>phần</w:t>
      </w:r>
      <w:r>
        <w:rPr>
          <w:sz w:val="28"/>
        </w:rPr>
        <w:t xml:space="preserve"> tham dự về Phòng Giáo dục và Đào tạo qua đường link:</w:t>
      </w:r>
      <w:r w:rsidR="00205FF5">
        <w:rPr>
          <w:sz w:val="28"/>
        </w:rPr>
        <w:t xml:space="preserve"> </w:t>
      </w:r>
      <w:hyperlink r:id="rId7" w:history="1">
        <w:r w:rsidR="00AE0B0E" w:rsidRPr="00524BE6">
          <w:rPr>
            <w:rStyle w:val="Hyperlink"/>
            <w:sz w:val="28"/>
          </w:rPr>
          <w:t>https://bit.ly/49Cs8BX</w:t>
        </w:r>
      </w:hyperlink>
      <w:r w:rsidR="00AE0B0E">
        <w:rPr>
          <w:sz w:val="28"/>
        </w:rPr>
        <w:t xml:space="preserve"> </w:t>
      </w:r>
      <w:r>
        <w:rPr>
          <w:sz w:val="28"/>
        </w:rPr>
        <w:t>trướ</w:t>
      </w:r>
      <w:r w:rsidR="00E80317">
        <w:rPr>
          <w:sz w:val="28"/>
        </w:rPr>
        <w:t>c 15</w:t>
      </w:r>
      <w:r>
        <w:rPr>
          <w:sz w:val="28"/>
        </w:rPr>
        <w:t xml:space="preserve">h00, ngày 05/12/2024 để tổng hợp báo về Sở Giáo dục và Đào tạo. </w:t>
      </w:r>
    </w:p>
    <w:p w:rsidR="002E2D7B" w:rsidRDefault="002E2D7B" w:rsidP="000640C3">
      <w:pPr>
        <w:spacing w:before="120" w:after="120" w:line="240" w:lineRule="auto"/>
        <w:ind w:firstLine="567"/>
        <w:jc w:val="both"/>
        <w:rPr>
          <w:i/>
          <w:sz w:val="28"/>
          <w:szCs w:val="28"/>
        </w:rPr>
      </w:pPr>
    </w:p>
    <w:p w:rsidR="000640C3" w:rsidRDefault="000640C3" w:rsidP="000640C3">
      <w:pPr>
        <w:spacing w:before="120" w:after="120" w:line="240" w:lineRule="auto"/>
        <w:ind w:firstLine="567"/>
        <w:jc w:val="both"/>
        <w:rPr>
          <w:i/>
          <w:sz w:val="28"/>
          <w:szCs w:val="28"/>
        </w:rPr>
      </w:pPr>
      <w:r w:rsidRPr="00BF64DA">
        <w:rPr>
          <w:i/>
          <w:sz w:val="28"/>
          <w:szCs w:val="28"/>
        </w:rPr>
        <w:lastRenderedPageBreak/>
        <w:t xml:space="preserve">Lưu ý: </w:t>
      </w:r>
    </w:p>
    <w:p w:rsidR="000640C3" w:rsidRDefault="000640C3" w:rsidP="000640C3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0640C3">
        <w:rPr>
          <w:i/>
          <w:sz w:val="28"/>
          <w:szCs w:val="28"/>
        </w:rPr>
        <w:t>Mỗi đơn vị cử đúng 3 thành phần tham gia, vì chương trình do Bộ Giáo dục và Đào tạo tổ chức</w:t>
      </w:r>
      <w:r>
        <w:rPr>
          <w:sz w:val="28"/>
          <w:szCs w:val="28"/>
        </w:rPr>
        <w:t>;</w:t>
      </w:r>
    </w:p>
    <w:p w:rsidR="000640C3" w:rsidRDefault="000640C3" w:rsidP="000640C3">
      <w:pPr>
        <w:spacing w:before="120" w:after="120" w:line="240" w:lineRule="auto"/>
        <w:ind w:firstLine="567"/>
        <w:jc w:val="both"/>
        <w:rPr>
          <w:i/>
          <w:sz w:val="28"/>
          <w:szCs w:val="28"/>
        </w:rPr>
      </w:pPr>
      <w:r w:rsidRPr="000640C3">
        <w:rPr>
          <w:i/>
          <w:sz w:val="28"/>
          <w:szCs w:val="28"/>
        </w:rPr>
        <w:t>- Danh sách gửi Phòng Giáo dục và Đào tạo là danh sách tham dự chính thức buổi tập huấ</w:t>
      </w:r>
      <w:r w:rsidR="00222155">
        <w:rPr>
          <w:i/>
          <w:sz w:val="28"/>
          <w:szCs w:val="28"/>
        </w:rPr>
        <w:t>n;</w:t>
      </w:r>
    </w:p>
    <w:p w:rsidR="00222155" w:rsidRPr="000640C3" w:rsidRDefault="00222155" w:rsidP="000640C3">
      <w:pPr>
        <w:spacing w:before="120" w:after="12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Chương trình do Bộ Giáo dục và Đào tạo chủ trì tổ chức, các đơn vị cử thành viên tham dự đi đúng giờ theo thông báo.</w:t>
      </w:r>
    </w:p>
    <w:p w:rsidR="00A84FB9" w:rsidRDefault="00A84FB9" w:rsidP="000640C3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đề nghị thủ trưởng các đơn vị tham dự tập huấn đúng thành phần </w:t>
      </w:r>
      <w:r w:rsidR="00F629D4">
        <w:rPr>
          <w:sz w:val="28"/>
          <w:szCs w:val="28"/>
        </w:rPr>
        <w:t>theo</w:t>
      </w:r>
      <w:r>
        <w:rPr>
          <w:sz w:val="28"/>
          <w:szCs w:val="28"/>
        </w:rPr>
        <w:t xml:space="preserve"> quy định./.</w:t>
      </w:r>
    </w:p>
    <w:p w:rsidR="00A249A0" w:rsidRDefault="00A249A0" w:rsidP="000640C3">
      <w:pPr>
        <w:spacing w:before="120" w:after="120" w:line="240" w:lineRule="auto"/>
        <w:ind w:firstLine="567"/>
        <w:jc w:val="both"/>
        <w:rPr>
          <w:sz w:val="28"/>
          <w:szCs w:val="28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5103"/>
        <w:gridCol w:w="4542"/>
      </w:tblGrid>
      <w:tr w:rsidR="00A84FB9" w:rsidTr="00A84FB9">
        <w:trPr>
          <w:trHeight w:val="2088"/>
        </w:trPr>
        <w:tc>
          <w:tcPr>
            <w:tcW w:w="5103" w:type="dxa"/>
            <w:hideMark/>
          </w:tcPr>
          <w:p w:rsidR="00A84FB9" w:rsidRDefault="00A84FB9">
            <w:pPr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lang w:eastAsia="en-AU"/>
              </w:rPr>
              <w:t>Nơi nhận:</w:t>
            </w:r>
          </w:p>
          <w:p w:rsidR="00A84FB9" w:rsidRDefault="00A84FB9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  <w:lang w:eastAsia="en-AU"/>
              </w:rPr>
              <w:t xml:space="preserve">Các trường </w:t>
            </w:r>
            <w:r w:rsidR="0003018F">
              <w:rPr>
                <w:rFonts w:eastAsia="Times New Roman"/>
                <w:sz w:val="22"/>
                <w:szCs w:val="22"/>
                <w:lang w:eastAsia="en-AU"/>
              </w:rPr>
              <w:t xml:space="preserve">TiH, </w:t>
            </w:r>
            <w:r>
              <w:rPr>
                <w:rFonts w:eastAsia="Times New Roman"/>
                <w:sz w:val="22"/>
                <w:szCs w:val="22"/>
                <w:lang w:eastAsia="en-AU"/>
              </w:rPr>
              <w:t>trường nhiều cấp (để t/h);</w:t>
            </w:r>
          </w:p>
          <w:p w:rsidR="0003018F" w:rsidRDefault="0003653F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- Trường GD</w:t>
            </w:r>
            <w:r w:rsidR="0003018F">
              <w:rPr>
                <w:rFonts w:eastAsia="Times New Roman"/>
                <w:sz w:val="22"/>
                <w:szCs w:val="22"/>
                <w:lang w:eastAsia="en-AU"/>
              </w:rPr>
              <w:t>CB Thảo Điền (để t/h);</w:t>
            </w:r>
          </w:p>
          <w:p w:rsidR="00A84FB9" w:rsidRDefault="00A84FB9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- Lưu: VT, YT.</w:t>
            </w:r>
          </w:p>
          <w:p w:rsidR="00A84FB9" w:rsidRDefault="00A84FB9">
            <w:pPr>
              <w:spacing w:after="120"/>
              <w:jc w:val="both"/>
              <w:rPr>
                <w:rFonts w:eastAsia="Times New Roman"/>
                <w:sz w:val="28"/>
                <w:szCs w:val="28"/>
                <w:lang w:eastAsia="en-AU"/>
              </w:rPr>
            </w:pPr>
          </w:p>
        </w:tc>
        <w:tc>
          <w:tcPr>
            <w:tcW w:w="4542" w:type="dxa"/>
          </w:tcPr>
          <w:p w:rsidR="00A84FB9" w:rsidRDefault="00A84FB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sz w:val="28"/>
                <w:szCs w:val="28"/>
                <w:lang w:eastAsia="en-AU"/>
              </w:rPr>
              <w:t>TRƯỞNG PHÒNG</w:t>
            </w:r>
          </w:p>
          <w:p w:rsidR="00A84FB9" w:rsidRPr="0021067A" w:rsidRDefault="0021067A" w:rsidP="0021067A">
            <w:pPr>
              <w:spacing w:after="120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21067A">
              <w:rPr>
                <w:rFonts w:eastAsia="Times New Roman"/>
                <w:sz w:val="22"/>
                <w:szCs w:val="22"/>
                <w:lang w:eastAsia="en-AU"/>
              </w:rPr>
              <w:t>(đã ký)</w:t>
            </w:r>
          </w:p>
          <w:p w:rsidR="009279ED" w:rsidRDefault="009279ED">
            <w:pPr>
              <w:spacing w:after="120"/>
              <w:rPr>
                <w:rFonts w:eastAsia="Times New Roman"/>
                <w:b/>
                <w:sz w:val="28"/>
                <w:szCs w:val="28"/>
                <w:lang w:eastAsia="en-AU"/>
              </w:rPr>
            </w:pPr>
          </w:p>
          <w:p w:rsidR="00A249A0" w:rsidRDefault="00A249A0">
            <w:pPr>
              <w:spacing w:after="120"/>
              <w:rPr>
                <w:rFonts w:eastAsia="Times New Roman"/>
                <w:b/>
                <w:sz w:val="28"/>
                <w:szCs w:val="28"/>
                <w:lang w:eastAsia="en-AU"/>
              </w:rPr>
            </w:pPr>
          </w:p>
          <w:p w:rsidR="0003018F" w:rsidRDefault="00263511">
            <w:pPr>
              <w:spacing w:after="120"/>
              <w:rPr>
                <w:rFonts w:eastAsia="Times New Roman"/>
                <w:b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sz w:val="28"/>
                <w:szCs w:val="28"/>
                <w:lang w:eastAsia="en-AU"/>
              </w:rPr>
              <w:t xml:space="preserve">         Nguyễn Thái Vĩnh Nguyên</w:t>
            </w:r>
          </w:p>
          <w:p w:rsidR="00A84FB9" w:rsidRDefault="00A84FB9" w:rsidP="006F0130">
            <w:pPr>
              <w:spacing w:after="120"/>
              <w:rPr>
                <w:rFonts w:eastAsia="Times New Roman"/>
                <w:b/>
                <w:sz w:val="28"/>
                <w:szCs w:val="28"/>
                <w:lang w:eastAsia="en-AU"/>
              </w:rPr>
            </w:pPr>
          </w:p>
        </w:tc>
      </w:tr>
    </w:tbl>
    <w:p w:rsidR="00492DE9" w:rsidRDefault="00492DE9" w:rsidP="00F646C7">
      <w:bookmarkStart w:id="0" w:name="_GoBack"/>
      <w:bookmarkEnd w:id="0"/>
    </w:p>
    <w:sectPr w:rsidR="00492DE9" w:rsidSect="00E01B50">
      <w:headerReference w:type="default" r:id="rId8"/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98" w:rsidRDefault="00AD7F98" w:rsidP="00BB337F">
      <w:pPr>
        <w:spacing w:after="0" w:line="240" w:lineRule="auto"/>
      </w:pPr>
      <w:r>
        <w:separator/>
      </w:r>
    </w:p>
  </w:endnote>
  <w:endnote w:type="continuationSeparator" w:id="0">
    <w:p w:rsidR="00AD7F98" w:rsidRDefault="00AD7F98" w:rsidP="00BB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98" w:rsidRDefault="00AD7F98" w:rsidP="00BB337F">
      <w:pPr>
        <w:spacing w:after="0" w:line="240" w:lineRule="auto"/>
      </w:pPr>
      <w:r>
        <w:separator/>
      </w:r>
    </w:p>
  </w:footnote>
  <w:footnote w:type="continuationSeparator" w:id="0">
    <w:p w:rsidR="00AD7F98" w:rsidRDefault="00AD7F98" w:rsidP="00BB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9324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337F" w:rsidRDefault="00BB337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337F" w:rsidRDefault="00BB3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16B08"/>
    <w:multiLevelType w:val="hybridMultilevel"/>
    <w:tmpl w:val="BAF62602"/>
    <w:lvl w:ilvl="0" w:tplc="D94A90D4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B9"/>
    <w:rsid w:val="00023334"/>
    <w:rsid w:val="0003018F"/>
    <w:rsid w:val="0003653F"/>
    <w:rsid w:val="000640C3"/>
    <w:rsid w:val="0007134B"/>
    <w:rsid w:val="00082841"/>
    <w:rsid w:val="000F2E60"/>
    <w:rsid w:val="001768E9"/>
    <w:rsid w:val="00182872"/>
    <w:rsid w:val="00183F68"/>
    <w:rsid w:val="001B6297"/>
    <w:rsid w:val="00205FF5"/>
    <w:rsid w:val="0021067A"/>
    <w:rsid w:val="00222155"/>
    <w:rsid w:val="00241F72"/>
    <w:rsid w:val="00263511"/>
    <w:rsid w:val="00296A95"/>
    <w:rsid w:val="002E2D7B"/>
    <w:rsid w:val="00322866"/>
    <w:rsid w:val="003413A7"/>
    <w:rsid w:val="003A2B05"/>
    <w:rsid w:val="003C4AA2"/>
    <w:rsid w:val="00492DE9"/>
    <w:rsid w:val="005B3037"/>
    <w:rsid w:val="005C789A"/>
    <w:rsid w:val="006A4638"/>
    <w:rsid w:val="006F0130"/>
    <w:rsid w:val="006F7037"/>
    <w:rsid w:val="00726A68"/>
    <w:rsid w:val="008C479B"/>
    <w:rsid w:val="009279ED"/>
    <w:rsid w:val="00970B19"/>
    <w:rsid w:val="00A02DC0"/>
    <w:rsid w:val="00A249A0"/>
    <w:rsid w:val="00A84FB9"/>
    <w:rsid w:val="00AD7F98"/>
    <w:rsid w:val="00AE0B0E"/>
    <w:rsid w:val="00BB337F"/>
    <w:rsid w:val="00BB61B7"/>
    <w:rsid w:val="00BF64DA"/>
    <w:rsid w:val="00C004D7"/>
    <w:rsid w:val="00CF7223"/>
    <w:rsid w:val="00D164B0"/>
    <w:rsid w:val="00D36DC3"/>
    <w:rsid w:val="00DA2816"/>
    <w:rsid w:val="00E01B50"/>
    <w:rsid w:val="00E07F96"/>
    <w:rsid w:val="00E80317"/>
    <w:rsid w:val="00F629D4"/>
    <w:rsid w:val="00F646C7"/>
    <w:rsid w:val="00FB1E5A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5182BB"/>
  <w15:chartTrackingRefBased/>
  <w15:docId w15:val="{73C6975C-60FA-4D8B-AA39-DFF87A4E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FB9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F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F9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37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37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49Cs8B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2024-12-04T08:29:00Z</cp:lastPrinted>
  <dcterms:created xsi:type="dcterms:W3CDTF">2024-12-03T04:18:00Z</dcterms:created>
  <dcterms:modified xsi:type="dcterms:W3CDTF">2024-12-05T07:21:00Z</dcterms:modified>
</cp:coreProperties>
</file>