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87302F" w:rsidRPr="00DC6B88" w14:paraId="1589C333" w14:textId="77777777" w:rsidTr="003D3DC7">
        <w:trPr>
          <w:trHeight w:val="699"/>
          <w:jc w:val="center"/>
        </w:trPr>
        <w:tc>
          <w:tcPr>
            <w:tcW w:w="4248" w:type="dxa"/>
            <w:vAlign w:val="center"/>
          </w:tcPr>
          <w:p w14:paraId="48F3ECAF" w14:textId="77777777" w:rsidR="0087302F" w:rsidRPr="00DC6B88" w:rsidRDefault="0087302F" w:rsidP="003D3DC7">
            <w:pPr>
              <w:jc w:val="center"/>
              <w:rPr>
                <w:sz w:val="24"/>
                <w:szCs w:val="24"/>
              </w:rPr>
            </w:pPr>
            <w:r w:rsidRPr="00DC6B88">
              <w:rPr>
                <w:sz w:val="24"/>
                <w:szCs w:val="24"/>
              </w:rPr>
              <w:t>ỦY BAN NHÂN DÂN QUẬN 7</w:t>
            </w:r>
          </w:p>
          <w:p w14:paraId="50CBDBB4" w14:textId="77777777" w:rsidR="0087302F" w:rsidRPr="00DC6B88" w:rsidRDefault="0087302F" w:rsidP="003D3DC7">
            <w:pPr>
              <w:jc w:val="center"/>
              <w:rPr>
                <w:b/>
                <w:sz w:val="24"/>
                <w:szCs w:val="24"/>
              </w:rPr>
            </w:pPr>
            <w:r w:rsidRPr="00DC6B8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76CCE" wp14:editId="55D6054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182245</wp:posOffset>
                      </wp:positionV>
                      <wp:extent cx="1257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2728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4.35pt" to="15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C6B88">
              <w:rPr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245" w:type="dxa"/>
            <w:vAlign w:val="center"/>
          </w:tcPr>
          <w:p w14:paraId="37B85D6F" w14:textId="77777777" w:rsidR="0087302F" w:rsidRPr="00DC6B88" w:rsidRDefault="0087302F" w:rsidP="003D3DC7">
            <w:pPr>
              <w:jc w:val="center"/>
              <w:rPr>
                <w:b/>
                <w:sz w:val="24"/>
                <w:szCs w:val="24"/>
              </w:rPr>
            </w:pPr>
            <w:r w:rsidRPr="00DC6B88">
              <w:rPr>
                <w:b/>
                <w:sz w:val="24"/>
                <w:szCs w:val="24"/>
              </w:rPr>
              <w:t>CỘNG HÒA XÃ HỘI CHỦ NGHĨA VIỆT NAM</w:t>
            </w:r>
          </w:p>
          <w:p w14:paraId="36E54B62" w14:textId="77777777" w:rsidR="0087302F" w:rsidRPr="00DC6B88" w:rsidRDefault="0087302F" w:rsidP="003D3DC7">
            <w:pPr>
              <w:jc w:val="center"/>
              <w:rPr>
                <w:b/>
                <w:sz w:val="24"/>
                <w:szCs w:val="24"/>
              </w:rPr>
            </w:pPr>
            <w:r w:rsidRPr="00DC6B88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9685D0" wp14:editId="3F98356F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189865</wp:posOffset>
                      </wp:positionV>
                      <wp:extent cx="18764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87873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14.95pt" to="200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C6B88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87302F" w:rsidRPr="00DC6B88" w14:paraId="341B8620" w14:textId="77777777" w:rsidTr="003D3DC7">
        <w:trPr>
          <w:jc w:val="center"/>
        </w:trPr>
        <w:tc>
          <w:tcPr>
            <w:tcW w:w="4248" w:type="dxa"/>
            <w:vAlign w:val="center"/>
          </w:tcPr>
          <w:p w14:paraId="611231C6" w14:textId="7ADCD2DF" w:rsidR="0087302F" w:rsidRPr="00DC6B88" w:rsidRDefault="0087302F" w:rsidP="003D3DC7">
            <w:pPr>
              <w:jc w:val="center"/>
              <w:rPr>
                <w:sz w:val="24"/>
                <w:szCs w:val="24"/>
              </w:rPr>
            </w:pPr>
            <w:r w:rsidRPr="00DC6B88">
              <w:rPr>
                <w:sz w:val="24"/>
                <w:szCs w:val="24"/>
              </w:rPr>
              <w:t>S</w:t>
            </w:r>
            <w:r w:rsidR="00952ED6">
              <w:rPr>
                <w:sz w:val="24"/>
                <w:szCs w:val="24"/>
              </w:rPr>
              <w:t>ố</w:t>
            </w:r>
            <w:r w:rsidR="007C302E">
              <w:rPr>
                <w:sz w:val="24"/>
                <w:szCs w:val="24"/>
              </w:rPr>
              <w:t>: 1232</w:t>
            </w:r>
            <w:r w:rsidRPr="00DC6B88">
              <w:rPr>
                <w:sz w:val="24"/>
                <w:szCs w:val="24"/>
              </w:rPr>
              <w:t>/GDĐT-THCS</w:t>
            </w:r>
          </w:p>
          <w:p w14:paraId="120C6641" w14:textId="12F92E60" w:rsidR="00425A53" w:rsidRPr="00B66FC7" w:rsidRDefault="0087302F" w:rsidP="00425A53">
            <w:pPr>
              <w:jc w:val="center"/>
              <w:rPr>
                <w:sz w:val="24"/>
                <w:szCs w:val="24"/>
              </w:rPr>
            </w:pPr>
            <w:r w:rsidRPr="00B66FC7">
              <w:rPr>
                <w:sz w:val="24"/>
                <w:szCs w:val="24"/>
              </w:rPr>
              <w:t>V/v</w:t>
            </w:r>
            <w:r w:rsidR="00952ED6" w:rsidRPr="00B66FC7">
              <w:rPr>
                <w:sz w:val="24"/>
                <w:szCs w:val="24"/>
              </w:rPr>
              <w:t xml:space="preserve"> </w:t>
            </w:r>
            <w:r w:rsidR="00B66FC7" w:rsidRPr="00B66FC7">
              <w:rPr>
                <w:sz w:val="24"/>
                <w:szCs w:val="24"/>
                <w:lang w:eastAsia="vi-VN" w:bidi="vi-VN"/>
              </w:rPr>
              <w:t>tập huấn giải toán trên máy tính cầm tay cho giáo viên Toán</w:t>
            </w:r>
          </w:p>
        </w:tc>
        <w:tc>
          <w:tcPr>
            <w:tcW w:w="5245" w:type="dxa"/>
          </w:tcPr>
          <w:p w14:paraId="00BB7F9E" w14:textId="679E3AB3" w:rsidR="0087302F" w:rsidRPr="00DC6B88" w:rsidRDefault="0087302F" w:rsidP="00567922">
            <w:pPr>
              <w:jc w:val="center"/>
              <w:rPr>
                <w:i/>
                <w:sz w:val="24"/>
                <w:szCs w:val="24"/>
              </w:rPr>
            </w:pPr>
            <w:r w:rsidRPr="00DC6B88">
              <w:rPr>
                <w:i/>
                <w:sz w:val="24"/>
                <w:szCs w:val="24"/>
              </w:rPr>
              <w:t>Quậ</w:t>
            </w:r>
            <w:r w:rsidR="007C302E">
              <w:rPr>
                <w:i/>
                <w:sz w:val="24"/>
                <w:szCs w:val="24"/>
              </w:rPr>
              <w:t>n 7, ngày 01</w:t>
            </w:r>
            <w:bookmarkStart w:id="0" w:name="_GoBack"/>
            <w:bookmarkEnd w:id="0"/>
            <w:r w:rsidR="007C302E">
              <w:rPr>
                <w:i/>
                <w:sz w:val="24"/>
                <w:szCs w:val="24"/>
              </w:rPr>
              <w:t xml:space="preserve"> tháng 8</w:t>
            </w:r>
            <w:r w:rsidRPr="00DC6B88">
              <w:rPr>
                <w:i/>
                <w:sz w:val="24"/>
                <w:szCs w:val="24"/>
              </w:rPr>
              <w:t xml:space="preserve"> năm 202</w:t>
            </w:r>
            <w:r w:rsidR="00FA0057">
              <w:rPr>
                <w:i/>
                <w:sz w:val="24"/>
                <w:szCs w:val="24"/>
              </w:rPr>
              <w:t>4</w:t>
            </w:r>
            <w:r w:rsidRPr="00DC6B88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1EF5362C" w14:textId="77777777" w:rsidR="00425A53" w:rsidRDefault="0087302F" w:rsidP="0087302F">
      <w:pPr>
        <w:rPr>
          <w:sz w:val="26"/>
          <w:szCs w:val="26"/>
        </w:rPr>
      </w:pPr>
      <w:r w:rsidRPr="00DC6B88">
        <w:rPr>
          <w:sz w:val="26"/>
          <w:szCs w:val="26"/>
        </w:rPr>
        <w:tab/>
      </w:r>
      <w:r w:rsidRPr="00DC6B88">
        <w:rPr>
          <w:sz w:val="26"/>
          <w:szCs w:val="26"/>
        </w:rPr>
        <w:tab/>
      </w:r>
      <w:r w:rsidRPr="00DC6B88">
        <w:rPr>
          <w:sz w:val="26"/>
          <w:szCs w:val="26"/>
        </w:rPr>
        <w:tab/>
      </w:r>
    </w:p>
    <w:p w14:paraId="402BEBF8" w14:textId="15983888" w:rsidR="0087302F" w:rsidRPr="00B66FC7" w:rsidRDefault="0087302F" w:rsidP="00425A53">
      <w:pPr>
        <w:jc w:val="center"/>
        <w:rPr>
          <w:sz w:val="26"/>
          <w:szCs w:val="26"/>
        </w:rPr>
      </w:pPr>
      <w:r w:rsidRPr="00B66FC7">
        <w:rPr>
          <w:sz w:val="26"/>
          <w:szCs w:val="26"/>
        </w:rPr>
        <w:t xml:space="preserve">Kính gửi: </w:t>
      </w:r>
      <w:r w:rsidR="00425A53" w:rsidRPr="00B66FC7">
        <w:rPr>
          <w:sz w:val="26"/>
          <w:szCs w:val="26"/>
        </w:rPr>
        <w:t>Hiệu trưởng trường THCS (</w:t>
      </w:r>
      <w:r w:rsidR="00FA0057">
        <w:rPr>
          <w:sz w:val="26"/>
          <w:szCs w:val="26"/>
        </w:rPr>
        <w:t>công lập</w:t>
      </w:r>
      <w:r w:rsidR="00425A53" w:rsidRPr="00B66FC7">
        <w:rPr>
          <w:sz w:val="26"/>
          <w:szCs w:val="26"/>
        </w:rPr>
        <w:t>)</w:t>
      </w:r>
      <w:r w:rsidR="000228EA" w:rsidRPr="00B66FC7">
        <w:rPr>
          <w:sz w:val="26"/>
          <w:szCs w:val="26"/>
        </w:rPr>
        <w:t>.</w:t>
      </w:r>
    </w:p>
    <w:p w14:paraId="70087134" w14:textId="77777777" w:rsidR="0087302F" w:rsidRPr="00B66FC7" w:rsidRDefault="0087302F" w:rsidP="0087302F">
      <w:pPr>
        <w:jc w:val="both"/>
        <w:rPr>
          <w:sz w:val="26"/>
          <w:szCs w:val="26"/>
        </w:rPr>
      </w:pPr>
    </w:p>
    <w:p w14:paraId="0EEBD3D3" w14:textId="151B92F5" w:rsidR="0087302F" w:rsidRPr="00B66FC7" w:rsidRDefault="0087302F" w:rsidP="009D68AA">
      <w:pPr>
        <w:spacing w:line="288" w:lineRule="auto"/>
        <w:contextualSpacing/>
        <w:jc w:val="both"/>
        <w:rPr>
          <w:i/>
          <w:sz w:val="26"/>
          <w:szCs w:val="26"/>
          <w:lang w:val="vi-VN" w:eastAsia="vi-VN" w:bidi="vi-VN"/>
        </w:rPr>
      </w:pPr>
      <w:r w:rsidRPr="00B66FC7">
        <w:rPr>
          <w:i/>
          <w:sz w:val="26"/>
          <w:szCs w:val="26"/>
        </w:rPr>
        <w:tab/>
      </w:r>
      <w:r w:rsidRPr="00B66FC7">
        <w:rPr>
          <w:i/>
          <w:sz w:val="26"/>
          <w:szCs w:val="26"/>
          <w:lang w:val="vi-VN" w:eastAsia="vi-VN" w:bidi="vi-VN"/>
        </w:rPr>
        <w:t xml:space="preserve">Căn cứ </w:t>
      </w:r>
      <w:r w:rsidR="00425A53" w:rsidRPr="00B66FC7">
        <w:rPr>
          <w:i/>
          <w:sz w:val="26"/>
          <w:szCs w:val="26"/>
          <w:lang w:eastAsia="vi-VN" w:bidi="vi-VN"/>
        </w:rPr>
        <w:t>Công văn số</w:t>
      </w:r>
      <w:r w:rsidR="00952ED6" w:rsidRPr="00B66FC7">
        <w:rPr>
          <w:i/>
          <w:sz w:val="26"/>
          <w:szCs w:val="26"/>
          <w:lang w:eastAsia="vi-VN" w:bidi="vi-VN"/>
        </w:rPr>
        <w:t xml:space="preserve"> </w:t>
      </w:r>
      <w:r w:rsidR="0020648A" w:rsidRPr="00B66FC7">
        <w:rPr>
          <w:i/>
          <w:sz w:val="26"/>
          <w:szCs w:val="26"/>
          <w:lang w:eastAsia="vi-VN" w:bidi="vi-VN"/>
        </w:rPr>
        <w:t>4635</w:t>
      </w:r>
      <w:r w:rsidR="00425A53" w:rsidRPr="00B66FC7">
        <w:rPr>
          <w:i/>
          <w:sz w:val="26"/>
          <w:szCs w:val="26"/>
          <w:lang w:eastAsia="vi-VN" w:bidi="vi-VN"/>
        </w:rPr>
        <w:t>/SGDĐT-TrH</w:t>
      </w:r>
      <w:r w:rsidRPr="00B66FC7">
        <w:rPr>
          <w:i/>
          <w:sz w:val="26"/>
          <w:szCs w:val="26"/>
          <w:lang w:val="vi-VN" w:eastAsia="vi-VN" w:bidi="vi-VN"/>
        </w:rPr>
        <w:t xml:space="preserve"> ngày</w:t>
      </w:r>
      <w:r w:rsidR="0020648A" w:rsidRPr="00B66FC7">
        <w:rPr>
          <w:i/>
          <w:sz w:val="26"/>
          <w:szCs w:val="26"/>
          <w:lang w:eastAsia="vi-VN" w:bidi="vi-VN"/>
        </w:rPr>
        <w:t xml:space="preserve"> 29</w:t>
      </w:r>
      <w:r w:rsidRPr="00B66FC7">
        <w:rPr>
          <w:i/>
          <w:sz w:val="26"/>
          <w:szCs w:val="26"/>
          <w:lang w:val="vi-VN" w:eastAsia="vi-VN" w:bidi="vi-VN"/>
        </w:rPr>
        <w:t xml:space="preserve"> tháng </w:t>
      </w:r>
      <w:r w:rsidR="0020648A" w:rsidRPr="00B66FC7">
        <w:rPr>
          <w:i/>
          <w:sz w:val="26"/>
          <w:szCs w:val="26"/>
          <w:lang w:eastAsia="vi-VN" w:bidi="vi-VN"/>
        </w:rPr>
        <w:t xml:space="preserve">7 </w:t>
      </w:r>
      <w:r w:rsidRPr="00B66FC7">
        <w:rPr>
          <w:i/>
          <w:sz w:val="26"/>
          <w:szCs w:val="26"/>
          <w:lang w:val="vi-VN" w:eastAsia="vi-VN" w:bidi="vi-VN"/>
        </w:rPr>
        <w:t>năm 202</w:t>
      </w:r>
      <w:r w:rsidR="0020648A" w:rsidRPr="00B66FC7">
        <w:rPr>
          <w:i/>
          <w:sz w:val="26"/>
          <w:szCs w:val="26"/>
          <w:lang w:eastAsia="vi-VN" w:bidi="vi-VN"/>
        </w:rPr>
        <w:t>4</w:t>
      </w:r>
      <w:r w:rsidRPr="00B66FC7">
        <w:rPr>
          <w:i/>
          <w:sz w:val="26"/>
          <w:szCs w:val="26"/>
          <w:lang w:val="vi-VN" w:eastAsia="vi-VN" w:bidi="vi-VN"/>
        </w:rPr>
        <w:t xml:space="preserve"> của Sở</w:t>
      </w:r>
      <w:r w:rsidRPr="00B66FC7">
        <w:rPr>
          <w:i/>
          <w:sz w:val="26"/>
          <w:szCs w:val="26"/>
          <w:lang w:eastAsia="vi-VN" w:bidi="vi-VN"/>
        </w:rPr>
        <w:t xml:space="preserve"> </w:t>
      </w:r>
      <w:r w:rsidRPr="00B66FC7">
        <w:rPr>
          <w:i/>
          <w:sz w:val="26"/>
          <w:szCs w:val="26"/>
          <w:lang w:val="vi-VN" w:eastAsia="vi-VN" w:bidi="vi-VN"/>
        </w:rPr>
        <w:t xml:space="preserve">Giáo dục và Đào tạo </w:t>
      </w:r>
      <w:r w:rsidR="00425A53" w:rsidRPr="00B66FC7">
        <w:rPr>
          <w:i/>
          <w:sz w:val="26"/>
          <w:szCs w:val="26"/>
          <w:lang w:eastAsia="vi-VN" w:bidi="vi-VN"/>
        </w:rPr>
        <w:t>về</w:t>
      </w:r>
      <w:r w:rsidR="00952ED6" w:rsidRPr="00B66FC7">
        <w:rPr>
          <w:i/>
          <w:sz w:val="26"/>
          <w:szCs w:val="26"/>
          <w:lang w:eastAsia="vi-VN" w:bidi="vi-VN"/>
        </w:rPr>
        <w:t xml:space="preserve"> </w:t>
      </w:r>
      <w:r w:rsidR="0020648A" w:rsidRPr="00B66FC7">
        <w:rPr>
          <w:i/>
          <w:sz w:val="26"/>
          <w:szCs w:val="26"/>
          <w:lang w:eastAsia="vi-VN" w:bidi="vi-VN"/>
        </w:rPr>
        <w:t>tập huấn giải toán trên máy tính cầm tay cho giáo viên Toán Trung học cơ sở, Trung học phổ thông</w:t>
      </w:r>
      <w:r w:rsidR="00952ED6" w:rsidRPr="00B66FC7">
        <w:rPr>
          <w:i/>
          <w:sz w:val="26"/>
          <w:szCs w:val="26"/>
          <w:lang w:eastAsia="vi-VN" w:bidi="vi-VN"/>
        </w:rPr>
        <w:t>.</w:t>
      </w:r>
      <w:r w:rsidR="000228EA" w:rsidRPr="00B66FC7">
        <w:rPr>
          <w:i/>
          <w:sz w:val="26"/>
          <w:szCs w:val="26"/>
          <w:lang w:val="vi-VN" w:eastAsia="vi-VN" w:bidi="vi-VN"/>
        </w:rPr>
        <w:t xml:space="preserve"> </w:t>
      </w:r>
    </w:p>
    <w:p w14:paraId="082A09EA" w14:textId="26AED8C2" w:rsidR="00952ED6" w:rsidRPr="00B66FC7" w:rsidRDefault="0087302F" w:rsidP="009D68AA">
      <w:pPr>
        <w:spacing w:line="288" w:lineRule="auto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66FC7">
        <w:rPr>
          <w:i/>
          <w:sz w:val="26"/>
          <w:szCs w:val="26"/>
        </w:rPr>
        <w:tab/>
      </w:r>
      <w:r w:rsidRPr="00B66FC7">
        <w:rPr>
          <w:color w:val="000000"/>
          <w:sz w:val="26"/>
          <w:szCs w:val="26"/>
          <w:shd w:val="clear" w:color="auto" w:fill="FFFFFF"/>
        </w:rPr>
        <w:t xml:space="preserve">Phòng Giáo dục và Đào tạo (GDĐT) </w:t>
      </w:r>
      <w:r w:rsidR="00425A53" w:rsidRPr="00B66FC7">
        <w:rPr>
          <w:sz w:val="26"/>
          <w:szCs w:val="26"/>
          <w:lang w:eastAsia="vi-VN" w:bidi="vi-VN"/>
        </w:rPr>
        <w:t>thông báo đến hiệu trưởng</w:t>
      </w:r>
      <w:r w:rsidR="0087375B" w:rsidRPr="00B66FC7">
        <w:rPr>
          <w:sz w:val="26"/>
          <w:szCs w:val="26"/>
          <w:lang w:eastAsia="vi-VN" w:bidi="vi-VN"/>
        </w:rPr>
        <w:t xml:space="preserve"> </w:t>
      </w:r>
      <w:r w:rsidR="00952ED6" w:rsidRPr="00B66FC7">
        <w:rPr>
          <w:sz w:val="26"/>
          <w:szCs w:val="26"/>
          <w:lang w:eastAsia="vi-VN" w:bidi="vi-VN"/>
        </w:rPr>
        <w:t xml:space="preserve">việc tham dự </w:t>
      </w:r>
      <w:r w:rsidR="0020648A" w:rsidRPr="00B66FC7">
        <w:rPr>
          <w:sz w:val="26"/>
          <w:szCs w:val="26"/>
          <w:lang w:eastAsia="vi-VN" w:bidi="vi-VN"/>
        </w:rPr>
        <w:t>tập huấn</w:t>
      </w:r>
      <w:r w:rsidR="0020648A" w:rsidRPr="00B66FC7">
        <w:rPr>
          <w:iCs/>
          <w:sz w:val="26"/>
          <w:szCs w:val="26"/>
          <w:lang w:eastAsia="vi-VN" w:bidi="vi-VN"/>
        </w:rPr>
        <w:t xml:space="preserve"> giải toán trên máy tính cầm tay cho giáo viên Toán</w:t>
      </w:r>
      <w:r w:rsidR="0020648A" w:rsidRPr="00B66FC7">
        <w:rPr>
          <w:i/>
          <w:sz w:val="26"/>
          <w:szCs w:val="26"/>
          <w:lang w:eastAsia="vi-VN" w:bidi="vi-VN"/>
        </w:rPr>
        <w:t xml:space="preserve"> </w:t>
      </w:r>
      <w:r w:rsidRPr="00B66FC7">
        <w:rPr>
          <w:color w:val="000000"/>
          <w:sz w:val="26"/>
          <w:szCs w:val="26"/>
          <w:shd w:val="clear" w:color="auto" w:fill="FFFFFF"/>
        </w:rPr>
        <w:t>như sau:</w:t>
      </w:r>
    </w:p>
    <w:p w14:paraId="69C6ED68" w14:textId="4D0DB250" w:rsidR="0020648A" w:rsidRPr="00B66FC7" w:rsidRDefault="00952ED6" w:rsidP="0020648A">
      <w:pPr>
        <w:spacing w:line="288" w:lineRule="auto"/>
        <w:contextualSpacing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B66FC7">
        <w:rPr>
          <w:color w:val="000000"/>
          <w:sz w:val="26"/>
          <w:szCs w:val="26"/>
          <w:shd w:val="clear" w:color="auto" w:fill="FFFFFF"/>
        </w:rPr>
        <w:tab/>
      </w:r>
      <w:r w:rsidR="0020648A" w:rsidRPr="00B66FC7">
        <w:rPr>
          <w:b/>
          <w:bCs/>
          <w:color w:val="000000"/>
          <w:sz w:val="26"/>
          <w:szCs w:val="26"/>
          <w:shd w:val="clear" w:color="auto" w:fill="FFFFFF"/>
        </w:rPr>
        <w:t>1. Đối tượng và số lượng giáo viên tham dự</w:t>
      </w:r>
    </w:p>
    <w:p w14:paraId="72E2314E" w14:textId="3FED0CC1" w:rsidR="0020648A" w:rsidRPr="00B66FC7" w:rsidRDefault="0020648A" w:rsidP="0020648A">
      <w:pPr>
        <w:spacing w:line="288" w:lineRule="auto"/>
        <w:ind w:firstLine="72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66FC7">
        <w:rPr>
          <w:color w:val="000000"/>
          <w:sz w:val="26"/>
          <w:szCs w:val="26"/>
          <w:shd w:val="clear" w:color="auto" w:fill="FFFFFF"/>
        </w:rPr>
        <w:t xml:space="preserve">- Đối tượng: giáo viên bộ môn Toán </w:t>
      </w:r>
    </w:p>
    <w:p w14:paraId="06313C67" w14:textId="77777777" w:rsidR="0020648A" w:rsidRPr="00B66FC7" w:rsidRDefault="0020648A" w:rsidP="0020648A">
      <w:pPr>
        <w:spacing w:line="288" w:lineRule="auto"/>
        <w:ind w:firstLine="72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66FC7">
        <w:rPr>
          <w:color w:val="000000"/>
          <w:sz w:val="26"/>
          <w:szCs w:val="26"/>
          <w:shd w:val="clear" w:color="auto" w:fill="FFFFFF"/>
        </w:rPr>
        <w:t xml:space="preserve">- Số lượng: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8"/>
        <w:gridCol w:w="3970"/>
        <w:gridCol w:w="2548"/>
        <w:gridCol w:w="1841"/>
      </w:tblGrid>
      <w:tr w:rsidR="0020648A" w:rsidRPr="00B66FC7" w14:paraId="23829B6D" w14:textId="77777777" w:rsidTr="0020648A">
        <w:tc>
          <w:tcPr>
            <w:tcW w:w="704" w:type="dxa"/>
          </w:tcPr>
          <w:p w14:paraId="1FDB5901" w14:textId="2610B2A1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3972" w:type="dxa"/>
          </w:tcPr>
          <w:p w14:paraId="3CF24026" w14:textId="371C3F91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Đơn vị</w:t>
            </w:r>
          </w:p>
        </w:tc>
        <w:tc>
          <w:tcPr>
            <w:tcW w:w="2549" w:type="dxa"/>
          </w:tcPr>
          <w:p w14:paraId="7F3D4FFD" w14:textId="566F62BC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Số lượng giáo viên</w:t>
            </w:r>
          </w:p>
        </w:tc>
        <w:tc>
          <w:tcPr>
            <w:tcW w:w="1842" w:type="dxa"/>
          </w:tcPr>
          <w:p w14:paraId="3493C1E7" w14:textId="228CB5DF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Ghi chú</w:t>
            </w:r>
          </w:p>
        </w:tc>
      </w:tr>
      <w:tr w:rsidR="0020648A" w:rsidRPr="00B66FC7" w14:paraId="1EF4AEEC" w14:textId="77777777" w:rsidTr="0020648A">
        <w:tc>
          <w:tcPr>
            <w:tcW w:w="704" w:type="dxa"/>
          </w:tcPr>
          <w:p w14:paraId="64917CA3" w14:textId="43BE3479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972" w:type="dxa"/>
          </w:tcPr>
          <w:p w14:paraId="3C676377" w14:textId="70CFA641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THCS Nguyễn Hiền</w:t>
            </w:r>
          </w:p>
        </w:tc>
        <w:tc>
          <w:tcPr>
            <w:tcW w:w="2549" w:type="dxa"/>
          </w:tcPr>
          <w:p w14:paraId="284641E6" w14:textId="3D93D459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842" w:type="dxa"/>
          </w:tcPr>
          <w:p w14:paraId="655F956F" w14:textId="6E32A73A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0648A" w:rsidRPr="00B66FC7" w14:paraId="1E6BE671" w14:textId="77777777" w:rsidTr="0020648A">
        <w:tc>
          <w:tcPr>
            <w:tcW w:w="704" w:type="dxa"/>
          </w:tcPr>
          <w:p w14:paraId="2BE76748" w14:textId="72EFE557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972" w:type="dxa"/>
          </w:tcPr>
          <w:p w14:paraId="6771FCEF" w14:textId="6CFC3F45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THCS Nguyễn Thị Thập</w:t>
            </w:r>
          </w:p>
        </w:tc>
        <w:tc>
          <w:tcPr>
            <w:tcW w:w="2549" w:type="dxa"/>
          </w:tcPr>
          <w:p w14:paraId="7C9DF430" w14:textId="459A2A87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842" w:type="dxa"/>
          </w:tcPr>
          <w:p w14:paraId="1B015D7B" w14:textId="2A5AE8B3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0648A" w:rsidRPr="00B66FC7" w14:paraId="1217C9EE" w14:textId="77777777" w:rsidTr="0020648A">
        <w:tc>
          <w:tcPr>
            <w:tcW w:w="704" w:type="dxa"/>
          </w:tcPr>
          <w:p w14:paraId="2C743DB7" w14:textId="783E1D35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972" w:type="dxa"/>
          </w:tcPr>
          <w:p w14:paraId="027065F5" w14:textId="32C4AB8E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THCS Nguyễn Hữu Thọ</w:t>
            </w:r>
          </w:p>
        </w:tc>
        <w:tc>
          <w:tcPr>
            <w:tcW w:w="2549" w:type="dxa"/>
          </w:tcPr>
          <w:p w14:paraId="72C9FC3C" w14:textId="465E50F6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842" w:type="dxa"/>
          </w:tcPr>
          <w:p w14:paraId="2D041EA1" w14:textId="52ADDB7C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0648A" w:rsidRPr="00B66FC7" w14:paraId="4C3CE232" w14:textId="77777777" w:rsidTr="0020648A">
        <w:tc>
          <w:tcPr>
            <w:tcW w:w="704" w:type="dxa"/>
          </w:tcPr>
          <w:p w14:paraId="35AA65DC" w14:textId="01F37BF5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972" w:type="dxa"/>
          </w:tcPr>
          <w:p w14:paraId="65127DD0" w14:textId="35C88199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THCS Trần Quốc Tuấn</w:t>
            </w:r>
          </w:p>
        </w:tc>
        <w:tc>
          <w:tcPr>
            <w:tcW w:w="2549" w:type="dxa"/>
          </w:tcPr>
          <w:p w14:paraId="782D6182" w14:textId="5FEA4201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02</w:t>
            </w:r>
          </w:p>
        </w:tc>
        <w:tc>
          <w:tcPr>
            <w:tcW w:w="1842" w:type="dxa"/>
          </w:tcPr>
          <w:p w14:paraId="11718D0D" w14:textId="49DE81FB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0648A" w:rsidRPr="00B66FC7" w14:paraId="2CD5B319" w14:textId="77777777" w:rsidTr="0020648A">
        <w:tc>
          <w:tcPr>
            <w:tcW w:w="704" w:type="dxa"/>
          </w:tcPr>
          <w:p w14:paraId="56BE7406" w14:textId="74E729A9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972" w:type="dxa"/>
          </w:tcPr>
          <w:p w14:paraId="6375FE8B" w14:textId="410F18BD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THCS Phạm Hữu Lầu</w:t>
            </w:r>
          </w:p>
        </w:tc>
        <w:tc>
          <w:tcPr>
            <w:tcW w:w="2549" w:type="dxa"/>
          </w:tcPr>
          <w:p w14:paraId="0070680F" w14:textId="70EEF0F4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842" w:type="dxa"/>
          </w:tcPr>
          <w:p w14:paraId="40B2F7B5" w14:textId="0002A494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0648A" w:rsidRPr="00B66FC7" w14:paraId="1DEA53E5" w14:textId="77777777" w:rsidTr="0020648A">
        <w:tc>
          <w:tcPr>
            <w:tcW w:w="704" w:type="dxa"/>
          </w:tcPr>
          <w:p w14:paraId="64E3A221" w14:textId="41A14225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972" w:type="dxa"/>
          </w:tcPr>
          <w:p w14:paraId="0BCFA9F4" w14:textId="4E3B39B3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THCS Hoàng Quốc Việt</w:t>
            </w:r>
          </w:p>
        </w:tc>
        <w:tc>
          <w:tcPr>
            <w:tcW w:w="2549" w:type="dxa"/>
          </w:tcPr>
          <w:p w14:paraId="38B7A093" w14:textId="199EBE00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842" w:type="dxa"/>
          </w:tcPr>
          <w:p w14:paraId="7798044F" w14:textId="77777777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0648A" w:rsidRPr="00B66FC7" w14:paraId="21F060BE" w14:textId="77777777" w:rsidTr="0020648A">
        <w:tc>
          <w:tcPr>
            <w:tcW w:w="704" w:type="dxa"/>
          </w:tcPr>
          <w:p w14:paraId="68B7D21E" w14:textId="627369FE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972" w:type="dxa"/>
          </w:tcPr>
          <w:p w14:paraId="6F04B445" w14:textId="3ABC8A4D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THCS Huỳnh Tấn Phát</w:t>
            </w:r>
          </w:p>
        </w:tc>
        <w:tc>
          <w:tcPr>
            <w:tcW w:w="2549" w:type="dxa"/>
          </w:tcPr>
          <w:p w14:paraId="2284A012" w14:textId="79EBB520" w:rsidR="0020648A" w:rsidRPr="00B66FC7" w:rsidRDefault="0020648A" w:rsidP="0020648A">
            <w:pPr>
              <w:spacing w:line="288" w:lineRule="auto"/>
              <w:contextualSpacing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66FC7">
              <w:rPr>
                <w:color w:val="000000"/>
                <w:sz w:val="26"/>
                <w:szCs w:val="26"/>
                <w:shd w:val="clear" w:color="auto" w:fill="FFFFFF"/>
              </w:rPr>
              <w:t>03</w:t>
            </w:r>
          </w:p>
        </w:tc>
        <w:tc>
          <w:tcPr>
            <w:tcW w:w="1842" w:type="dxa"/>
          </w:tcPr>
          <w:p w14:paraId="54FDA6AF" w14:textId="77777777" w:rsidR="0020648A" w:rsidRPr="00B66FC7" w:rsidRDefault="0020648A" w:rsidP="0020648A">
            <w:pPr>
              <w:spacing w:line="288" w:lineRule="auto"/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14:paraId="1C75CCB6" w14:textId="77777777" w:rsidR="0020648A" w:rsidRPr="00B66FC7" w:rsidRDefault="0020648A" w:rsidP="0020648A">
      <w:pPr>
        <w:spacing w:line="288" w:lineRule="auto"/>
        <w:ind w:firstLine="720"/>
        <w:contextualSpacing/>
        <w:jc w:val="both"/>
        <w:rPr>
          <w:color w:val="000000"/>
          <w:sz w:val="16"/>
          <w:szCs w:val="16"/>
          <w:shd w:val="clear" w:color="auto" w:fill="FFFFFF"/>
        </w:rPr>
      </w:pPr>
    </w:p>
    <w:p w14:paraId="7E338273" w14:textId="2B45C289" w:rsidR="00B66FC7" w:rsidRPr="00B66FC7" w:rsidRDefault="0020648A" w:rsidP="00B66FC7">
      <w:pPr>
        <w:spacing w:line="288" w:lineRule="auto"/>
        <w:ind w:firstLine="72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66FC7">
        <w:rPr>
          <w:color w:val="000000"/>
          <w:sz w:val="26"/>
          <w:szCs w:val="26"/>
          <w:shd w:val="clear" w:color="auto" w:fill="FFFFFF"/>
        </w:rPr>
        <w:t>Các đơn vị cập nhật danh sách tập huấn theo đường link https://bit.ly/thhcm24 trước ngày 15/8/2024.</w:t>
      </w:r>
    </w:p>
    <w:p w14:paraId="73A9A943" w14:textId="217E7A3C" w:rsidR="00B66FC7" w:rsidRPr="00B66FC7" w:rsidRDefault="00B66FC7" w:rsidP="00B66FC7">
      <w:pPr>
        <w:spacing w:line="288" w:lineRule="auto"/>
        <w:ind w:firstLine="720"/>
        <w:contextualSpacing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B66FC7">
        <w:rPr>
          <w:b/>
          <w:bCs/>
          <w:color w:val="000000"/>
          <w:sz w:val="26"/>
          <w:szCs w:val="26"/>
          <w:shd w:val="clear" w:color="auto" w:fill="FFFFFF"/>
        </w:rPr>
        <w:t xml:space="preserve">2. </w:t>
      </w:r>
      <w:r w:rsidR="0020648A" w:rsidRPr="00B66FC7">
        <w:rPr>
          <w:b/>
          <w:bCs/>
          <w:color w:val="000000"/>
          <w:sz w:val="26"/>
          <w:szCs w:val="26"/>
          <w:shd w:val="clear" w:color="auto" w:fill="FFFFFF"/>
        </w:rPr>
        <w:t xml:space="preserve">Thời gian tập huấn </w:t>
      </w:r>
    </w:p>
    <w:p w14:paraId="174B4DFF" w14:textId="2F906A6C" w:rsidR="00B66FC7" w:rsidRPr="00B66FC7" w:rsidRDefault="00B66FC7" w:rsidP="00B66FC7">
      <w:pPr>
        <w:spacing w:line="288" w:lineRule="auto"/>
        <w:ind w:firstLine="72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66FC7">
        <w:rPr>
          <w:color w:val="000000"/>
          <w:sz w:val="26"/>
          <w:szCs w:val="26"/>
          <w:shd w:val="clear" w:color="auto" w:fill="FFFFFF"/>
        </w:rPr>
        <w:t xml:space="preserve">Lúc 8g00, ngày </w:t>
      </w:r>
      <w:r w:rsidR="0020648A" w:rsidRPr="00B66FC7">
        <w:rPr>
          <w:color w:val="000000"/>
          <w:sz w:val="26"/>
          <w:szCs w:val="26"/>
          <w:shd w:val="clear" w:color="auto" w:fill="FFFFFF"/>
        </w:rPr>
        <w:t>20/8/2024</w:t>
      </w:r>
      <w:r w:rsidRPr="00B66FC7">
        <w:rPr>
          <w:color w:val="000000"/>
          <w:sz w:val="26"/>
          <w:szCs w:val="26"/>
          <w:shd w:val="clear" w:color="auto" w:fill="FFFFFF"/>
        </w:rPr>
        <w:t xml:space="preserve"> (thứ Ba). </w:t>
      </w:r>
    </w:p>
    <w:p w14:paraId="3F375611" w14:textId="77777777" w:rsidR="00B66FC7" w:rsidRPr="00B66FC7" w:rsidRDefault="0020648A" w:rsidP="00B66FC7">
      <w:pPr>
        <w:spacing w:line="288" w:lineRule="auto"/>
        <w:ind w:firstLine="720"/>
        <w:contextualSpacing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 w:rsidRPr="00B66FC7">
        <w:rPr>
          <w:b/>
          <w:bCs/>
          <w:color w:val="000000"/>
          <w:sz w:val="26"/>
          <w:szCs w:val="26"/>
          <w:shd w:val="clear" w:color="auto" w:fill="FFFFFF"/>
        </w:rPr>
        <w:t>3. Địa điểm tập huấn</w:t>
      </w:r>
    </w:p>
    <w:p w14:paraId="256F5E99" w14:textId="77777777" w:rsidR="00B66FC7" w:rsidRPr="00B66FC7" w:rsidRDefault="0020648A" w:rsidP="00B66FC7">
      <w:pPr>
        <w:spacing w:line="288" w:lineRule="auto"/>
        <w:ind w:firstLine="72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66FC7">
        <w:rPr>
          <w:color w:val="000000"/>
          <w:sz w:val="26"/>
          <w:szCs w:val="26"/>
          <w:shd w:val="clear" w:color="auto" w:fill="FFFFFF"/>
        </w:rPr>
        <w:t>Trường THCS và THPT Trần Đại Nghĩa</w:t>
      </w:r>
      <w:r w:rsidR="00B66FC7" w:rsidRPr="00B66FC7">
        <w:rPr>
          <w:color w:val="000000"/>
          <w:sz w:val="26"/>
          <w:szCs w:val="26"/>
          <w:shd w:val="clear" w:color="auto" w:fill="FFFFFF"/>
        </w:rPr>
        <w:t xml:space="preserve"> </w:t>
      </w:r>
      <w:r w:rsidR="00B66FC7" w:rsidRPr="00B66FC7">
        <w:rPr>
          <w:i/>
          <w:iCs/>
          <w:color w:val="000000"/>
          <w:sz w:val="26"/>
          <w:szCs w:val="26"/>
          <w:shd w:val="clear" w:color="auto" w:fill="FFFFFF"/>
        </w:rPr>
        <w:t>(</w:t>
      </w:r>
      <w:r w:rsidRPr="00B66FC7">
        <w:rPr>
          <w:i/>
          <w:iCs/>
          <w:color w:val="000000"/>
          <w:sz w:val="26"/>
          <w:szCs w:val="26"/>
          <w:shd w:val="clear" w:color="auto" w:fill="FFFFFF"/>
        </w:rPr>
        <w:t>53 Nguyễn Du, Quận 1</w:t>
      </w:r>
      <w:r w:rsidR="00B66FC7" w:rsidRPr="00B66FC7">
        <w:rPr>
          <w:i/>
          <w:iCs/>
          <w:color w:val="000000"/>
          <w:sz w:val="26"/>
          <w:szCs w:val="26"/>
          <w:shd w:val="clear" w:color="auto" w:fill="FFFFFF"/>
        </w:rPr>
        <w:t>)</w:t>
      </w:r>
      <w:r w:rsidRPr="00B66FC7">
        <w:rPr>
          <w:i/>
          <w:iCs/>
          <w:color w:val="000000"/>
          <w:sz w:val="26"/>
          <w:szCs w:val="26"/>
          <w:shd w:val="clear" w:color="auto" w:fill="FFFFFF"/>
        </w:rPr>
        <w:t>.</w:t>
      </w:r>
      <w:r w:rsidRPr="00B66FC7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778DDFA3" w14:textId="3C8CC8EE" w:rsidR="00952ED6" w:rsidRPr="00B66FC7" w:rsidRDefault="0020648A" w:rsidP="00B66FC7">
      <w:pPr>
        <w:spacing w:line="288" w:lineRule="auto"/>
        <w:ind w:firstLine="72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66FC7">
        <w:rPr>
          <w:color w:val="000000"/>
          <w:sz w:val="26"/>
          <w:szCs w:val="26"/>
          <w:shd w:val="clear" w:color="auto" w:fill="FFFFFF"/>
        </w:rPr>
        <w:t>Trong thời gian tập huấn, Sở GDĐT và Công ty BITEX hỗ trợ toàn bộ tài liệu và cho giáo viên mượn máy tính để thực hành</w:t>
      </w:r>
      <w:r w:rsidR="00B66FC7" w:rsidRPr="00B66FC7">
        <w:rPr>
          <w:color w:val="000000"/>
          <w:sz w:val="26"/>
          <w:szCs w:val="26"/>
          <w:shd w:val="clear" w:color="auto" w:fill="FFFFFF"/>
        </w:rPr>
        <w:t>.</w:t>
      </w:r>
    </w:p>
    <w:p w14:paraId="091D22CF" w14:textId="77777777" w:rsidR="00B66FC7" w:rsidRPr="00B66FC7" w:rsidRDefault="00952ED6" w:rsidP="00425A53">
      <w:pPr>
        <w:spacing w:line="288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B66FC7">
        <w:rPr>
          <w:color w:val="000000"/>
          <w:sz w:val="26"/>
          <w:szCs w:val="26"/>
          <w:shd w:val="clear" w:color="auto" w:fill="FFFFFF"/>
        </w:rPr>
        <w:tab/>
      </w:r>
      <w:r w:rsidR="00425A53" w:rsidRPr="00B66FC7">
        <w:rPr>
          <w:color w:val="000000"/>
          <w:sz w:val="26"/>
          <w:szCs w:val="26"/>
          <w:shd w:val="clear" w:color="auto" w:fill="FFFFFF"/>
        </w:rPr>
        <w:t>Phòng GDĐT đề nghị hiệu trưởng</w:t>
      </w:r>
      <w:r w:rsidR="009D68AA" w:rsidRPr="00B66FC7">
        <w:rPr>
          <w:color w:val="000000"/>
          <w:sz w:val="26"/>
          <w:szCs w:val="26"/>
          <w:shd w:val="clear" w:color="auto" w:fill="FFFFFF"/>
        </w:rPr>
        <w:t xml:space="preserve"> phân công giáo viên</w:t>
      </w:r>
      <w:r w:rsidRPr="00B66FC7">
        <w:rPr>
          <w:color w:val="000000"/>
          <w:sz w:val="26"/>
          <w:szCs w:val="26"/>
          <w:shd w:val="clear" w:color="auto" w:fill="FFFFFF"/>
        </w:rPr>
        <w:t xml:space="preserve"> tham dự đầy đủ</w:t>
      </w:r>
      <w:r w:rsidR="00B66FC7" w:rsidRPr="00B66FC7">
        <w:rPr>
          <w:color w:val="000000"/>
          <w:sz w:val="26"/>
          <w:szCs w:val="26"/>
          <w:shd w:val="clear" w:color="auto" w:fill="FFFFFF"/>
        </w:rPr>
        <w:t>, đúng thành phần./.</w:t>
      </w:r>
    </w:p>
    <w:p w14:paraId="02551159" w14:textId="7722B23F" w:rsidR="0087302F" w:rsidRPr="00DC6B88" w:rsidRDefault="00DC6B88" w:rsidP="00425A53">
      <w:pPr>
        <w:spacing w:line="288" w:lineRule="auto"/>
        <w:jc w:val="both"/>
        <w:rPr>
          <w:sz w:val="26"/>
          <w:szCs w:val="26"/>
        </w:rPr>
      </w:pPr>
      <w:r w:rsidRPr="00DC6B88">
        <w:rPr>
          <w:rFonts w:eastAsia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87302F" w:rsidRPr="00DC6B88" w14:paraId="76BFF04C" w14:textId="77777777" w:rsidTr="003D3DC7">
        <w:tc>
          <w:tcPr>
            <w:tcW w:w="4522" w:type="dxa"/>
          </w:tcPr>
          <w:p w14:paraId="14872D72" w14:textId="77777777" w:rsidR="0087302F" w:rsidRPr="00991F87" w:rsidRDefault="0087302F" w:rsidP="003D3DC7">
            <w:pPr>
              <w:shd w:val="clear" w:color="auto" w:fill="FFFFFF"/>
              <w:spacing w:line="300" w:lineRule="atLeast"/>
              <w:jc w:val="both"/>
              <w:textAlignment w:val="baseline"/>
              <w:rPr>
                <w:i/>
                <w:color w:val="000000"/>
                <w:sz w:val="24"/>
                <w:szCs w:val="24"/>
              </w:rPr>
            </w:pPr>
            <w:r w:rsidRPr="00991F87">
              <w:rPr>
                <w:b/>
                <w:bCs/>
                <w:i/>
                <w:color w:val="000000"/>
                <w:sz w:val="24"/>
                <w:szCs w:val="24"/>
              </w:rPr>
              <w:t>Nơi nhận:</w:t>
            </w:r>
          </w:p>
          <w:p w14:paraId="20E7250B" w14:textId="41B495CC" w:rsidR="0087302F" w:rsidRPr="00991F87" w:rsidRDefault="0087302F" w:rsidP="003D3DC7">
            <w:pPr>
              <w:shd w:val="clear" w:color="auto" w:fill="FFFFFF"/>
              <w:spacing w:line="300" w:lineRule="atLeast"/>
              <w:jc w:val="both"/>
              <w:textAlignment w:val="baseline"/>
              <w:rPr>
                <w:iCs/>
                <w:color w:val="000000"/>
                <w:sz w:val="22"/>
                <w:szCs w:val="22"/>
              </w:rPr>
            </w:pPr>
            <w:r w:rsidRPr="00991F87">
              <w:rPr>
                <w:iCs/>
                <w:color w:val="000000"/>
                <w:sz w:val="22"/>
                <w:szCs w:val="22"/>
              </w:rPr>
              <w:t xml:space="preserve">- </w:t>
            </w:r>
            <w:r w:rsidR="00B66FC7">
              <w:rPr>
                <w:iCs/>
                <w:color w:val="000000"/>
                <w:sz w:val="22"/>
                <w:szCs w:val="22"/>
              </w:rPr>
              <w:t>Như trên</w:t>
            </w:r>
          </w:p>
          <w:p w14:paraId="5E84CB12" w14:textId="77777777" w:rsidR="0087302F" w:rsidRPr="00991F87" w:rsidRDefault="0087302F" w:rsidP="003D3DC7">
            <w:pPr>
              <w:shd w:val="clear" w:color="auto" w:fill="FFFFFF"/>
              <w:spacing w:line="300" w:lineRule="atLeast"/>
              <w:jc w:val="both"/>
              <w:textAlignment w:val="baseline"/>
              <w:rPr>
                <w:iCs/>
                <w:color w:val="000000"/>
                <w:sz w:val="22"/>
                <w:szCs w:val="22"/>
              </w:rPr>
            </w:pPr>
            <w:r w:rsidRPr="00991F87">
              <w:rPr>
                <w:iCs/>
                <w:color w:val="000000"/>
                <w:sz w:val="22"/>
                <w:szCs w:val="22"/>
              </w:rPr>
              <w:t>- Trưởng phòng (để báo cáo);</w:t>
            </w:r>
          </w:p>
          <w:p w14:paraId="750D2A00" w14:textId="47E38B4D" w:rsidR="0087302F" w:rsidRPr="00DC6B88" w:rsidRDefault="0087302F" w:rsidP="00B66FC7">
            <w:pPr>
              <w:shd w:val="clear" w:color="auto" w:fill="FFFFFF"/>
              <w:spacing w:line="300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91F87">
              <w:rPr>
                <w:iCs/>
                <w:color w:val="000000"/>
                <w:sz w:val="22"/>
                <w:szCs w:val="22"/>
              </w:rPr>
              <w:t>- Lưu: VP, Tổ THCS.</w:t>
            </w:r>
          </w:p>
        </w:tc>
        <w:tc>
          <w:tcPr>
            <w:tcW w:w="4550" w:type="dxa"/>
          </w:tcPr>
          <w:p w14:paraId="15113997" w14:textId="77777777" w:rsidR="0087302F" w:rsidRPr="00B66FC7" w:rsidRDefault="0087302F" w:rsidP="003D3DC7">
            <w:pPr>
              <w:shd w:val="clear" w:color="auto" w:fill="FFFFFF"/>
              <w:tabs>
                <w:tab w:val="center" w:pos="7371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B66FC7">
              <w:rPr>
                <w:b/>
                <w:bCs/>
                <w:color w:val="000000"/>
                <w:sz w:val="26"/>
                <w:szCs w:val="26"/>
              </w:rPr>
              <w:t>KT.TRƯỞNG PHÒNG</w:t>
            </w:r>
          </w:p>
          <w:p w14:paraId="50DB056F" w14:textId="77777777" w:rsidR="0087302F" w:rsidRPr="00B66FC7" w:rsidRDefault="0087302F" w:rsidP="003D3DC7">
            <w:pPr>
              <w:shd w:val="clear" w:color="auto" w:fill="FFFFFF"/>
              <w:tabs>
                <w:tab w:val="center" w:pos="7371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B66FC7">
              <w:rPr>
                <w:b/>
                <w:bCs/>
                <w:color w:val="000000"/>
                <w:sz w:val="26"/>
                <w:szCs w:val="26"/>
              </w:rPr>
              <w:t>PHÓ TRƯỞNG PHÒNG</w:t>
            </w:r>
          </w:p>
          <w:p w14:paraId="7D6C5A46" w14:textId="77777777" w:rsidR="0087302F" w:rsidRPr="00B66FC7" w:rsidRDefault="0087302F" w:rsidP="003D3DC7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Cs/>
                <w:i/>
                <w:color w:val="000000"/>
                <w:sz w:val="26"/>
                <w:szCs w:val="26"/>
              </w:rPr>
            </w:pPr>
          </w:p>
          <w:p w14:paraId="40D01F4C" w14:textId="77777777" w:rsidR="0087302F" w:rsidRPr="00B66FC7" w:rsidRDefault="0087302F" w:rsidP="003D3DC7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14:paraId="0B4D87CB" w14:textId="77777777" w:rsidR="0087302F" w:rsidRPr="00B66FC7" w:rsidRDefault="0087302F" w:rsidP="003D3DC7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14:paraId="3944D774" w14:textId="77777777" w:rsidR="0087302F" w:rsidRPr="00B66FC7" w:rsidRDefault="0087302F" w:rsidP="003D3DC7">
            <w:pPr>
              <w:shd w:val="clear" w:color="auto" w:fill="FFFFFF"/>
              <w:tabs>
                <w:tab w:val="center" w:pos="5880"/>
              </w:tabs>
              <w:spacing w:line="300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14:paraId="22BAE3C0" w14:textId="7494DADF" w:rsidR="0087302F" w:rsidRPr="00DC6B88" w:rsidRDefault="00B66FC7" w:rsidP="00B66FC7">
            <w:pPr>
              <w:jc w:val="center"/>
              <w:rPr>
                <w:color w:val="000000"/>
                <w:sz w:val="26"/>
                <w:szCs w:val="26"/>
              </w:rPr>
            </w:pPr>
            <w:r w:rsidRPr="00B66FC7">
              <w:rPr>
                <w:b/>
                <w:bCs/>
                <w:color w:val="000000"/>
                <w:sz w:val="26"/>
                <w:szCs w:val="26"/>
              </w:rPr>
              <w:t>Phạm Ngọc Nhi</w:t>
            </w:r>
          </w:p>
        </w:tc>
      </w:tr>
    </w:tbl>
    <w:p w14:paraId="3C72929D" w14:textId="77777777" w:rsidR="0087302F" w:rsidRPr="00DC6B88" w:rsidRDefault="0087302F" w:rsidP="0087302F">
      <w:pPr>
        <w:jc w:val="both"/>
        <w:rPr>
          <w:sz w:val="26"/>
          <w:szCs w:val="26"/>
        </w:rPr>
      </w:pPr>
    </w:p>
    <w:p w14:paraId="126F6662" w14:textId="77777777" w:rsidR="00E55C88" w:rsidRPr="00DC6B88" w:rsidRDefault="00E55C88">
      <w:pPr>
        <w:rPr>
          <w:sz w:val="26"/>
          <w:szCs w:val="26"/>
        </w:rPr>
      </w:pPr>
    </w:p>
    <w:sectPr w:rsidR="00E55C88" w:rsidRPr="00DC6B88" w:rsidSect="00C35794">
      <w:pgSz w:w="11907" w:h="16839" w:code="9"/>
      <w:pgMar w:top="1134" w:right="1134" w:bottom="1134" w:left="1701" w:header="720" w:footer="18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C3E"/>
    <w:multiLevelType w:val="multilevel"/>
    <w:tmpl w:val="097A1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A13A6"/>
    <w:multiLevelType w:val="multilevel"/>
    <w:tmpl w:val="1930C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1A043F"/>
    <w:multiLevelType w:val="multilevel"/>
    <w:tmpl w:val="05CEF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B480D"/>
    <w:multiLevelType w:val="multilevel"/>
    <w:tmpl w:val="B9B29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2F"/>
    <w:rsid w:val="000228EA"/>
    <w:rsid w:val="00085660"/>
    <w:rsid w:val="00117300"/>
    <w:rsid w:val="0020648A"/>
    <w:rsid w:val="00230241"/>
    <w:rsid w:val="00425A53"/>
    <w:rsid w:val="00567922"/>
    <w:rsid w:val="007938F8"/>
    <w:rsid w:val="007C302E"/>
    <w:rsid w:val="0087302F"/>
    <w:rsid w:val="0087375B"/>
    <w:rsid w:val="008B1844"/>
    <w:rsid w:val="00952ED6"/>
    <w:rsid w:val="00991F87"/>
    <w:rsid w:val="009C3991"/>
    <w:rsid w:val="009D68AA"/>
    <w:rsid w:val="00B66FC7"/>
    <w:rsid w:val="00D605D6"/>
    <w:rsid w:val="00D75DD4"/>
    <w:rsid w:val="00DC6B88"/>
    <w:rsid w:val="00DF2152"/>
    <w:rsid w:val="00E55C88"/>
    <w:rsid w:val="00F00B70"/>
    <w:rsid w:val="00F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28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2F"/>
    <w:pPr>
      <w:spacing w:after="0" w:line="240" w:lineRule="auto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02F"/>
    <w:pPr>
      <w:spacing w:after="0" w:line="240" w:lineRule="auto"/>
    </w:pPr>
    <w:rPr>
      <w:rFonts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7302F"/>
    <w:rPr>
      <w:color w:val="0000FF"/>
      <w:u w:val="single"/>
    </w:rPr>
  </w:style>
  <w:style w:type="character" w:customStyle="1" w:styleId="Vnbnnidung">
    <w:name w:val="Văn bản nội dung_"/>
    <w:basedOn w:val="DefaultParagraphFont"/>
    <w:rsid w:val="00952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Vnbnnidung0">
    <w:name w:val="Văn bản nội dung"/>
    <w:basedOn w:val="Vnbnnidung"/>
    <w:rsid w:val="00952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2F"/>
    <w:pPr>
      <w:spacing w:after="0" w:line="240" w:lineRule="auto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02F"/>
    <w:pPr>
      <w:spacing w:after="0" w:line="240" w:lineRule="auto"/>
    </w:pPr>
    <w:rPr>
      <w:rFonts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7302F"/>
    <w:rPr>
      <w:color w:val="0000FF"/>
      <w:u w:val="single"/>
    </w:rPr>
  </w:style>
  <w:style w:type="character" w:customStyle="1" w:styleId="Vnbnnidung">
    <w:name w:val="Văn bản nội dung_"/>
    <w:basedOn w:val="DefaultParagraphFont"/>
    <w:rsid w:val="00952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Vnbnnidung0">
    <w:name w:val="Văn bản nội dung"/>
    <w:basedOn w:val="Vnbnnidung"/>
    <w:rsid w:val="00952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kimngoc pgd</dc:creator>
  <cp:lastModifiedBy>Admin</cp:lastModifiedBy>
  <cp:revision>2</cp:revision>
  <cp:lastPrinted>2023-11-22T06:18:00Z</cp:lastPrinted>
  <dcterms:created xsi:type="dcterms:W3CDTF">2024-08-01T09:26:00Z</dcterms:created>
  <dcterms:modified xsi:type="dcterms:W3CDTF">2024-08-01T09:26:00Z</dcterms:modified>
</cp:coreProperties>
</file>