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424"/>
        <w:gridCol w:w="256"/>
        <w:gridCol w:w="5530"/>
      </w:tblGrid>
      <w:tr w:rsidR="00D64CE3" w:rsidRPr="009D4CA0" w:rsidTr="009A18AA">
        <w:trPr>
          <w:trHeight w:val="715"/>
          <w:jc w:val="center"/>
        </w:trPr>
        <w:tc>
          <w:tcPr>
            <w:tcW w:w="4424" w:type="dxa"/>
          </w:tcPr>
          <w:p w:rsidR="00D64CE3" w:rsidRPr="009D4CA0" w:rsidRDefault="00D64CE3" w:rsidP="00D64CE3">
            <w:pPr>
              <w:spacing w:after="0" w:line="240" w:lineRule="auto"/>
              <w:jc w:val="center"/>
              <w:rPr>
                <w:rFonts w:ascii="Times New Roman" w:hAnsi="Times New Roman"/>
                <w:sz w:val="26"/>
                <w:szCs w:val="28"/>
              </w:rPr>
            </w:pPr>
            <w:r w:rsidRPr="009D4CA0">
              <w:rPr>
                <w:rFonts w:ascii="Times New Roman" w:hAnsi="Times New Roman"/>
                <w:sz w:val="26"/>
                <w:szCs w:val="28"/>
              </w:rPr>
              <w:t>ỦY BAN NHÂN DÂN QUẬN 7</w:t>
            </w:r>
          </w:p>
          <w:p w:rsidR="00D64CE3" w:rsidRPr="009D4CA0" w:rsidRDefault="00D64CE3" w:rsidP="00D64CE3">
            <w:pPr>
              <w:spacing w:after="0" w:line="240" w:lineRule="auto"/>
              <w:jc w:val="center"/>
              <w:rPr>
                <w:rFonts w:ascii="Times New Roman" w:hAnsi="Times New Roman"/>
                <w:sz w:val="26"/>
                <w:szCs w:val="28"/>
              </w:rPr>
            </w:pPr>
            <w:r w:rsidRPr="009D4CA0">
              <w:rPr>
                <w:rFonts w:ascii="Times New Roman" w:eastAsia="Calibri" w:hAnsi="Times New Roman"/>
                <w:noProof/>
              </w:rPr>
              <mc:AlternateContent>
                <mc:Choice Requires="wps">
                  <w:drawing>
                    <wp:anchor distT="0" distB="0" distL="114300" distR="114300" simplePos="0" relativeHeight="251666432" behindDoc="0" locked="0" layoutInCell="1" allowOverlap="1" wp14:anchorId="76CC4FC3" wp14:editId="171CD917">
                      <wp:simplePos x="0" y="0"/>
                      <wp:positionH relativeFrom="column">
                        <wp:posOffset>748665</wp:posOffset>
                      </wp:positionH>
                      <wp:positionV relativeFrom="paragraph">
                        <wp:posOffset>215265</wp:posOffset>
                      </wp:positionV>
                      <wp:extent cx="1005840" cy="0"/>
                      <wp:effectExtent l="12065" t="12065" r="1079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8.95pt;margin-top:16.95pt;width:79.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" strokeweight="1pt">
                      <v:shadow color="#7f7f7f" opacity=".5" offset="1pt"/>
                    </v:shape>
                  </w:pict>
                </mc:Fallback>
              </mc:AlternateContent>
            </w:r>
            <w:r w:rsidRPr="009D4CA0">
              <w:rPr>
                <w:rFonts w:ascii="Times New Roman" w:hAnsi="Times New Roman"/>
                <w:b/>
                <w:sz w:val="26"/>
                <w:szCs w:val="28"/>
              </w:rPr>
              <w:t>PHÒNG GIÁO DỤC VÀ ĐÀO TẠO</w:t>
            </w:r>
          </w:p>
        </w:tc>
        <w:tc>
          <w:tcPr>
            <w:tcW w:w="5786" w:type="dxa"/>
            <w:gridSpan w:val="2"/>
          </w:tcPr>
          <w:p w:rsidR="00D64CE3" w:rsidRPr="009D4CA0" w:rsidRDefault="00D64CE3" w:rsidP="00D64CE3">
            <w:pPr>
              <w:spacing w:after="0" w:line="240" w:lineRule="auto"/>
              <w:jc w:val="center"/>
              <w:rPr>
                <w:rFonts w:ascii="Times New Roman" w:hAnsi="Times New Roman"/>
                <w:b/>
                <w:sz w:val="26"/>
                <w:szCs w:val="28"/>
              </w:rPr>
            </w:pPr>
            <w:r w:rsidRPr="009D4CA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9D4CA0">
                  <w:rPr>
                    <w:rFonts w:ascii="Times New Roman" w:hAnsi="Times New Roman"/>
                    <w:b/>
                    <w:sz w:val="26"/>
                    <w:szCs w:val="28"/>
                  </w:rPr>
                  <w:t>NAM</w:t>
                </w:r>
              </w:smartTag>
            </w:smartTag>
          </w:p>
          <w:p w:rsidR="00D64CE3" w:rsidRPr="009D4CA0" w:rsidRDefault="00D64CE3" w:rsidP="00D64CE3">
            <w:pPr>
              <w:spacing w:after="0" w:line="240" w:lineRule="auto"/>
              <w:jc w:val="center"/>
              <w:rPr>
                <w:rFonts w:ascii="Times New Roman" w:hAnsi="Times New Roman"/>
                <w:b/>
                <w:sz w:val="26"/>
                <w:szCs w:val="28"/>
              </w:rPr>
            </w:pPr>
            <w:r w:rsidRPr="009D4CA0">
              <w:rPr>
                <w:rFonts w:ascii="Times New Roman" w:hAnsi="Times New Roman"/>
                <w:b/>
                <w:sz w:val="26"/>
                <w:szCs w:val="28"/>
              </w:rPr>
              <w:t>Độc lập - Tự do - Hạnh phúc</w:t>
            </w:r>
          </w:p>
          <w:p w:rsidR="00D64CE3" w:rsidRPr="009D4CA0" w:rsidRDefault="00D64CE3" w:rsidP="00D64CE3">
            <w:pPr>
              <w:spacing w:after="0" w:line="240" w:lineRule="auto"/>
              <w:rPr>
                <w:rFonts w:ascii="Times New Roman" w:hAnsi="Times New Roman"/>
                <w:sz w:val="16"/>
                <w:szCs w:val="16"/>
              </w:rPr>
            </w:pPr>
            <w:r w:rsidRPr="009D4CA0">
              <w:rPr>
                <w:rFonts w:ascii="Times New Roman" w:eastAsia="Calibri" w:hAnsi="Times New Roman"/>
                <w:noProof/>
              </w:rPr>
              <mc:AlternateContent>
                <mc:Choice Requires="wps">
                  <w:drawing>
                    <wp:anchor distT="0" distB="0" distL="114300" distR="114300" simplePos="0" relativeHeight="251667456" behindDoc="0" locked="0" layoutInCell="1" allowOverlap="1" wp14:anchorId="48C0F489" wp14:editId="2D7219EA">
                      <wp:simplePos x="0" y="0"/>
                      <wp:positionH relativeFrom="column">
                        <wp:posOffset>777240</wp:posOffset>
                      </wp:positionH>
                      <wp:positionV relativeFrom="paragraph">
                        <wp:posOffset>20320</wp:posOffset>
                      </wp:positionV>
                      <wp:extent cx="1971675" cy="0"/>
                      <wp:effectExtent l="11430" t="6985" r="7620"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1.2pt;margin-top:1.6pt;width:155.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b8J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"/>
                  </w:pict>
                </mc:Fallback>
              </mc:AlternateContent>
            </w:r>
          </w:p>
        </w:tc>
      </w:tr>
      <w:tr w:rsidR="00D64CE3" w:rsidRPr="009D4CA0" w:rsidTr="00D64CE3">
        <w:trPr>
          <w:trHeight w:val="1197"/>
          <w:jc w:val="center"/>
        </w:trPr>
        <w:tc>
          <w:tcPr>
            <w:tcW w:w="4680" w:type="dxa"/>
            <w:gridSpan w:val="2"/>
          </w:tcPr>
          <w:p w:rsidR="00D64CE3" w:rsidRPr="009D4CA0" w:rsidRDefault="00D64CE3" w:rsidP="00D64CE3">
            <w:pPr>
              <w:spacing w:after="0" w:line="240" w:lineRule="auto"/>
              <w:rPr>
                <w:rFonts w:ascii="Times New Roman" w:hAnsi="Times New Roman"/>
                <w:sz w:val="26"/>
                <w:szCs w:val="28"/>
              </w:rPr>
            </w:pPr>
            <w:r w:rsidRPr="009D4CA0">
              <w:rPr>
                <w:rFonts w:ascii="Times New Roman" w:hAnsi="Times New Roman"/>
                <w:sz w:val="26"/>
                <w:szCs w:val="28"/>
              </w:rPr>
              <w:t xml:space="preserve">              Số:          /GDĐT</w:t>
            </w:r>
          </w:p>
          <w:p w:rsidR="00D64CE3" w:rsidRPr="009D4CA0" w:rsidRDefault="00D64CE3" w:rsidP="00D64CE3">
            <w:pPr>
              <w:spacing w:after="0" w:line="240" w:lineRule="auto"/>
              <w:jc w:val="center"/>
              <w:rPr>
                <w:rFonts w:ascii="Times New Roman" w:hAnsi="Times New Roman"/>
                <w:sz w:val="14"/>
                <w:szCs w:val="26"/>
              </w:rPr>
            </w:pPr>
          </w:p>
          <w:p w:rsidR="00D64CE3" w:rsidRPr="00D64CE3" w:rsidRDefault="00F44B35" w:rsidP="00D64CE3">
            <w:pPr>
              <w:shd w:val="clear" w:color="auto" w:fill="FFFFFF"/>
              <w:spacing w:after="0" w:line="240" w:lineRule="auto"/>
              <w:jc w:val="center"/>
              <w:rPr>
                <w:rFonts w:ascii="Times New Roman" w:eastAsia="Times New Roman" w:hAnsi="Times New Roman" w:cs="Times New Roman"/>
                <w:b/>
                <w:color w:val="000000" w:themeColor="text1"/>
                <w:sz w:val="26"/>
                <w:szCs w:val="26"/>
              </w:rPr>
            </w:pPr>
            <w:r>
              <w:rPr>
                <w:rFonts w:ascii="Times New Roman" w:hAnsi="Times New Roman"/>
                <w:sz w:val="26"/>
                <w:szCs w:val="26"/>
              </w:rPr>
              <w:t>V/v</w:t>
            </w:r>
            <w:r w:rsidR="00D64CE3" w:rsidRPr="00D64CE3">
              <w:rPr>
                <w:rFonts w:ascii="Times New Roman" w:hAnsi="Times New Roman"/>
                <w:sz w:val="26"/>
                <w:szCs w:val="26"/>
              </w:rPr>
              <w:t xml:space="preserve"> </w:t>
            </w:r>
            <w:r w:rsidR="00D64CE3" w:rsidRPr="00D64CE3">
              <w:rPr>
                <w:rFonts w:ascii="Times New Roman" w:eastAsia="Times New Roman" w:hAnsi="Times New Roman" w:cs="Times New Roman"/>
                <w:bCs/>
                <w:color w:val="000000"/>
                <w:sz w:val="26"/>
                <w:szCs w:val="26"/>
              </w:rPr>
              <w:t xml:space="preserve">thực hiện Kế hoạch </w:t>
            </w:r>
            <w:r>
              <w:rPr>
                <w:rFonts w:ascii="Times New Roman" w:eastAsia="Times New Roman" w:hAnsi="Times New Roman" w:cs="Times New Roman"/>
                <w:color w:val="000000" w:themeColor="text1"/>
                <w:sz w:val="28"/>
                <w:szCs w:val="28"/>
              </w:rPr>
              <w:t>7873</w:t>
            </w:r>
            <w:r w:rsidRPr="002D1102">
              <w:rPr>
                <w:rFonts w:ascii="Times New Roman" w:eastAsia="Times New Roman" w:hAnsi="Times New Roman" w:cs="Times New Roman"/>
                <w:color w:val="000000" w:themeColor="text1"/>
                <w:sz w:val="28"/>
                <w:szCs w:val="28"/>
                <w:lang w:val="vi-VN"/>
              </w:rPr>
              <w:t>/KH-UBND</w:t>
            </w:r>
            <w:r>
              <w:rPr>
                <w:rFonts w:ascii="Times New Roman" w:eastAsia="Times New Roman" w:hAnsi="Times New Roman" w:cs="Times New Roman"/>
                <w:color w:val="000000" w:themeColor="text1"/>
                <w:sz w:val="28"/>
                <w:szCs w:val="28"/>
              </w:rPr>
              <w:t>-CAQ</w:t>
            </w:r>
            <w:r w:rsidRPr="002D1102">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 xml:space="preserve">ngày 27/12/2023 về </w:t>
            </w:r>
            <w:r w:rsidR="00D64CE3" w:rsidRPr="00D64CE3">
              <w:rPr>
                <w:rFonts w:ascii="Times New Roman" w:eastAsia="Times New Roman" w:hAnsi="Times New Roman" w:cs="Times New Roman"/>
                <w:color w:val="000000" w:themeColor="text1"/>
                <w:sz w:val="26"/>
                <w:szCs w:val="26"/>
              </w:rPr>
              <w:t>t</w:t>
            </w:r>
            <w:r w:rsidR="00D64CE3" w:rsidRPr="00D64CE3">
              <w:rPr>
                <w:rFonts w:ascii="Times New Roman" w:eastAsia="Times New Roman" w:hAnsi="Times New Roman" w:cs="Times New Roman"/>
                <w:color w:val="000000" w:themeColor="text1"/>
                <w:sz w:val="26"/>
                <w:szCs w:val="26"/>
              </w:rPr>
              <w:t>riển khai t</w:t>
            </w:r>
            <w:r w:rsidR="00D64CE3" w:rsidRPr="00D64CE3">
              <w:rPr>
                <w:rFonts w:ascii="Times New Roman" w:eastAsia="Times New Roman" w:hAnsi="Times New Roman" w:cs="Times New Roman"/>
                <w:color w:val="000000" w:themeColor="text1"/>
                <w:sz w:val="26"/>
                <w:szCs w:val="26"/>
                <w:lang w:val="vi-VN"/>
              </w:rPr>
              <w:t>hực hiện Thông tư số </w:t>
            </w:r>
            <w:hyperlink r:id="rId9" w:tgtFrame="_blank" w:tooltip="Thông tư 06/2022/TT-BGDĐT" w:history="1">
              <w:r w:rsidR="00D64CE3" w:rsidRPr="00D64CE3">
                <w:rPr>
                  <w:rFonts w:ascii="Times New Roman" w:eastAsia="Times New Roman" w:hAnsi="Times New Roman" w:cs="Times New Roman"/>
                  <w:color w:val="000000" w:themeColor="text1"/>
                  <w:sz w:val="26"/>
                  <w:szCs w:val="26"/>
                </w:rPr>
                <w:t>06/2022/TT-</w:t>
              </w:r>
            </w:hyperlink>
            <w:r w:rsidR="00D64CE3" w:rsidRPr="00D64CE3">
              <w:rPr>
                <w:rFonts w:ascii="Times New Roman" w:eastAsia="Times New Roman" w:hAnsi="Times New Roman" w:cs="Times New Roman"/>
                <w:color w:val="000000" w:themeColor="text1"/>
                <w:sz w:val="26"/>
                <w:szCs w:val="26"/>
              </w:rPr>
              <w:t>BGDĐT của Bộ Giáo dục và Đào tạo về việc hướng dẫn trang bị kiến thức, kỹ năng về phòng cháy, chữa cháy và cứu nạn, cứu hộ cho học sinh trong các cơ sở giáo dục trên địa bàn Quận 7</w:t>
            </w:r>
          </w:p>
          <w:p w:rsidR="00D64CE3" w:rsidRPr="009D4CA0" w:rsidRDefault="00D64CE3" w:rsidP="00D64CE3">
            <w:pPr>
              <w:spacing w:after="0" w:line="240" w:lineRule="auto"/>
              <w:jc w:val="center"/>
              <w:rPr>
                <w:rFonts w:ascii="Times New Roman" w:hAnsi="Times New Roman"/>
              </w:rPr>
            </w:pPr>
          </w:p>
        </w:tc>
        <w:tc>
          <w:tcPr>
            <w:tcW w:w="5530" w:type="dxa"/>
          </w:tcPr>
          <w:p w:rsidR="00D64CE3" w:rsidRPr="009D4CA0" w:rsidRDefault="00D64CE3" w:rsidP="00FC5AA6">
            <w:pPr>
              <w:spacing w:after="0" w:line="240" w:lineRule="auto"/>
              <w:jc w:val="center"/>
              <w:rPr>
                <w:rFonts w:ascii="Times New Roman" w:hAnsi="Times New Roman"/>
                <w:sz w:val="26"/>
                <w:szCs w:val="28"/>
              </w:rPr>
            </w:pPr>
            <w:r w:rsidRPr="009D4CA0">
              <w:rPr>
                <w:rFonts w:ascii="Times New Roman" w:hAnsi="Times New Roman"/>
                <w:i/>
                <w:sz w:val="26"/>
                <w:szCs w:val="28"/>
              </w:rPr>
              <w:t xml:space="preserve">    Quận 7, ngày        tháng       năm 202</w:t>
            </w:r>
            <w:r w:rsidR="00FC5AA6">
              <w:rPr>
                <w:rFonts w:ascii="Times New Roman" w:hAnsi="Times New Roman"/>
                <w:i/>
                <w:sz w:val="26"/>
                <w:szCs w:val="28"/>
              </w:rPr>
              <w:t>4</w:t>
            </w:r>
            <w:bookmarkStart w:id="0" w:name="_GoBack"/>
            <w:bookmarkEnd w:id="0"/>
          </w:p>
        </w:tc>
      </w:tr>
    </w:tbl>
    <w:p w:rsidR="00D64CE3" w:rsidRPr="009D4CA0" w:rsidRDefault="00D64CE3" w:rsidP="00D64CE3">
      <w:pPr>
        <w:pStyle w:val="ptitle"/>
        <w:spacing w:before="0" w:beforeAutospacing="0" w:after="0" w:afterAutospacing="0" w:line="240" w:lineRule="auto"/>
        <w:ind w:left="720"/>
        <w:jc w:val="center"/>
        <w:rPr>
          <w:rFonts w:ascii="Times New Roman" w:hAnsi="Times New Roman" w:cs="Times New Roman"/>
          <w:color w:val="000000"/>
          <w:szCs w:val="28"/>
        </w:rPr>
      </w:pPr>
    </w:p>
    <w:p w:rsidR="00D64CE3" w:rsidRPr="009D4CA0" w:rsidRDefault="00D64CE3" w:rsidP="00D64CE3">
      <w:pPr>
        <w:pStyle w:val="ptitle"/>
        <w:spacing w:before="0" w:beforeAutospacing="0" w:after="0" w:afterAutospacing="0" w:line="240" w:lineRule="auto"/>
        <w:ind w:firstLine="720"/>
        <w:rPr>
          <w:rFonts w:ascii="Times New Roman" w:hAnsi="Times New Roman" w:cs="Times New Roman"/>
          <w:b w:val="0"/>
          <w:color w:val="000000"/>
          <w:sz w:val="26"/>
          <w:szCs w:val="26"/>
        </w:rPr>
      </w:pPr>
      <w:r w:rsidRPr="009D4CA0">
        <w:rPr>
          <w:rFonts w:ascii="Times New Roman" w:hAnsi="Times New Roman" w:cs="Times New Roman"/>
          <w:b w:val="0"/>
          <w:color w:val="000000"/>
          <w:sz w:val="26"/>
          <w:szCs w:val="26"/>
        </w:rPr>
        <w:tab/>
        <w:t xml:space="preserve">Kính gửi : </w:t>
      </w:r>
    </w:p>
    <w:p w:rsidR="00D64CE3" w:rsidRPr="009D4CA0" w:rsidRDefault="00D64CE3" w:rsidP="00D64CE3">
      <w:pPr>
        <w:pStyle w:val="ptitle"/>
        <w:spacing w:before="0" w:beforeAutospacing="0" w:after="0" w:afterAutospacing="0" w:line="240" w:lineRule="auto"/>
        <w:ind w:firstLine="720"/>
        <w:jc w:val="center"/>
        <w:rPr>
          <w:rFonts w:ascii="Times New Roman" w:hAnsi="Times New Roman" w:cs="Times New Roman"/>
          <w:b w:val="0"/>
          <w:color w:val="000000"/>
          <w:sz w:val="26"/>
          <w:szCs w:val="26"/>
        </w:rPr>
      </w:pPr>
      <w:r w:rsidRPr="009D4CA0">
        <w:rPr>
          <w:rFonts w:ascii="Times New Roman" w:hAnsi="Times New Roman" w:cs="Times New Roman"/>
          <w:b w:val="0"/>
          <w:color w:val="000000"/>
          <w:sz w:val="26"/>
          <w:szCs w:val="26"/>
        </w:rPr>
        <w:tab/>
      </w:r>
      <w:r w:rsidR="00CF6887">
        <w:rPr>
          <w:rFonts w:ascii="Times New Roman" w:hAnsi="Times New Roman" w:cs="Times New Roman"/>
          <w:b w:val="0"/>
          <w:color w:val="000000"/>
          <w:sz w:val="26"/>
          <w:szCs w:val="26"/>
        </w:rPr>
        <w:t xml:space="preserve">  </w:t>
      </w:r>
      <w:r w:rsidRPr="009D4CA0">
        <w:rPr>
          <w:rFonts w:ascii="Times New Roman" w:hAnsi="Times New Roman" w:cs="Times New Roman"/>
          <w:b w:val="0"/>
          <w:color w:val="000000"/>
          <w:sz w:val="26"/>
          <w:szCs w:val="26"/>
        </w:rPr>
        <w:t>- Hiệu trưởng các trường Mầm non, Tiểu học, THCS (CL&amp;NCL)</w:t>
      </w:r>
    </w:p>
    <w:p w:rsidR="00D64CE3" w:rsidRPr="009D4CA0" w:rsidRDefault="00D64CE3" w:rsidP="00D64CE3">
      <w:pPr>
        <w:pStyle w:val="ptitle"/>
        <w:spacing w:before="0" w:beforeAutospacing="0" w:after="0" w:afterAutospacing="0" w:line="240" w:lineRule="auto"/>
        <w:ind w:firstLine="720"/>
        <w:rPr>
          <w:rFonts w:ascii="Times New Roman" w:hAnsi="Times New Roman" w:cs="Times New Roman"/>
          <w:b w:val="0"/>
          <w:color w:val="000000"/>
          <w:sz w:val="26"/>
          <w:szCs w:val="26"/>
        </w:rPr>
      </w:pPr>
      <w:r w:rsidRPr="009D4CA0">
        <w:rPr>
          <w:rFonts w:ascii="Times New Roman" w:hAnsi="Times New Roman" w:cs="Times New Roman"/>
          <w:b w:val="0"/>
          <w:color w:val="000000"/>
          <w:sz w:val="26"/>
          <w:szCs w:val="26"/>
        </w:rPr>
        <w:tab/>
        <w:t xml:space="preserve">      - Giám đốc Trung tâm GDTX- GDNN.</w:t>
      </w:r>
    </w:p>
    <w:p w:rsidR="00A24CD9" w:rsidRDefault="00A24CD9" w:rsidP="00D64CE3">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p>
    <w:p w:rsidR="00D64CE3" w:rsidRDefault="00D64CE3" w:rsidP="00D64CE3">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Căn cứ</w:t>
      </w:r>
      <w:r w:rsidR="00A24CD9" w:rsidRPr="00A24CD9">
        <w:rPr>
          <w:rFonts w:ascii="Times New Roman" w:eastAsia="Times New Roman" w:hAnsi="Times New Roman" w:cs="Times New Roman"/>
          <w:color w:val="000000" w:themeColor="text1"/>
          <w:sz w:val="28"/>
          <w:szCs w:val="28"/>
          <w:lang w:val="vi-VN"/>
        </w:rPr>
        <w:t xml:space="preserve"> </w:t>
      </w:r>
      <w:r w:rsidR="00F44B35">
        <w:rPr>
          <w:rFonts w:ascii="Times New Roman" w:eastAsia="Times New Roman" w:hAnsi="Times New Roman" w:cs="Times New Roman"/>
          <w:color w:val="000000" w:themeColor="text1"/>
          <w:sz w:val="28"/>
          <w:szCs w:val="28"/>
          <w:lang w:val="vi-VN"/>
        </w:rPr>
        <w:t>Kế hoạch số</w:t>
      </w:r>
      <w:r w:rsidR="00F44B3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7873</w:t>
      </w:r>
      <w:r w:rsidR="002D1102" w:rsidRPr="002D1102">
        <w:rPr>
          <w:rFonts w:ascii="Times New Roman" w:eastAsia="Times New Roman" w:hAnsi="Times New Roman" w:cs="Times New Roman"/>
          <w:color w:val="000000" w:themeColor="text1"/>
          <w:sz w:val="28"/>
          <w:szCs w:val="28"/>
          <w:lang w:val="vi-VN"/>
        </w:rPr>
        <w:t>/KH-UBND</w:t>
      </w:r>
      <w:r>
        <w:rPr>
          <w:rFonts w:ascii="Times New Roman" w:eastAsia="Times New Roman" w:hAnsi="Times New Roman" w:cs="Times New Roman"/>
          <w:color w:val="000000" w:themeColor="text1"/>
          <w:sz w:val="28"/>
          <w:szCs w:val="28"/>
        </w:rPr>
        <w:t>-CAQ</w:t>
      </w:r>
      <w:r w:rsidR="002D1102" w:rsidRPr="002D1102">
        <w:rPr>
          <w:rFonts w:ascii="Times New Roman" w:eastAsia="Times New Roman" w:hAnsi="Times New Roman" w:cs="Times New Roman"/>
          <w:color w:val="000000" w:themeColor="text1"/>
          <w:sz w:val="28"/>
          <w:szCs w:val="28"/>
          <w:lang w:val="vi-VN"/>
        </w:rPr>
        <w:t xml:space="preserve"> ngày </w:t>
      </w:r>
      <w:r>
        <w:rPr>
          <w:rFonts w:ascii="Times New Roman" w:eastAsia="Times New Roman" w:hAnsi="Times New Roman" w:cs="Times New Roman"/>
          <w:color w:val="000000" w:themeColor="text1"/>
          <w:sz w:val="28"/>
          <w:szCs w:val="28"/>
        </w:rPr>
        <w:t>27 tháng 12 năm 2023</w:t>
      </w:r>
      <w:r w:rsidR="002D1102" w:rsidRPr="002D1102">
        <w:rPr>
          <w:rFonts w:ascii="Times New Roman" w:eastAsia="Times New Roman" w:hAnsi="Times New Roman" w:cs="Times New Roman"/>
          <w:color w:val="000000" w:themeColor="text1"/>
          <w:sz w:val="28"/>
          <w:szCs w:val="28"/>
          <w:lang w:val="vi-VN"/>
        </w:rPr>
        <w:t xml:space="preserve"> của </w:t>
      </w:r>
      <w:r>
        <w:rPr>
          <w:rFonts w:ascii="Times New Roman" w:eastAsia="Times New Roman" w:hAnsi="Times New Roman" w:cs="Times New Roman"/>
          <w:color w:val="000000" w:themeColor="text1"/>
          <w:sz w:val="28"/>
          <w:szCs w:val="28"/>
        </w:rPr>
        <w:t>Ủy ban nhân dân quận về việc</w:t>
      </w:r>
      <w:r w:rsidR="00A135C0">
        <w:rPr>
          <w:rFonts w:ascii="Times New Roman" w:eastAsia="Times New Roman" w:hAnsi="Times New Roman" w:cs="Times New Roman"/>
          <w:color w:val="000000" w:themeColor="text1"/>
          <w:sz w:val="28"/>
          <w:szCs w:val="28"/>
          <w:lang w:val="vi-VN"/>
        </w:rPr>
        <w:t xml:space="preserve"> </w:t>
      </w:r>
      <w:r w:rsidR="00A135C0">
        <w:rPr>
          <w:rFonts w:ascii="Times New Roman" w:eastAsia="Times New Roman" w:hAnsi="Times New Roman" w:cs="Times New Roman"/>
          <w:color w:val="000000" w:themeColor="text1"/>
          <w:sz w:val="28"/>
          <w:szCs w:val="28"/>
        </w:rPr>
        <w:t>t</w:t>
      </w:r>
      <w:r w:rsidR="002D1102" w:rsidRPr="002D1102">
        <w:rPr>
          <w:rFonts w:ascii="Times New Roman" w:eastAsia="Times New Roman" w:hAnsi="Times New Roman" w:cs="Times New Roman"/>
          <w:color w:val="000000" w:themeColor="text1"/>
          <w:sz w:val="28"/>
          <w:szCs w:val="28"/>
          <w:lang w:val="vi-VN"/>
        </w:rPr>
        <w:t>riển khai thực hiện Thông tư số </w:t>
      </w:r>
      <w:hyperlink r:id="rId10" w:tgtFrame="_blank" w:tooltip="Thông tư 06/2022/TT-BGDĐT" w:history="1">
        <w:r w:rsidR="002D1102" w:rsidRPr="002D1102">
          <w:rPr>
            <w:rFonts w:ascii="Times New Roman" w:eastAsia="Times New Roman" w:hAnsi="Times New Roman" w:cs="Times New Roman"/>
            <w:color w:val="000000" w:themeColor="text1"/>
            <w:sz w:val="28"/>
            <w:szCs w:val="28"/>
            <w:lang w:val="vi-VN"/>
          </w:rPr>
          <w:t>06/2022/TT-</w:t>
        </w:r>
      </w:hyperlink>
      <w:r w:rsidR="002D1102" w:rsidRPr="002D1102">
        <w:rPr>
          <w:rFonts w:ascii="Times New Roman" w:eastAsia="Times New Roman" w:hAnsi="Times New Roman" w:cs="Times New Roman"/>
          <w:color w:val="000000" w:themeColor="text1"/>
          <w:sz w:val="28"/>
          <w:szCs w:val="28"/>
          <w:lang w:val="vi-VN"/>
        </w:rPr>
        <w:t>BGDĐT của Bộ Giáo dục và Đào tạo về việc hướng dẫn trang bị kiến thức, kỹ năng về phòng cháy, chữa cháy và cứu nạn, cứu hộ cho học sinh, học viên và sinh viên trong các cơ sở giáo dục trên địa bàn Thành phố Hồ Chí Minh</w:t>
      </w:r>
      <w:r w:rsidR="00F3224D">
        <w:rPr>
          <w:rFonts w:ascii="Times New Roman" w:eastAsia="Times New Roman" w:hAnsi="Times New Roman" w:cs="Times New Roman"/>
          <w:color w:val="000000" w:themeColor="text1"/>
          <w:sz w:val="28"/>
          <w:szCs w:val="28"/>
          <w:lang w:val="vi-VN"/>
        </w:rPr>
        <w:t>.</w:t>
      </w:r>
      <w:r w:rsidR="00F3224D">
        <w:rPr>
          <w:rFonts w:ascii="Times New Roman" w:eastAsia="Times New Roman" w:hAnsi="Times New Roman" w:cs="Times New Roman"/>
          <w:color w:val="000000" w:themeColor="text1"/>
          <w:sz w:val="28"/>
          <w:szCs w:val="28"/>
        </w:rPr>
        <w:t xml:space="preserve"> </w:t>
      </w:r>
    </w:p>
    <w:p w:rsidR="00A24CD9" w:rsidRPr="00A24CD9" w:rsidRDefault="00D64CE3" w:rsidP="00D64CE3">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Phòng Giáo dục và Đào tạo</w:t>
      </w:r>
      <w:r w:rsidR="00A135C0">
        <w:rPr>
          <w:rFonts w:ascii="Times New Roman" w:eastAsia="Times New Roman" w:hAnsi="Times New Roman" w:cs="Times New Roman"/>
          <w:color w:val="000000" w:themeColor="text1"/>
          <w:sz w:val="28"/>
          <w:szCs w:val="28"/>
        </w:rPr>
        <w:t xml:space="preserve"> Quận 7</w:t>
      </w:r>
      <w:r w:rsidR="00210E71">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đề nghị thủ trưởng các cơ sở giáo dục trên địa bàn quận thực hiện các nội dung, cụ thể</w:t>
      </w:r>
      <w:r w:rsidR="00A24CD9" w:rsidRPr="00A24CD9">
        <w:rPr>
          <w:rFonts w:ascii="Times New Roman" w:eastAsia="Times New Roman" w:hAnsi="Times New Roman" w:cs="Times New Roman"/>
          <w:color w:val="000000" w:themeColor="text1"/>
          <w:sz w:val="28"/>
          <w:szCs w:val="28"/>
          <w:lang w:val="vi-VN"/>
        </w:rPr>
        <w:t xml:space="preserve"> như sau:</w:t>
      </w:r>
    </w:p>
    <w:p w:rsidR="00A24CD9" w:rsidRPr="00A24CD9"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bookmarkStart w:id="1" w:name="muc_1"/>
      <w:r w:rsidRPr="00A24CD9">
        <w:rPr>
          <w:rFonts w:ascii="Times New Roman" w:eastAsia="Times New Roman" w:hAnsi="Times New Roman" w:cs="Times New Roman"/>
          <w:b/>
          <w:bCs/>
          <w:color w:val="000000"/>
          <w:sz w:val="28"/>
          <w:szCs w:val="28"/>
          <w:lang w:val="vi-VN"/>
        </w:rPr>
        <w:t>I. MỤC ĐÍCH</w:t>
      </w:r>
      <w:r w:rsidR="0014076D">
        <w:rPr>
          <w:rFonts w:ascii="Times New Roman" w:eastAsia="Times New Roman" w:hAnsi="Times New Roman" w:cs="Times New Roman"/>
          <w:b/>
          <w:bCs/>
          <w:color w:val="000000"/>
          <w:sz w:val="28"/>
          <w:szCs w:val="28"/>
        </w:rPr>
        <w:t>,</w:t>
      </w:r>
      <w:r w:rsidRPr="00A24CD9">
        <w:rPr>
          <w:rFonts w:ascii="Times New Roman" w:eastAsia="Times New Roman" w:hAnsi="Times New Roman" w:cs="Times New Roman"/>
          <w:b/>
          <w:bCs/>
          <w:color w:val="000000"/>
          <w:sz w:val="28"/>
          <w:szCs w:val="28"/>
          <w:lang w:val="vi-VN"/>
        </w:rPr>
        <w:t xml:space="preserve"> YÊU CẦU</w:t>
      </w:r>
      <w:bookmarkEnd w:id="1"/>
    </w:p>
    <w:p w:rsidR="00A24CD9" w:rsidRPr="00A24CD9"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24CD9">
        <w:rPr>
          <w:rFonts w:ascii="Times New Roman" w:eastAsia="Times New Roman" w:hAnsi="Times New Roman" w:cs="Times New Roman"/>
          <w:b/>
          <w:bCs/>
          <w:color w:val="000000"/>
          <w:sz w:val="28"/>
          <w:szCs w:val="28"/>
          <w:lang w:val="vi-VN"/>
        </w:rPr>
        <w:t>1. M</w:t>
      </w:r>
      <w:r w:rsidRPr="00A24CD9">
        <w:rPr>
          <w:rFonts w:ascii="Times New Roman" w:eastAsia="Times New Roman" w:hAnsi="Times New Roman" w:cs="Times New Roman"/>
          <w:b/>
          <w:bCs/>
          <w:color w:val="000000"/>
          <w:sz w:val="28"/>
          <w:szCs w:val="28"/>
        </w:rPr>
        <w:t>ục</w:t>
      </w:r>
      <w:r w:rsidRPr="00A24CD9">
        <w:rPr>
          <w:rFonts w:ascii="Times New Roman" w:eastAsia="Times New Roman" w:hAnsi="Times New Roman" w:cs="Times New Roman"/>
          <w:b/>
          <w:bCs/>
          <w:color w:val="000000"/>
          <w:sz w:val="28"/>
          <w:szCs w:val="28"/>
          <w:lang w:val="vi-VN"/>
        </w:rPr>
        <w:t> đích</w:t>
      </w:r>
    </w:p>
    <w:p w:rsidR="00A24CD9" w:rsidRPr="00202D46" w:rsidRDefault="00A24CD9" w:rsidP="00D64CE3">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24CD9">
        <w:rPr>
          <w:rFonts w:ascii="Times New Roman" w:eastAsia="Times New Roman" w:hAnsi="Times New Roman" w:cs="Times New Roman"/>
          <w:color w:val="000000" w:themeColor="text1"/>
          <w:sz w:val="28"/>
          <w:szCs w:val="28"/>
          <w:lang w:val="vi-VN"/>
        </w:rPr>
        <w:t xml:space="preserve">- </w:t>
      </w:r>
      <w:r w:rsidR="00E42054">
        <w:rPr>
          <w:rFonts w:ascii="Times New Roman" w:eastAsia="Times New Roman" w:hAnsi="Times New Roman" w:cs="Times New Roman"/>
          <w:color w:val="000000" w:themeColor="text1"/>
          <w:sz w:val="28"/>
          <w:szCs w:val="28"/>
        </w:rPr>
        <w:t>Phối hợp t</w:t>
      </w:r>
      <w:r w:rsidRPr="00A24CD9">
        <w:rPr>
          <w:rFonts w:ascii="Times New Roman" w:eastAsia="Times New Roman" w:hAnsi="Times New Roman" w:cs="Times New Roman"/>
          <w:color w:val="000000" w:themeColor="text1"/>
          <w:sz w:val="28"/>
          <w:szCs w:val="28"/>
          <w:lang w:val="vi-VN"/>
        </w:rPr>
        <w:t>ổ chức triển</w:t>
      </w:r>
      <w:r w:rsidR="008C2033">
        <w:rPr>
          <w:rFonts w:ascii="Times New Roman" w:eastAsia="Times New Roman" w:hAnsi="Times New Roman" w:cs="Times New Roman"/>
          <w:color w:val="000000" w:themeColor="text1"/>
          <w:sz w:val="28"/>
          <w:szCs w:val="28"/>
          <w:lang w:val="vi-VN"/>
        </w:rPr>
        <w:t xml:space="preserve"> khai có hiệu quả</w:t>
      </w:r>
      <w:r w:rsidR="00AF1CD7">
        <w:rPr>
          <w:rFonts w:ascii="Times New Roman" w:eastAsia="Times New Roman" w:hAnsi="Times New Roman" w:cs="Times New Roman"/>
          <w:color w:val="000000" w:themeColor="text1"/>
          <w:sz w:val="28"/>
          <w:szCs w:val="28"/>
        </w:rPr>
        <w:t xml:space="preserve"> </w:t>
      </w:r>
      <w:r w:rsidR="00E42054">
        <w:rPr>
          <w:rFonts w:ascii="Times New Roman" w:eastAsia="Times New Roman" w:hAnsi="Times New Roman" w:cs="Times New Roman"/>
          <w:color w:val="000000" w:themeColor="text1"/>
          <w:sz w:val="28"/>
          <w:szCs w:val="28"/>
        </w:rPr>
        <w:t>Thông tư số 06/2022/TT-BGDĐT của Bộ Giáo dục và Đào tạo tại các cơ sở giáo d</w:t>
      </w:r>
      <w:r w:rsidR="00B0747D">
        <w:rPr>
          <w:rFonts w:ascii="Times New Roman" w:eastAsia="Times New Roman" w:hAnsi="Times New Roman" w:cs="Times New Roman"/>
          <w:color w:val="000000" w:themeColor="text1"/>
          <w:sz w:val="28"/>
          <w:szCs w:val="28"/>
        </w:rPr>
        <w:t>ục</w:t>
      </w:r>
      <w:r w:rsidR="00202D46">
        <w:rPr>
          <w:rFonts w:ascii="Times New Roman" w:eastAsia="Times New Roman" w:hAnsi="Times New Roman" w:cs="Times New Roman"/>
          <w:color w:val="000000" w:themeColor="text1"/>
          <w:sz w:val="28"/>
          <w:szCs w:val="28"/>
        </w:rPr>
        <w:t>.</w:t>
      </w:r>
    </w:p>
    <w:p w:rsidR="00A24CD9" w:rsidRPr="000A46E6" w:rsidRDefault="00A24CD9" w:rsidP="00D64CE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vi-VN"/>
        </w:rPr>
      </w:pPr>
      <w:r w:rsidRPr="00A24CD9">
        <w:rPr>
          <w:rFonts w:ascii="Times New Roman" w:eastAsia="Times New Roman" w:hAnsi="Times New Roman" w:cs="Times New Roman"/>
          <w:color w:val="000000" w:themeColor="text1"/>
          <w:sz w:val="28"/>
          <w:szCs w:val="28"/>
          <w:lang w:val="vi-VN"/>
        </w:rPr>
        <w:t>- Nâng cao nhận thức, trách nhiệm của các cấp chính quyền, người đứng đầu cơ quan, tổ chức trong việc chấp hành các quy định của pháp luật</w:t>
      </w:r>
      <w:r w:rsidR="00A135C0">
        <w:rPr>
          <w:rFonts w:ascii="Times New Roman" w:eastAsia="Times New Roman" w:hAnsi="Times New Roman" w:cs="Times New Roman"/>
          <w:color w:val="000000" w:themeColor="text1"/>
          <w:sz w:val="28"/>
          <w:szCs w:val="28"/>
          <w:lang w:val="vi-VN"/>
        </w:rPr>
        <w:t xml:space="preserve"> về phòng cháy, chữa cháy</w:t>
      </w:r>
      <w:r w:rsidRPr="00A24CD9">
        <w:rPr>
          <w:rFonts w:ascii="Times New Roman" w:eastAsia="Times New Roman" w:hAnsi="Times New Roman" w:cs="Times New Roman"/>
          <w:color w:val="000000" w:themeColor="text1"/>
          <w:sz w:val="28"/>
          <w:szCs w:val="28"/>
          <w:lang w:val="vi-VN"/>
        </w:rPr>
        <w:t xml:space="preserve">; phòng ngừa, hạn chế </w:t>
      </w:r>
      <w:r w:rsidR="008C2033">
        <w:rPr>
          <w:rFonts w:ascii="Times New Roman" w:eastAsia="Times New Roman" w:hAnsi="Times New Roman" w:cs="Times New Roman"/>
          <w:color w:val="000000" w:themeColor="text1"/>
          <w:sz w:val="28"/>
          <w:szCs w:val="28"/>
          <w:lang w:val="vi-VN"/>
        </w:rPr>
        <w:t>đến mức thấp nhất số vụ cháy, nổ</w:t>
      </w:r>
      <w:r w:rsidRPr="00A24CD9">
        <w:rPr>
          <w:rFonts w:ascii="Times New Roman" w:eastAsia="Times New Roman" w:hAnsi="Times New Roman" w:cs="Times New Roman"/>
          <w:color w:val="000000" w:themeColor="text1"/>
          <w:sz w:val="28"/>
          <w:szCs w:val="28"/>
          <w:lang w:val="vi-VN"/>
        </w:rPr>
        <w:t xml:space="preserve"> xảy ra, đảm </w:t>
      </w:r>
      <w:r w:rsidR="009B7EDA">
        <w:rPr>
          <w:rFonts w:ascii="Times New Roman" w:eastAsia="Times New Roman" w:hAnsi="Times New Roman" w:cs="Times New Roman"/>
          <w:color w:val="000000" w:themeColor="text1"/>
          <w:sz w:val="28"/>
          <w:szCs w:val="28"/>
          <w:lang w:val="vi-VN"/>
        </w:rPr>
        <w:t>bảo an toàn tính mạng con người</w:t>
      </w:r>
      <w:r w:rsidR="00B0747D" w:rsidRPr="000A46E6">
        <w:rPr>
          <w:rFonts w:ascii="Times New Roman" w:eastAsia="Times New Roman" w:hAnsi="Times New Roman" w:cs="Times New Roman"/>
          <w:color w:val="000000" w:themeColor="text1"/>
          <w:sz w:val="28"/>
          <w:szCs w:val="28"/>
          <w:lang w:val="vi-VN"/>
        </w:rPr>
        <w:t>, tài sản.</w:t>
      </w:r>
    </w:p>
    <w:p w:rsidR="00A24CD9" w:rsidRPr="00A24CD9" w:rsidRDefault="00A24CD9" w:rsidP="00D64CE3">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24CD9">
        <w:rPr>
          <w:rFonts w:ascii="Times New Roman" w:eastAsia="Times New Roman" w:hAnsi="Times New Roman" w:cs="Times New Roman"/>
          <w:color w:val="000000" w:themeColor="text1"/>
          <w:sz w:val="28"/>
          <w:szCs w:val="28"/>
          <w:lang w:val="vi-VN"/>
        </w:rPr>
        <w:t xml:space="preserve">- </w:t>
      </w:r>
      <w:r w:rsidR="008C2033" w:rsidRPr="000A46E6">
        <w:rPr>
          <w:rFonts w:ascii="Times New Roman" w:eastAsia="Times New Roman" w:hAnsi="Times New Roman" w:cs="Times New Roman"/>
          <w:color w:val="000000" w:themeColor="text1"/>
          <w:sz w:val="28"/>
          <w:szCs w:val="28"/>
          <w:lang w:val="vi-VN"/>
        </w:rPr>
        <w:t>Tổ chức</w:t>
      </w:r>
      <w:r w:rsidRPr="00A24CD9">
        <w:rPr>
          <w:rFonts w:ascii="Times New Roman" w:eastAsia="Times New Roman" w:hAnsi="Times New Roman" w:cs="Times New Roman"/>
          <w:color w:val="000000" w:themeColor="text1"/>
          <w:sz w:val="28"/>
          <w:szCs w:val="28"/>
          <w:lang w:val="vi-VN"/>
        </w:rPr>
        <w:t xml:space="preserve"> tuyên truyền, phổ biến kiến thức pháp luật, huấn luyện, bồi dưỡng nghiệp vụ, hướng dẫn công tác đảm bảo an toàn về PCCC tại các cơ sở giáo d</w:t>
      </w:r>
      <w:r w:rsidR="008C2033">
        <w:rPr>
          <w:rFonts w:ascii="Times New Roman" w:eastAsia="Times New Roman" w:hAnsi="Times New Roman" w:cs="Times New Roman"/>
          <w:color w:val="000000" w:themeColor="text1"/>
          <w:sz w:val="28"/>
          <w:szCs w:val="28"/>
          <w:lang w:val="vi-VN"/>
        </w:rPr>
        <w:t xml:space="preserve">ục trên địa bàn </w:t>
      </w:r>
      <w:r w:rsidR="00EA4088">
        <w:rPr>
          <w:rFonts w:ascii="Times New Roman" w:eastAsia="Times New Roman" w:hAnsi="Times New Roman" w:cs="Times New Roman"/>
          <w:color w:val="000000" w:themeColor="text1"/>
          <w:sz w:val="28"/>
          <w:szCs w:val="28"/>
        </w:rPr>
        <w:t>Quận 7</w:t>
      </w:r>
      <w:r w:rsidRPr="00A24CD9">
        <w:rPr>
          <w:rFonts w:ascii="Times New Roman" w:eastAsia="Times New Roman" w:hAnsi="Times New Roman" w:cs="Times New Roman"/>
          <w:color w:val="000000" w:themeColor="text1"/>
          <w:sz w:val="28"/>
          <w:szCs w:val="28"/>
          <w:lang w:val="vi-VN"/>
        </w:rPr>
        <w:t>.</w:t>
      </w:r>
    </w:p>
    <w:p w:rsidR="00A24CD9" w:rsidRPr="00A24CD9"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24CD9">
        <w:rPr>
          <w:rFonts w:ascii="Times New Roman" w:eastAsia="Times New Roman" w:hAnsi="Times New Roman" w:cs="Times New Roman"/>
          <w:b/>
          <w:bCs/>
          <w:color w:val="000000"/>
          <w:sz w:val="28"/>
          <w:szCs w:val="28"/>
          <w:lang w:val="vi-VN"/>
        </w:rPr>
        <w:t>2. Yêu cầu</w:t>
      </w:r>
    </w:p>
    <w:p w:rsidR="00A24CD9" w:rsidRPr="000A46E6" w:rsidRDefault="00A24CD9" w:rsidP="00D64CE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vi-VN"/>
        </w:rPr>
      </w:pPr>
      <w:r w:rsidRPr="00A24CD9">
        <w:rPr>
          <w:rFonts w:ascii="Times New Roman" w:eastAsia="Times New Roman" w:hAnsi="Times New Roman" w:cs="Times New Roman"/>
          <w:color w:val="000000"/>
          <w:sz w:val="28"/>
          <w:szCs w:val="28"/>
          <w:lang w:val="vi-VN"/>
        </w:rPr>
        <w:t xml:space="preserve">- </w:t>
      </w:r>
      <w:r w:rsidR="00B0747D" w:rsidRPr="000A46E6">
        <w:rPr>
          <w:rFonts w:ascii="Times New Roman" w:eastAsia="Times New Roman" w:hAnsi="Times New Roman" w:cs="Times New Roman"/>
          <w:color w:val="000000" w:themeColor="text1"/>
          <w:sz w:val="28"/>
          <w:szCs w:val="28"/>
          <w:lang w:val="vi-VN"/>
        </w:rPr>
        <w:t>X</w:t>
      </w:r>
      <w:r w:rsidRPr="000A46E6">
        <w:rPr>
          <w:rFonts w:ascii="Times New Roman" w:eastAsia="Times New Roman" w:hAnsi="Times New Roman" w:cs="Times New Roman"/>
          <w:color w:val="000000" w:themeColor="text1"/>
          <w:sz w:val="28"/>
          <w:szCs w:val="28"/>
          <w:lang w:val="vi-VN"/>
        </w:rPr>
        <w:t xml:space="preserve">ác định </w:t>
      </w:r>
      <w:r w:rsidR="00925B2E" w:rsidRPr="000A46E6">
        <w:rPr>
          <w:rFonts w:ascii="Times New Roman" w:eastAsia="Times New Roman" w:hAnsi="Times New Roman" w:cs="Times New Roman"/>
          <w:color w:val="000000" w:themeColor="text1"/>
          <w:sz w:val="28"/>
          <w:szCs w:val="28"/>
          <w:lang w:val="vi-VN"/>
        </w:rPr>
        <w:t xml:space="preserve">rõ ràng, </w:t>
      </w:r>
      <w:r w:rsidRPr="000A46E6">
        <w:rPr>
          <w:rFonts w:ascii="Times New Roman" w:eastAsia="Times New Roman" w:hAnsi="Times New Roman" w:cs="Times New Roman"/>
          <w:color w:val="000000" w:themeColor="text1"/>
          <w:sz w:val="28"/>
          <w:szCs w:val="28"/>
          <w:lang w:val="vi-VN"/>
        </w:rPr>
        <w:t xml:space="preserve">cụ thể các nhiệm vụ, nội dung </w:t>
      </w:r>
      <w:r w:rsidR="00925B2E" w:rsidRPr="000A46E6">
        <w:rPr>
          <w:rFonts w:ascii="Times New Roman" w:eastAsia="Times New Roman" w:hAnsi="Times New Roman" w:cs="Times New Roman"/>
          <w:color w:val="000000" w:themeColor="text1"/>
          <w:sz w:val="28"/>
          <w:szCs w:val="28"/>
          <w:lang w:val="vi-VN"/>
        </w:rPr>
        <w:t xml:space="preserve">cần </w:t>
      </w:r>
      <w:r w:rsidRPr="000A46E6">
        <w:rPr>
          <w:rFonts w:ascii="Times New Roman" w:eastAsia="Times New Roman" w:hAnsi="Times New Roman" w:cs="Times New Roman"/>
          <w:color w:val="000000" w:themeColor="text1"/>
          <w:sz w:val="28"/>
          <w:szCs w:val="28"/>
          <w:lang w:val="vi-VN"/>
        </w:rPr>
        <w:t>thực hiện</w:t>
      </w:r>
      <w:r w:rsidR="00925B2E" w:rsidRPr="000A46E6">
        <w:rPr>
          <w:rFonts w:ascii="Times New Roman" w:eastAsia="Times New Roman" w:hAnsi="Times New Roman" w:cs="Times New Roman"/>
          <w:color w:val="000000" w:themeColor="text1"/>
          <w:sz w:val="28"/>
          <w:szCs w:val="28"/>
          <w:lang w:val="vi-VN"/>
        </w:rPr>
        <w:t xml:space="preserve">, </w:t>
      </w:r>
      <w:r w:rsidRPr="000A46E6">
        <w:rPr>
          <w:rFonts w:ascii="Times New Roman" w:eastAsia="Times New Roman" w:hAnsi="Times New Roman" w:cs="Times New Roman"/>
          <w:color w:val="000000" w:themeColor="text1"/>
          <w:sz w:val="28"/>
          <w:szCs w:val="28"/>
          <w:lang w:val="vi-VN"/>
        </w:rPr>
        <w:t xml:space="preserve">phối hợp triển khai </w:t>
      </w:r>
      <w:r w:rsidR="00925B2E" w:rsidRPr="000A46E6">
        <w:rPr>
          <w:rFonts w:ascii="Times New Roman" w:eastAsia="Times New Roman" w:hAnsi="Times New Roman" w:cs="Times New Roman"/>
          <w:color w:val="000000" w:themeColor="text1"/>
          <w:sz w:val="28"/>
          <w:szCs w:val="28"/>
          <w:lang w:val="vi-VN"/>
        </w:rPr>
        <w:t>đạt</w:t>
      </w:r>
      <w:r w:rsidR="009B7EDA" w:rsidRPr="000A46E6">
        <w:rPr>
          <w:rFonts w:ascii="Times New Roman" w:eastAsia="Times New Roman" w:hAnsi="Times New Roman" w:cs="Times New Roman"/>
          <w:color w:val="000000" w:themeColor="text1"/>
          <w:sz w:val="28"/>
          <w:szCs w:val="28"/>
          <w:lang w:val="vi-VN"/>
        </w:rPr>
        <w:t xml:space="preserve"> hiệu quả </w:t>
      </w:r>
      <w:r w:rsidR="007F2BC5" w:rsidRPr="000A46E6">
        <w:rPr>
          <w:rFonts w:ascii="Times New Roman" w:eastAsia="Times New Roman" w:hAnsi="Times New Roman" w:cs="Times New Roman"/>
          <w:color w:val="000000" w:themeColor="text1"/>
          <w:sz w:val="28"/>
          <w:szCs w:val="28"/>
          <w:lang w:val="vi-VN"/>
        </w:rPr>
        <w:t xml:space="preserve">cao trong công tác đảm bảo an toàn </w:t>
      </w:r>
      <w:r w:rsidR="009B7EDA" w:rsidRPr="000A46E6">
        <w:rPr>
          <w:rFonts w:ascii="Times New Roman" w:eastAsia="Times New Roman" w:hAnsi="Times New Roman" w:cs="Times New Roman"/>
          <w:color w:val="000000" w:themeColor="text1"/>
          <w:sz w:val="28"/>
          <w:szCs w:val="28"/>
          <w:lang w:val="vi-VN"/>
        </w:rPr>
        <w:t>PCCC&amp;</w:t>
      </w:r>
      <w:r w:rsidRPr="000A46E6">
        <w:rPr>
          <w:rFonts w:ascii="Times New Roman" w:eastAsia="Times New Roman" w:hAnsi="Times New Roman" w:cs="Times New Roman"/>
          <w:color w:val="000000" w:themeColor="text1"/>
          <w:sz w:val="28"/>
          <w:szCs w:val="28"/>
          <w:lang w:val="vi-VN"/>
        </w:rPr>
        <w:t xml:space="preserve">CNCH tại các cơ sở </w:t>
      </w:r>
      <w:r w:rsidR="00D64AAE" w:rsidRPr="000A46E6">
        <w:rPr>
          <w:rFonts w:ascii="Times New Roman" w:eastAsia="Times New Roman" w:hAnsi="Times New Roman" w:cs="Times New Roman"/>
          <w:color w:val="000000" w:themeColor="text1"/>
          <w:sz w:val="28"/>
          <w:szCs w:val="28"/>
          <w:lang w:val="vi-VN"/>
        </w:rPr>
        <w:t xml:space="preserve">giáo dục trên địa bàn </w:t>
      </w:r>
      <w:r w:rsidR="00EA4088">
        <w:rPr>
          <w:rFonts w:ascii="Times New Roman" w:eastAsia="Times New Roman" w:hAnsi="Times New Roman" w:cs="Times New Roman"/>
          <w:color w:val="000000" w:themeColor="text1"/>
          <w:sz w:val="28"/>
          <w:szCs w:val="28"/>
        </w:rPr>
        <w:t>quận</w:t>
      </w:r>
      <w:r w:rsidRPr="000A46E6">
        <w:rPr>
          <w:rFonts w:ascii="Times New Roman" w:eastAsia="Times New Roman" w:hAnsi="Times New Roman" w:cs="Times New Roman"/>
          <w:color w:val="000000" w:themeColor="text1"/>
          <w:sz w:val="28"/>
          <w:szCs w:val="28"/>
          <w:lang w:val="vi-VN"/>
        </w:rPr>
        <w:t>.</w:t>
      </w:r>
    </w:p>
    <w:p w:rsidR="00A24CD9" w:rsidRPr="000A46E6" w:rsidRDefault="00A24CD9" w:rsidP="00D64CE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vi-VN"/>
        </w:rPr>
      </w:pPr>
      <w:r w:rsidRPr="000A46E6">
        <w:rPr>
          <w:rFonts w:ascii="Times New Roman" w:eastAsia="Times New Roman" w:hAnsi="Times New Roman" w:cs="Times New Roman"/>
          <w:color w:val="000000" w:themeColor="text1"/>
          <w:sz w:val="28"/>
          <w:szCs w:val="28"/>
          <w:lang w:val="vi-VN"/>
        </w:rPr>
        <w:t xml:space="preserve">- </w:t>
      </w:r>
      <w:r w:rsidR="00D64AAE" w:rsidRPr="000A46E6">
        <w:rPr>
          <w:rFonts w:ascii="Times New Roman" w:eastAsia="Times New Roman" w:hAnsi="Times New Roman" w:cs="Times New Roman"/>
          <w:color w:val="000000" w:themeColor="text1"/>
          <w:sz w:val="28"/>
          <w:szCs w:val="28"/>
          <w:lang w:val="vi-VN"/>
        </w:rPr>
        <w:t>Tổ chức thực hiện và p</w:t>
      </w:r>
      <w:r w:rsidRPr="000A46E6">
        <w:rPr>
          <w:rFonts w:ascii="Times New Roman" w:eastAsia="Times New Roman" w:hAnsi="Times New Roman" w:cs="Times New Roman"/>
          <w:color w:val="000000" w:themeColor="text1"/>
          <w:sz w:val="28"/>
          <w:szCs w:val="28"/>
          <w:lang w:val="vi-VN"/>
        </w:rPr>
        <w:t xml:space="preserve">hân công theo </w:t>
      </w:r>
      <w:r w:rsidR="0030734C" w:rsidRPr="000A46E6">
        <w:rPr>
          <w:rFonts w:ascii="Times New Roman" w:eastAsia="Times New Roman" w:hAnsi="Times New Roman" w:cs="Times New Roman"/>
          <w:color w:val="000000" w:themeColor="text1"/>
          <w:sz w:val="28"/>
          <w:szCs w:val="28"/>
          <w:lang w:val="vi-VN"/>
        </w:rPr>
        <w:t xml:space="preserve">đúng </w:t>
      </w:r>
      <w:r w:rsidRPr="000A46E6">
        <w:rPr>
          <w:rFonts w:ascii="Times New Roman" w:eastAsia="Times New Roman" w:hAnsi="Times New Roman" w:cs="Times New Roman"/>
          <w:color w:val="000000" w:themeColor="text1"/>
          <w:sz w:val="28"/>
          <w:szCs w:val="28"/>
          <w:lang w:val="vi-VN"/>
        </w:rPr>
        <w:t>chức năng, nhiệm vụ được giao; đảm bảo sự phối hợp chặt chẽ, hiệu quả, kịp thời giữa các cơ quan,</w:t>
      </w:r>
      <w:r w:rsidR="00A62722" w:rsidRPr="000A46E6">
        <w:rPr>
          <w:rFonts w:ascii="Times New Roman" w:eastAsia="Times New Roman" w:hAnsi="Times New Roman" w:cs="Times New Roman"/>
          <w:color w:val="000000" w:themeColor="text1"/>
          <w:sz w:val="28"/>
          <w:szCs w:val="28"/>
          <w:lang w:val="vi-VN"/>
        </w:rPr>
        <w:t xml:space="preserve"> đơn vị,</w:t>
      </w:r>
      <w:r w:rsidR="00210E71">
        <w:rPr>
          <w:rFonts w:ascii="Times New Roman" w:eastAsia="Times New Roman" w:hAnsi="Times New Roman" w:cs="Times New Roman"/>
          <w:color w:val="000000" w:themeColor="text1"/>
          <w:sz w:val="28"/>
          <w:szCs w:val="28"/>
        </w:rPr>
        <w:t xml:space="preserve"> </w:t>
      </w:r>
      <w:r w:rsidR="00A62722" w:rsidRPr="000A46E6">
        <w:rPr>
          <w:rFonts w:ascii="Times New Roman" w:eastAsia="Times New Roman" w:hAnsi="Times New Roman" w:cs="Times New Roman"/>
          <w:color w:val="000000" w:themeColor="text1"/>
          <w:sz w:val="28"/>
          <w:szCs w:val="28"/>
          <w:lang w:val="vi-VN"/>
        </w:rPr>
        <w:t>cơ sở giáo dục</w:t>
      </w:r>
      <w:r w:rsidRPr="000A46E6">
        <w:rPr>
          <w:rFonts w:ascii="Times New Roman" w:eastAsia="Times New Roman" w:hAnsi="Times New Roman" w:cs="Times New Roman"/>
          <w:color w:val="000000" w:themeColor="text1"/>
          <w:sz w:val="28"/>
          <w:szCs w:val="28"/>
          <w:lang w:val="vi-VN"/>
        </w:rPr>
        <w:t xml:space="preserve"> trong</w:t>
      </w:r>
      <w:r w:rsidR="00A62722" w:rsidRPr="000A46E6">
        <w:rPr>
          <w:rFonts w:ascii="Times New Roman" w:eastAsia="Times New Roman" w:hAnsi="Times New Roman" w:cs="Times New Roman"/>
          <w:color w:val="000000" w:themeColor="text1"/>
          <w:sz w:val="28"/>
          <w:szCs w:val="28"/>
          <w:lang w:val="vi-VN"/>
        </w:rPr>
        <w:t xml:space="preserve"> quá trình</w:t>
      </w:r>
      <w:r w:rsidRPr="000A46E6">
        <w:rPr>
          <w:rFonts w:ascii="Times New Roman" w:eastAsia="Times New Roman" w:hAnsi="Times New Roman" w:cs="Times New Roman"/>
          <w:color w:val="000000" w:themeColor="text1"/>
          <w:sz w:val="28"/>
          <w:szCs w:val="28"/>
          <w:lang w:val="vi-VN"/>
        </w:rPr>
        <w:t xml:space="preserve"> triển khai thực hiện</w:t>
      </w:r>
      <w:r w:rsidR="00A62722" w:rsidRPr="000A46E6">
        <w:rPr>
          <w:rFonts w:ascii="Times New Roman" w:eastAsia="Times New Roman" w:hAnsi="Times New Roman" w:cs="Times New Roman"/>
          <w:color w:val="000000" w:themeColor="text1"/>
          <w:sz w:val="28"/>
          <w:szCs w:val="28"/>
          <w:lang w:val="vi-VN"/>
        </w:rPr>
        <w:t>.</w:t>
      </w:r>
    </w:p>
    <w:p w:rsidR="00C33564"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A46E6">
        <w:rPr>
          <w:rFonts w:ascii="Times New Roman" w:eastAsia="Times New Roman" w:hAnsi="Times New Roman" w:cs="Times New Roman"/>
          <w:color w:val="000000" w:themeColor="text1"/>
          <w:sz w:val="28"/>
          <w:szCs w:val="28"/>
          <w:lang w:val="vi-VN"/>
        </w:rPr>
        <w:t>- Công tác tuyên truyền, phổ biến pháp luật và kiến thức PCCC&amp;CNCH được tổ chức với nhiều hình thức, phù hợp với nội dung và đối tượng đảm bảo yêu cầu thiết thực, hiệu quả</w:t>
      </w:r>
      <w:r w:rsidRPr="00A24CD9">
        <w:rPr>
          <w:rFonts w:ascii="Times New Roman" w:eastAsia="Times New Roman" w:hAnsi="Times New Roman" w:cs="Times New Roman"/>
          <w:color w:val="000000"/>
          <w:sz w:val="28"/>
          <w:szCs w:val="28"/>
          <w:lang w:val="vi-VN"/>
        </w:rPr>
        <w:t xml:space="preserve"> và tiết kiệm.</w:t>
      </w:r>
    </w:p>
    <w:p w:rsidR="00BF4FD8" w:rsidRDefault="00BF4FD8"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BF4FD8" w:rsidRPr="00BF4FD8" w:rsidRDefault="00BF4FD8"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p>
    <w:p w:rsidR="00A24CD9" w:rsidRPr="00A24CD9"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bookmarkStart w:id="2" w:name="muc_2"/>
      <w:r w:rsidRPr="00A24CD9">
        <w:rPr>
          <w:rFonts w:ascii="Times New Roman" w:eastAsia="Times New Roman" w:hAnsi="Times New Roman" w:cs="Times New Roman"/>
          <w:b/>
          <w:bCs/>
          <w:color w:val="000000"/>
          <w:sz w:val="28"/>
          <w:szCs w:val="28"/>
          <w:lang w:val="vi-VN"/>
        </w:rPr>
        <w:lastRenderedPageBreak/>
        <w:t>II. ĐỐI TƯỢNG ÁP DỤNG</w:t>
      </w:r>
      <w:bookmarkEnd w:id="2"/>
    </w:p>
    <w:p w:rsidR="00A24CD9" w:rsidRPr="00A24CD9"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24CD9">
        <w:rPr>
          <w:rFonts w:ascii="Times New Roman" w:eastAsia="Times New Roman" w:hAnsi="Times New Roman" w:cs="Times New Roman"/>
          <w:color w:val="000000"/>
          <w:sz w:val="28"/>
          <w:szCs w:val="28"/>
          <w:lang w:val="vi-VN"/>
        </w:rPr>
        <w:t>- </w:t>
      </w:r>
      <w:r w:rsidR="009C3013">
        <w:rPr>
          <w:rFonts w:ascii="Times New Roman" w:eastAsia="Times New Roman" w:hAnsi="Times New Roman" w:cs="Times New Roman"/>
          <w:color w:val="000000"/>
          <w:sz w:val="28"/>
          <w:szCs w:val="28"/>
        </w:rPr>
        <w:t>Các</w:t>
      </w:r>
      <w:r w:rsidRPr="00A24CD9">
        <w:rPr>
          <w:rFonts w:ascii="Times New Roman" w:eastAsia="Times New Roman" w:hAnsi="Times New Roman" w:cs="Times New Roman"/>
          <w:color w:val="000000"/>
          <w:sz w:val="28"/>
          <w:szCs w:val="28"/>
          <w:lang w:val="vi-VN"/>
        </w:rPr>
        <w:t xml:space="preserve"> cơ sở giáo dục mầm non, cơ sở giáo dục phổ thông, cơ sở giáo dục thường xuyên</w:t>
      </w:r>
      <w:r w:rsidR="006623C3">
        <w:rPr>
          <w:rFonts w:ascii="Times New Roman" w:eastAsia="Times New Roman" w:hAnsi="Times New Roman" w:cs="Times New Roman"/>
          <w:color w:val="000000"/>
          <w:sz w:val="28"/>
          <w:szCs w:val="28"/>
        </w:rPr>
        <w:t>,</w:t>
      </w:r>
      <w:r w:rsidR="00D16E3A">
        <w:rPr>
          <w:rFonts w:ascii="Times New Roman" w:eastAsia="Times New Roman" w:hAnsi="Times New Roman" w:cs="Times New Roman"/>
          <w:color w:val="000000"/>
          <w:sz w:val="28"/>
          <w:szCs w:val="28"/>
        </w:rPr>
        <w:t xml:space="preserve"> cơ sở giáo dục nghề nghiệp </w:t>
      </w:r>
      <w:r w:rsidRPr="00A24CD9">
        <w:rPr>
          <w:rFonts w:ascii="Times New Roman" w:eastAsia="Times New Roman" w:hAnsi="Times New Roman" w:cs="Times New Roman"/>
          <w:color w:val="000000"/>
          <w:sz w:val="28"/>
          <w:szCs w:val="28"/>
          <w:lang w:val="vi-VN"/>
        </w:rPr>
        <w:t>(sau</w:t>
      </w:r>
      <w:r w:rsidR="00BD6584">
        <w:rPr>
          <w:rFonts w:ascii="Times New Roman" w:eastAsia="Times New Roman" w:hAnsi="Times New Roman" w:cs="Times New Roman"/>
          <w:color w:val="000000"/>
          <w:sz w:val="28"/>
          <w:szCs w:val="28"/>
          <w:lang w:val="vi-VN"/>
        </w:rPr>
        <w:t xml:space="preserve"> đây gọi tắt là cơ sở giáo dục).</w:t>
      </w:r>
    </w:p>
    <w:p w:rsidR="00A24CD9" w:rsidRPr="00210E71"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24CD9">
        <w:rPr>
          <w:rFonts w:ascii="Times New Roman" w:eastAsia="Times New Roman" w:hAnsi="Times New Roman" w:cs="Times New Roman"/>
          <w:color w:val="000000"/>
          <w:sz w:val="28"/>
          <w:szCs w:val="28"/>
          <w:lang w:val="vi-VN"/>
        </w:rPr>
        <w:t>- Cán bộ, công chức,</w:t>
      </w:r>
      <w:r w:rsidR="00210E71">
        <w:rPr>
          <w:rFonts w:ascii="Times New Roman" w:eastAsia="Times New Roman" w:hAnsi="Times New Roman" w:cs="Times New Roman"/>
          <w:color w:val="000000"/>
          <w:sz w:val="28"/>
          <w:szCs w:val="28"/>
          <w:lang w:val="vi-VN"/>
        </w:rPr>
        <w:t xml:space="preserve"> viên chức, nhân viên, học sinh</w:t>
      </w:r>
      <w:r w:rsidR="00210E71">
        <w:rPr>
          <w:rFonts w:ascii="Times New Roman" w:eastAsia="Times New Roman" w:hAnsi="Times New Roman" w:cs="Times New Roman"/>
          <w:color w:val="000000"/>
          <w:sz w:val="28"/>
          <w:szCs w:val="28"/>
        </w:rPr>
        <w:t xml:space="preserve">, </w:t>
      </w:r>
      <w:r w:rsidR="00210E71">
        <w:rPr>
          <w:rFonts w:ascii="Times New Roman" w:eastAsia="Times New Roman" w:hAnsi="Times New Roman" w:cs="Times New Roman"/>
          <w:color w:val="000000"/>
          <w:sz w:val="28"/>
          <w:szCs w:val="28"/>
          <w:lang w:val="vi-VN"/>
        </w:rPr>
        <w:t>học viên</w:t>
      </w:r>
      <w:r w:rsidR="00D64CE3">
        <w:rPr>
          <w:rFonts w:ascii="Times New Roman" w:eastAsia="Times New Roman" w:hAnsi="Times New Roman" w:cs="Times New Roman"/>
          <w:color w:val="000000"/>
          <w:sz w:val="28"/>
          <w:szCs w:val="28"/>
        </w:rPr>
        <w:t>.</w:t>
      </w:r>
    </w:p>
    <w:p w:rsidR="00A24CD9" w:rsidRPr="0014076D"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bookmarkStart w:id="3" w:name="muc_3"/>
      <w:r w:rsidRPr="00A24CD9">
        <w:rPr>
          <w:rFonts w:ascii="Times New Roman" w:eastAsia="Times New Roman" w:hAnsi="Times New Roman" w:cs="Times New Roman"/>
          <w:b/>
          <w:bCs/>
          <w:color w:val="000000"/>
          <w:sz w:val="28"/>
          <w:szCs w:val="28"/>
          <w:lang w:val="vi-VN"/>
        </w:rPr>
        <w:t xml:space="preserve">III. </w:t>
      </w:r>
      <w:bookmarkEnd w:id="3"/>
      <w:r w:rsidR="0014076D">
        <w:rPr>
          <w:rFonts w:ascii="Times New Roman" w:eastAsia="Times New Roman" w:hAnsi="Times New Roman" w:cs="Times New Roman"/>
          <w:b/>
          <w:bCs/>
          <w:color w:val="000000"/>
          <w:sz w:val="28"/>
          <w:szCs w:val="28"/>
        </w:rPr>
        <w:t xml:space="preserve">TRIỂN </w:t>
      </w:r>
      <w:r w:rsidR="0014076D" w:rsidRPr="000A46E6">
        <w:rPr>
          <w:rFonts w:ascii="Times New Roman" w:eastAsia="Times New Roman" w:hAnsi="Times New Roman" w:cs="Times New Roman"/>
          <w:b/>
          <w:bCs/>
          <w:color w:val="000000"/>
          <w:sz w:val="28"/>
          <w:szCs w:val="28"/>
          <w:lang w:val="vi-VN"/>
        </w:rPr>
        <w:t>KHAI</w:t>
      </w:r>
      <w:r w:rsidR="0014076D">
        <w:rPr>
          <w:rFonts w:ascii="Times New Roman" w:eastAsia="Times New Roman" w:hAnsi="Times New Roman" w:cs="Times New Roman"/>
          <w:b/>
          <w:bCs/>
          <w:color w:val="000000"/>
          <w:sz w:val="28"/>
          <w:szCs w:val="28"/>
        </w:rPr>
        <w:t xml:space="preserve"> THỰC HIỆN</w:t>
      </w:r>
    </w:p>
    <w:p w:rsidR="00A24CD9" w:rsidRPr="00A24CD9"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24CD9">
        <w:rPr>
          <w:rFonts w:ascii="Times New Roman" w:eastAsia="Times New Roman" w:hAnsi="Times New Roman" w:cs="Times New Roman"/>
          <w:b/>
          <w:bCs/>
          <w:color w:val="000000"/>
          <w:sz w:val="28"/>
          <w:szCs w:val="28"/>
          <w:lang w:val="vi-VN"/>
        </w:rPr>
        <w:t>1. Nội dung</w:t>
      </w:r>
    </w:p>
    <w:p w:rsidR="00A24CD9" w:rsidRPr="00CF7DDB"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24CD9">
        <w:rPr>
          <w:rFonts w:ascii="Times New Roman" w:eastAsia="Times New Roman" w:hAnsi="Times New Roman" w:cs="Times New Roman"/>
          <w:color w:val="000000"/>
          <w:sz w:val="28"/>
          <w:szCs w:val="28"/>
          <w:lang w:val="vi-VN"/>
        </w:rPr>
        <w:t>1.1. Nội dung tuyên truyền, giáo dục pháp luật về PCCC&amp;CNCH</w:t>
      </w:r>
    </w:p>
    <w:p w:rsidR="00A24CD9" w:rsidRPr="00C33564" w:rsidRDefault="00100C9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Văn bản quy phạm pháp luật,</w:t>
      </w:r>
      <w:r>
        <w:rPr>
          <w:rFonts w:ascii="Times New Roman" w:eastAsia="Times New Roman" w:hAnsi="Times New Roman" w:cs="Times New Roman"/>
          <w:color w:val="000000"/>
          <w:sz w:val="28"/>
          <w:szCs w:val="28"/>
        </w:rPr>
        <w:t xml:space="preserve"> </w:t>
      </w:r>
      <w:r w:rsidR="00A24CD9" w:rsidRPr="00A24CD9">
        <w:rPr>
          <w:rFonts w:ascii="Times New Roman" w:eastAsia="Times New Roman" w:hAnsi="Times New Roman" w:cs="Times New Roman"/>
          <w:color w:val="000000"/>
          <w:sz w:val="28"/>
          <w:szCs w:val="28"/>
          <w:lang w:val="vi-VN"/>
        </w:rPr>
        <w:t xml:space="preserve">văn bản </w:t>
      </w:r>
      <w:r>
        <w:rPr>
          <w:rFonts w:ascii="Times New Roman" w:eastAsia="Times New Roman" w:hAnsi="Times New Roman" w:cs="Times New Roman"/>
          <w:color w:val="000000"/>
          <w:sz w:val="28"/>
          <w:szCs w:val="28"/>
          <w:lang w:val="vi-VN"/>
        </w:rPr>
        <w:t>chỉ đạo, hướng dẫn về PCCC&amp;CNCH</w:t>
      </w:r>
      <w:r>
        <w:rPr>
          <w:rFonts w:ascii="Times New Roman" w:eastAsia="Times New Roman" w:hAnsi="Times New Roman" w:cs="Times New Roman"/>
          <w:color w:val="000000"/>
          <w:sz w:val="28"/>
          <w:szCs w:val="28"/>
        </w:rPr>
        <w:t xml:space="preserve"> </w:t>
      </w:r>
      <w:r w:rsidR="00A24CD9" w:rsidRPr="00A24CD9">
        <w:rPr>
          <w:rFonts w:ascii="Times New Roman" w:eastAsia="Times New Roman" w:hAnsi="Times New Roman" w:cs="Times New Roman"/>
          <w:color w:val="000000"/>
          <w:sz w:val="28"/>
          <w:szCs w:val="28"/>
          <w:lang w:val="vi-VN"/>
        </w:rPr>
        <w:t>theo quy định của Luật Phòng cháy, chữa cháy và các quy định của Bộ G</w:t>
      </w:r>
      <w:r w:rsidR="000C732E">
        <w:rPr>
          <w:rFonts w:ascii="Times New Roman" w:eastAsia="Times New Roman" w:hAnsi="Times New Roman" w:cs="Times New Roman"/>
          <w:color w:val="000000"/>
          <w:sz w:val="28"/>
          <w:szCs w:val="28"/>
          <w:lang w:val="vi-VN"/>
        </w:rPr>
        <w:t>iáo dục và Đào tạo.</w:t>
      </w:r>
    </w:p>
    <w:p w:rsidR="00A24CD9" w:rsidRPr="00C33564"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Trách nhiệm của người đứng đầu các đơn vị, cơ sở</w:t>
      </w:r>
      <w:r w:rsidR="000C732E" w:rsidRPr="00C165CC">
        <w:rPr>
          <w:rFonts w:ascii="Times New Roman" w:eastAsia="Times New Roman" w:hAnsi="Times New Roman" w:cs="Times New Roman"/>
          <w:color w:val="000000"/>
          <w:sz w:val="28"/>
          <w:szCs w:val="28"/>
          <w:lang w:val="vi-VN"/>
        </w:rPr>
        <w:t xml:space="preserve"> giáo dục</w:t>
      </w:r>
      <w:r w:rsidR="000C732E">
        <w:rPr>
          <w:rFonts w:ascii="Times New Roman" w:eastAsia="Times New Roman" w:hAnsi="Times New Roman" w:cs="Times New Roman"/>
          <w:color w:val="000000"/>
          <w:sz w:val="28"/>
          <w:szCs w:val="28"/>
          <w:lang w:val="vi-VN"/>
        </w:rPr>
        <w:t>, cán bộ,</w:t>
      </w:r>
      <w:r w:rsidRPr="00A24CD9">
        <w:rPr>
          <w:rFonts w:ascii="Times New Roman" w:eastAsia="Times New Roman" w:hAnsi="Times New Roman" w:cs="Times New Roman"/>
          <w:color w:val="000000"/>
          <w:sz w:val="28"/>
          <w:szCs w:val="28"/>
          <w:lang w:val="vi-VN"/>
        </w:rPr>
        <w:t xml:space="preserve"> nhân viên, người lao động, cá nhân và gi</w:t>
      </w:r>
      <w:r w:rsidR="000C732E">
        <w:rPr>
          <w:rFonts w:ascii="Times New Roman" w:eastAsia="Times New Roman" w:hAnsi="Times New Roman" w:cs="Times New Roman"/>
          <w:color w:val="000000"/>
          <w:sz w:val="28"/>
          <w:szCs w:val="28"/>
          <w:lang w:val="vi-VN"/>
        </w:rPr>
        <w:t>a đình trong công tác PCCC&amp;CNCH.</w:t>
      </w:r>
    </w:p>
    <w:p w:rsidR="00A24CD9" w:rsidRPr="00C165CC"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Tính chất nguy hiểm, tác hại, hậu quả của cháy, n</w:t>
      </w:r>
      <w:r w:rsidRPr="00C165CC">
        <w:rPr>
          <w:rFonts w:ascii="Times New Roman" w:eastAsia="Times New Roman" w:hAnsi="Times New Roman" w:cs="Times New Roman"/>
          <w:color w:val="000000"/>
          <w:sz w:val="28"/>
          <w:szCs w:val="28"/>
          <w:lang w:val="vi-VN"/>
        </w:rPr>
        <w:t>ổ </w:t>
      </w:r>
      <w:r w:rsidRPr="00A24CD9">
        <w:rPr>
          <w:rFonts w:ascii="Times New Roman" w:eastAsia="Times New Roman" w:hAnsi="Times New Roman" w:cs="Times New Roman"/>
          <w:color w:val="000000"/>
          <w:sz w:val="28"/>
          <w:szCs w:val="28"/>
          <w:lang w:val="vi-VN"/>
        </w:rPr>
        <w:t>đối với cá nhân, gia đình, cộng đồng và xã hội</w:t>
      </w:r>
      <w:r w:rsidR="000C732E">
        <w:rPr>
          <w:rFonts w:ascii="Times New Roman" w:eastAsia="Times New Roman" w:hAnsi="Times New Roman" w:cs="Times New Roman"/>
          <w:color w:val="000000"/>
          <w:sz w:val="28"/>
          <w:szCs w:val="28"/>
          <w:lang w:val="vi-VN"/>
        </w:rPr>
        <w:t>.</w:t>
      </w:r>
    </w:p>
    <w:p w:rsidR="00A24CD9" w:rsidRPr="00C165CC" w:rsidRDefault="00A24CD9"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xml:space="preserve">- Biện pháp, quy trình </w:t>
      </w:r>
      <w:r w:rsidR="00210E71">
        <w:rPr>
          <w:rFonts w:ascii="Times New Roman" w:eastAsia="Times New Roman" w:hAnsi="Times New Roman" w:cs="Times New Roman"/>
          <w:color w:val="000000"/>
          <w:sz w:val="28"/>
          <w:szCs w:val="28"/>
          <w:lang w:val="vi-VN"/>
        </w:rPr>
        <w:t>đảm bảo an toàn</w:t>
      </w:r>
      <w:r w:rsidR="00210E71">
        <w:rPr>
          <w:rFonts w:ascii="Times New Roman" w:eastAsia="Times New Roman" w:hAnsi="Times New Roman" w:cs="Times New Roman"/>
          <w:color w:val="000000"/>
          <w:sz w:val="28"/>
          <w:szCs w:val="28"/>
        </w:rPr>
        <w:t xml:space="preserve"> </w:t>
      </w:r>
      <w:r w:rsidRPr="00A24CD9">
        <w:rPr>
          <w:rFonts w:ascii="Times New Roman" w:eastAsia="Times New Roman" w:hAnsi="Times New Roman" w:cs="Times New Roman"/>
          <w:color w:val="000000"/>
          <w:sz w:val="28"/>
          <w:szCs w:val="28"/>
          <w:lang w:val="vi-VN"/>
        </w:rPr>
        <w:t>PCCC&amp;CNCH tại gia đình, trường học và cộng đồng</w:t>
      </w:r>
      <w:r w:rsidR="003B555E" w:rsidRPr="00C165CC">
        <w:rPr>
          <w:rFonts w:ascii="Times New Roman" w:eastAsia="Times New Roman" w:hAnsi="Times New Roman" w:cs="Times New Roman"/>
          <w:color w:val="000000"/>
          <w:sz w:val="28"/>
          <w:szCs w:val="28"/>
          <w:lang w:val="vi-VN"/>
        </w:rPr>
        <w:t>.</w:t>
      </w:r>
    </w:p>
    <w:p w:rsidR="005E74ED" w:rsidRPr="00C33564" w:rsidRDefault="005E74ED"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C165CC">
        <w:rPr>
          <w:rFonts w:ascii="Times New Roman" w:eastAsia="Times New Roman" w:hAnsi="Times New Roman" w:cs="Times New Roman"/>
          <w:color w:val="000000"/>
          <w:sz w:val="28"/>
          <w:szCs w:val="28"/>
          <w:lang w:val="vi-VN"/>
        </w:rPr>
        <w:t>- Kỹ năng</w:t>
      </w:r>
      <w:r w:rsidRPr="00C33564">
        <w:rPr>
          <w:rFonts w:ascii="Times New Roman" w:eastAsia="Times New Roman" w:hAnsi="Times New Roman" w:cs="Times New Roman"/>
          <w:color w:val="000000"/>
          <w:sz w:val="28"/>
          <w:szCs w:val="28"/>
          <w:lang w:val="vi-VN"/>
        </w:rPr>
        <w:t xml:space="preserve"> xử lý các tình huống cháy, nổ</w:t>
      </w:r>
      <w:r w:rsidR="00963062" w:rsidRPr="00C33564">
        <w:rPr>
          <w:rFonts w:ascii="Times New Roman" w:eastAsia="Times New Roman" w:hAnsi="Times New Roman" w:cs="Times New Roman"/>
          <w:color w:val="000000"/>
          <w:sz w:val="28"/>
          <w:szCs w:val="28"/>
          <w:lang w:val="vi-VN"/>
        </w:rPr>
        <w:t xml:space="preserve"> và kỹ năng thoát nạn khi xảy ra cháy nổ tại nhà ở, hộ gia đình, nhà chung cư, nơi tập trung đông người.</w:t>
      </w:r>
    </w:p>
    <w:p w:rsidR="009D4860" w:rsidRPr="00C33564" w:rsidRDefault="009D48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1.</w:t>
      </w:r>
      <w:r w:rsidR="005E74ED" w:rsidRPr="00C33564">
        <w:rPr>
          <w:rFonts w:ascii="Times New Roman" w:eastAsia="Times New Roman" w:hAnsi="Times New Roman" w:cs="Times New Roman"/>
          <w:color w:val="000000"/>
          <w:sz w:val="28"/>
          <w:szCs w:val="28"/>
          <w:lang w:val="vi-VN"/>
        </w:rPr>
        <w:t>2</w:t>
      </w:r>
      <w:r w:rsidR="00494070">
        <w:rPr>
          <w:rFonts w:ascii="Times New Roman" w:eastAsia="Times New Roman" w:hAnsi="Times New Roman" w:cs="Times New Roman"/>
          <w:color w:val="000000"/>
          <w:sz w:val="28"/>
          <w:szCs w:val="28"/>
        </w:rPr>
        <w:t>.</w:t>
      </w:r>
      <w:r w:rsidRPr="00A24CD9">
        <w:rPr>
          <w:rFonts w:ascii="Times New Roman" w:eastAsia="Times New Roman" w:hAnsi="Times New Roman" w:cs="Times New Roman"/>
          <w:color w:val="000000"/>
          <w:sz w:val="28"/>
          <w:szCs w:val="28"/>
          <w:lang w:val="vi-VN"/>
        </w:rPr>
        <w:t xml:space="preserve"> Nội dung </w:t>
      </w:r>
      <w:r w:rsidR="003407A7">
        <w:rPr>
          <w:rFonts w:ascii="Times New Roman" w:eastAsia="Times New Roman" w:hAnsi="Times New Roman" w:cs="Times New Roman"/>
          <w:color w:val="000000"/>
          <w:sz w:val="28"/>
          <w:szCs w:val="28"/>
        </w:rPr>
        <w:t>tập huấn</w:t>
      </w:r>
      <w:r w:rsidRPr="00A24CD9">
        <w:rPr>
          <w:rFonts w:ascii="Times New Roman" w:eastAsia="Times New Roman" w:hAnsi="Times New Roman" w:cs="Times New Roman"/>
          <w:color w:val="000000"/>
          <w:sz w:val="28"/>
          <w:szCs w:val="28"/>
          <w:lang w:val="vi-VN"/>
        </w:rPr>
        <w:t xml:space="preserve"> về PCCC&amp;CNCH bao gồm: tập</w:t>
      </w:r>
      <w:r w:rsidR="003407A7">
        <w:rPr>
          <w:rFonts w:ascii="Times New Roman" w:eastAsia="Times New Roman" w:hAnsi="Times New Roman" w:cs="Times New Roman"/>
          <w:color w:val="000000"/>
          <w:sz w:val="28"/>
          <w:szCs w:val="28"/>
        </w:rPr>
        <w:t xml:space="preserve"> huấn</w:t>
      </w:r>
      <w:r w:rsidRPr="00A24CD9">
        <w:rPr>
          <w:rFonts w:ascii="Times New Roman" w:eastAsia="Times New Roman" w:hAnsi="Times New Roman" w:cs="Times New Roman"/>
          <w:color w:val="000000"/>
          <w:sz w:val="28"/>
          <w:szCs w:val="28"/>
          <w:lang w:val="vi-VN"/>
        </w:rPr>
        <w:t xml:space="preserve"> sử dụng các phương tiện chữa cháy, phương tiện </w:t>
      </w:r>
      <w:r w:rsidRPr="00C33564">
        <w:rPr>
          <w:rFonts w:ascii="Times New Roman" w:eastAsia="Times New Roman" w:hAnsi="Times New Roman" w:cs="Times New Roman"/>
          <w:color w:val="000000"/>
          <w:sz w:val="28"/>
          <w:szCs w:val="28"/>
          <w:lang w:val="vi-VN"/>
        </w:rPr>
        <w:t>cứu nạn cứu hộ</w:t>
      </w:r>
      <w:r w:rsidRPr="00A24CD9">
        <w:rPr>
          <w:rFonts w:ascii="Times New Roman" w:eastAsia="Times New Roman" w:hAnsi="Times New Roman" w:cs="Times New Roman"/>
          <w:color w:val="000000"/>
          <w:sz w:val="28"/>
          <w:szCs w:val="28"/>
          <w:lang w:val="vi-VN"/>
        </w:rPr>
        <w:t xml:space="preserve"> (</w:t>
      </w:r>
      <w:r w:rsidR="003B555E" w:rsidRPr="00C33564">
        <w:rPr>
          <w:rFonts w:ascii="Times New Roman" w:eastAsia="Times New Roman" w:hAnsi="Times New Roman" w:cs="Times New Roman"/>
          <w:color w:val="000000"/>
          <w:sz w:val="28"/>
          <w:szCs w:val="28"/>
          <w:lang w:val="vi-VN"/>
        </w:rPr>
        <w:t>bình chữa cháy xách tay</w:t>
      </w:r>
      <w:r w:rsidR="005119C9" w:rsidRPr="00C33564">
        <w:rPr>
          <w:rFonts w:ascii="Times New Roman" w:eastAsia="Times New Roman" w:hAnsi="Times New Roman" w:cs="Times New Roman"/>
          <w:color w:val="000000"/>
          <w:sz w:val="28"/>
          <w:szCs w:val="28"/>
          <w:lang w:val="vi-VN"/>
        </w:rPr>
        <w:t>, nệm hơi, thang dây thoát nạn…</w:t>
      </w:r>
      <w:r w:rsidRPr="00A24CD9">
        <w:rPr>
          <w:rFonts w:ascii="Times New Roman" w:eastAsia="Times New Roman" w:hAnsi="Times New Roman" w:cs="Times New Roman"/>
          <w:color w:val="000000"/>
          <w:sz w:val="28"/>
          <w:szCs w:val="28"/>
          <w:lang w:val="vi-VN"/>
        </w:rPr>
        <w:t>), diễn tập các phương án di chuyển</w:t>
      </w:r>
      <w:r w:rsidR="005119C9" w:rsidRPr="00C33564">
        <w:rPr>
          <w:rFonts w:ascii="Times New Roman" w:eastAsia="Times New Roman" w:hAnsi="Times New Roman" w:cs="Times New Roman"/>
          <w:color w:val="000000"/>
          <w:sz w:val="28"/>
          <w:szCs w:val="28"/>
          <w:lang w:val="vi-VN"/>
        </w:rPr>
        <w:t xml:space="preserve"> thoát nạn</w:t>
      </w:r>
      <w:r w:rsidRPr="00A24CD9">
        <w:rPr>
          <w:rFonts w:ascii="Times New Roman" w:eastAsia="Times New Roman" w:hAnsi="Times New Roman" w:cs="Times New Roman"/>
          <w:color w:val="000000"/>
          <w:sz w:val="28"/>
          <w:szCs w:val="28"/>
          <w:lang w:val="vi-VN"/>
        </w:rPr>
        <w:t xml:space="preserve"> khi xảy ra các sự cố cháy, nổ.</w:t>
      </w:r>
    </w:p>
    <w:p w:rsidR="0014076D" w:rsidRPr="000E356E" w:rsidRDefault="0014076D"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2. </w:t>
      </w:r>
      <w:r w:rsidRPr="00A24CD9">
        <w:rPr>
          <w:rFonts w:ascii="Times New Roman" w:eastAsia="Times New Roman" w:hAnsi="Times New Roman" w:cs="Times New Roman"/>
          <w:b/>
          <w:bCs/>
          <w:color w:val="000000"/>
          <w:sz w:val="28"/>
          <w:szCs w:val="28"/>
          <w:lang w:val="vi-VN"/>
        </w:rPr>
        <w:t>Phương pháp</w:t>
      </w:r>
      <w:r w:rsidR="000E356E">
        <w:rPr>
          <w:rFonts w:ascii="Times New Roman" w:eastAsia="Times New Roman" w:hAnsi="Times New Roman" w:cs="Times New Roman"/>
          <w:b/>
          <w:bCs/>
          <w:color w:val="000000"/>
          <w:sz w:val="28"/>
          <w:szCs w:val="28"/>
        </w:rPr>
        <w:t>, hình thức</w:t>
      </w:r>
    </w:p>
    <w:p w:rsidR="0014076D" w:rsidRPr="00173383" w:rsidRDefault="0014076D"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xml:space="preserve">- </w:t>
      </w:r>
      <w:r w:rsidRPr="00173383">
        <w:rPr>
          <w:rFonts w:ascii="Times New Roman" w:eastAsia="Times New Roman" w:hAnsi="Times New Roman" w:cs="Times New Roman"/>
          <w:color w:val="000000"/>
          <w:sz w:val="28"/>
          <w:szCs w:val="28"/>
          <w:lang w:val="vi-VN"/>
        </w:rPr>
        <w:t>Tổ chức tuyên truyền trực tiếp</w:t>
      </w:r>
      <w:r w:rsidR="00B8180A" w:rsidRPr="00173383">
        <w:rPr>
          <w:rFonts w:ascii="Times New Roman" w:eastAsia="Times New Roman" w:hAnsi="Times New Roman" w:cs="Times New Roman"/>
          <w:color w:val="000000"/>
          <w:sz w:val="28"/>
          <w:szCs w:val="28"/>
          <w:lang w:val="vi-VN"/>
        </w:rPr>
        <w:t xml:space="preserve"> kết hợp</w:t>
      </w:r>
      <w:r w:rsidRPr="00173383">
        <w:rPr>
          <w:rFonts w:ascii="Times New Roman" w:eastAsia="Times New Roman" w:hAnsi="Times New Roman" w:cs="Times New Roman"/>
          <w:color w:val="000000"/>
          <w:sz w:val="28"/>
          <w:szCs w:val="28"/>
          <w:lang w:val="vi-VN"/>
        </w:rPr>
        <w:t xml:space="preserve"> t</w:t>
      </w:r>
      <w:r w:rsidRPr="00A24CD9">
        <w:rPr>
          <w:rFonts w:ascii="Times New Roman" w:eastAsia="Times New Roman" w:hAnsi="Times New Roman" w:cs="Times New Roman"/>
          <w:color w:val="000000"/>
          <w:sz w:val="28"/>
          <w:szCs w:val="28"/>
          <w:lang w:val="vi-VN"/>
        </w:rPr>
        <w:t>uyên truyền trên các kênh thông tin truyền thông, phương tiện thông tin đại chún</w:t>
      </w:r>
      <w:r>
        <w:rPr>
          <w:rFonts w:ascii="Times New Roman" w:eastAsia="Times New Roman" w:hAnsi="Times New Roman" w:cs="Times New Roman"/>
          <w:color w:val="000000"/>
          <w:sz w:val="28"/>
          <w:szCs w:val="28"/>
          <w:lang w:val="vi-VN"/>
        </w:rPr>
        <w:t>g, mạng viễn thông, mạng xã hội</w:t>
      </w:r>
      <w:r w:rsidR="00B8180A" w:rsidRPr="00173383">
        <w:rPr>
          <w:rFonts w:ascii="Times New Roman" w:eastAsia="Times New Roman" w:hAnsi="Times New Roman" w:cs="Times New Roman"/>
          <w:color w:val="000000"/>
          <w:sz w:val="28"/>
          <w:szCs w:val="28"/>
          <w:lang w:val="vi-VN"/>
        </w:rPr>
        <w:t xml:space="preserve"> hoặc thông qua hình thức </w:t>
      </w:r>
      <w:r w:rsidR="00B8180A" w:rsidRPr="00A24CD9">
        <w:rPr>
          <w:rFonts w:ascii="Times New Roman" w:eastAsia="Times New Roman" w:hAnsi="Times New Roman" w:cs="Times New Roman"/>
          <w:color w:val="000000"/>
          <w:sz w:val="28"/>
          <w:szCs w:val="28"/>
          <w:lang w:val="vi-VN"/>
        </w:rPr>
        <w:t>sân khấu hóa, xây dựng các video, clip đăng tải trên trang mạng xã hội</w:t>
      </w:r>
      <w:r w:rsidR="00B8180A" w:rsidRPr="00173383">
        <w:rPr>
          <w:rFonts w:ascii="Times New Roman" w:eastAsia="Times New Roman" w:hAnsi="Times New Roman" w:cs="Times New Roman"/>
          <w:color w:val="000000"/>
          <w:sz w:val="28"/>
          <w:szCs w:val="28"/>
          <w:lang w:val="vi-VN"/>
        </w:rPr>
        <w:t>.</w:t>
      </w:r>
    </w:p>
    <w:p w:rsidR="0014076D" w:rsidRPr="00173383" w:rsidRDefault="0014076D"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xml:space="preserve">- Tổ chức treo băng rôn, hình ảnh, panô, áp phích, tranh cổ động, </w:t>
      </w:r>
      <w:r w:rsidR="00B8180A" w:rsidRPr="00173383">
        <w:rPr>
          <w:rFonts w:ascii="Times New Roman" w:eastAsia="Times New Roman" w:hAnsi="Times New Roman" w:cs="Times New Roman"/>
          <w:color w:val="000000"/>
          <w:sz w:val="28"/>
          <w:szCs w:val="28"/>
          <w:lang w:val="vi-VN"/>
        </w:rPr>
        <w:t xml:space="preserve">phát </w:t>
      </w:r>
      <w:r w:rsidRPr="00A24CD9">
        <w:rPr>
          <w:rFonts w:ascii="Times New Roman" w:eastAsia="Times New Roman" w:hAnsi="Times New Roman" w:cs="Times New Roman"/>
          <w:color w:val="000000"/>
          <w:sz w:val="28"/>
          <w:szCs w:val="28"/>
          <w:lang w:val="vi-VN"/>
        </w:rPr>
        <w:t xml:space="preserve">tờ rơi </w:t>
      </w:r>
      <w:r>
        <w:rPr>
          <w:rFonts w:ascii="Times New Roman" w:eastAsia="Times New Roman" w:hAnsi="Times New Roman" w:cs="Times New Roman"/>
          <w:color w:val="000000"/>
          <w:sz w:val="28"/>
          <w:szCs w:val="28"/>
          <w:lang w:val="vi-VN"/>
        </w:rPr>
        <w:t>liên quan về công tác PCCC&amp;CNCH</w:t>
      </w:r>
      <w:r w:rsidR="00210E71">
        <w:rPr>
          <w:rFonts w:ascii="Times New Roman" w:eastAsia="Times New Roman" w:hAnsi="Times New Roman" w:cs="Times New Roman"/>
          <w:color w:val="000000"/>
          <w:sz w:val="28"/>
          <w:szCs w:val="28"/>
        </w:rPr>
        <w:t xml:space="preserve"> </w:t>
      </w:r>
      <w:r w:rsidRPr="00A24CD9">
        <w:rPr>
          <w:rFonts w:ascii="Times New Roman" w:eastAsia="Times New Roman" w:hAnsi="Times New Roman" w:cs="Times New Roman"/>
          <w:color w:val="000000"/>
          <w:sz w:val="28"/>
          <w:szCs w:val="28"/>
          <w:lang w:val="vi-VN"/>
        </w:rPr>
        <w:t>tại các cơ sở giáo dục</w:t>
      </w:r>
      <w:r w:rsidRPr="00173383">
        <w:rPr>
          <w:rFonts w:ascii="Times New Roman" w:eastAsia="Times New Roman" w:hAnsi="Times New Roman" w:cs="Times New Roman"/>
          <w:color w:val="000000"/>
          <w:sz w:val="28"/>
          <w:szCs w:val="28"/>
          <w:lang w:val="vi-VN"/>
        </w:rPr>
        <w:t>.</w:t>
      </w:r>
    </w:p>
    <w:p w:rsidR="0014076D" w:rsidRPr="00173383" w:rsidRDefault="0014076D"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Tổ chức các buổi diễn tập phương án PCCC&amp;CN</w:t>
      </w:r>
      <w:r>
        <w:rPr>
          <w:rFonts w:ascii="Times New Roman" w:eastAsia="Times New Roman" w:hAnsi="Times New Roman" w:cs="Times New Roman"/>
          <w:color w:val="000000"/>
          <w:sz w:val="28"/>
          <w:szCs w:val="28"/>
          <w:lang w:val="vi-VN"/>
        </w:rPr>
        <w:t>CH với nhiều lực lượng tham gia.</w:t>
      </w:r>
    </w:p>
    <w:p w:rsidR="009D4860" w:rsidRPr="00ED402C" w:rsidRDefault="00173383" w:rsidP="00D64CE3">
      <w:pPr>
        <w:shd w:val="clear" w:color="auto" w:fill="FFFFFF"/>
        <w:spacing w:after="0" w:line="240" w:lineRule="auto"/>
        <w:ind w:firstLine="567"/>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w:t>
      </w:r>
      <w:r w:rsidR="005119C9" w:rsidRPr="00FD54EC">
        <w:rPr>
          <w:rFonts w:ascii="Times New Roman" w:eastAsia="Times New Roman" w:hAnsi="Times New Roman" w:cs="Times New Roman"/>
          <w:b/>
          <w:bCs/>
          <w:color w:val="000000"/>
          <w:sz w:val="28"/>
          <w:szCs w:val="28"/>
          <w:lang w:val="vi-VN"/>
        </w:rPr>
        <w:t>Yêu cầu</w:t>
      </w:r>
      <w:r w:rsidR="00ED402C">
        <w:rPr>
          <w:rFonts w:ascii="Times New Roman" w:eastAsia="Times New Roman" w:hAnsi="Times New Roman" w:cs="Times New Roman"/>
          <w:b/>
          <w:bCs/>
          <w:color w:val="000000"/>
          <w:sz w:val="28"/>
          <w:szCs w:val="28"/>
        </w:rPr>
        <w:t xml:space="preserve"> đạt được</w:t>
      </w:r>
    </w:p>
    <w:p w:rsidR="00A12460" w:rsidRPr="00C33564" w:rsidRDefault="00173383"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C33564">
        <w:rPr>
          <w:rFonts w:ascii="Times New Roman" w:eastAsia="Times New Roman" w:hAnsi="Times New Roman" w:cs="Times New Roman"/>
          <w:color w:val="000000"/>
          <w:sz w:val="28"/>
          <w:szCs w:val="28"/>
          <w:lang w:val="vi-VN"/>
        </w:rPr>
        <w:t>3.1</w:t>
      </w:r>
      <w:r w:rsidR="00494070">
        <w:rPr>
          <w:rFonts w:ascii="Times New Roman" w:eastAsia="Times New Roman" w:hAnsi="Times New Roman" w:cs="Times New Roman"/>
          <w:color w:val="000000"/>
          <w:sz w:val="28"/>
          <w:szCs w:val="28"/>
        </w:rPr>
        <w:t>.</w:t>
      </w:r>
      <w:r w:rsidRPr="00C33564">
        <w:rPr>
          <w:rFonts w:ascii="Times New Roman" w:eastAsia="Times New Roman" w:hAnsi="Times New Roman" w:cs="Times New Roman"/>
          <w:color w:val="000000"/>
          <w:sz w:val="28"/>
          <w:szCs w:val="28"/>
          <w:lang w:val="vi-VN"/>
        </w:rPr>
        <w:t xml:space="preserve"> </w:t>
      </w:r>
      <w:r w:rsidR="00A12460" w:rsidRPr="00A24CD9">
        <w:rPr>
          <w:rFonts w:ascii="Times New Roman" w:eastAsia="Times New Roman" w:hAnsi="Times New Roman" w:cs="Times New Roman"/>
          <w:color w:val="000000"/>
          <w:sz w:val="28"/>
          <w:szCs w:val="28"/>
          <w:lang w:val="vi-VN"/>
        </w:rPr>
        <w:t>Đối với trẻ em mầm non</w:t>
      </w:r>
      <w:r w:rsidR="005119C9" w:rsidRPr="00C33564">
        <w:rPr>
          <w:rFonts w:ascii="Times New Roman" w:eastAsia="Times New Roman" w:hAnsi="Times New Roman" w:cs="Times New Roman"/>
          <w:color w:val="000000"/>
          <w:sz w:val="28"/>
          <w:szCs w:val="28"/>
          <w:lang w:val="vi-VN"/>
        </w:rPr>
        <w:t xml:space="preserve"> (đảm bảo tối thi</w:t>
      </w:r>
      <w:r w:rsidR="00FF4089" w:rsidRPr="00C33564">
        <w:rPr>
          <w:rFonts w:ascii="Times New Roman" w:eastAsia="Times New Roman" w:hAnsi="Times New Roman" w:cs="Times New Roman"/>
          <w:color w:val="000000"/>
          <w:sz w:val="28"/>
          <w:szCs w:val="28"/>
          <w:lang w:val="vi-VN"/>
        </w:rPr>
        <w:t>ể</w:t>
      </w:r>
      <w:r w:rsidR="005119C9" w:rsidRPr="00C33564">
        <w:rPr>
          <w:rFonts w:ascii="Times New Roman" w:eastAsia="Times New Roman" w:hAnsi="Times New Roman" w:cs="Times New Roman"/>
          <w:color w:val="000000"/>
          <w:sz w:val="28"/>
          <w:szCs w:val="28"/>
          <w:lang w:val="vi-VN"/>
        </w:rPr>
        <w:t>u 01 buổi/năm học)</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Nhận biết được về nguồn lửa, nguồn nhiệt và một số vật dụng có thể gây cháy, nổ.</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Biết cách phòng tránh nguồn lửa, nguồn nhiệt và một số sự cố có thể gây cháy, nổ.</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Nhận biết các tín hiệu, phương tiện báo động cháy và có hành động phù hợp khi nghe các tín hiệu báo động cháy.</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xml:space="preserve">3.2. </w:t>
      </w:r>
      <w:r w:rsidRPr="00C165CC">
        <w:rPr>
          <w:rFonts w:ascii="Times New Roman" w:eastAsia="Times New Roman" w:hAnsi="Times New Roman" w:cs="Times New Roman"/>
          <w:color w:val="000000"/>
          <w:sz w:val="28"/>
          <w:szCs w:val="28"/>
          <w:lang w:val="vi-VN"/>
        </w:rPr>
        <w:t>Đối</w:t>
      </w:r>
      <w:r w:rsidRPr="00A24CD9">
        <w:rPr>
          <w:rFonts w:ascii="Times New Roman" w:eastAsia="Times New Roman" w:hAnsi="Times New Roman" w:cs="Times New Roman"/>
          <w:color w:val="000000"/>
          <w:sz w:val="28"/>
          <w:szCs w:val="28"/>
          <w:lang w:val="vi-VN"/>
        </w:rPr>
        <w:t xml:space="preserve"> với học sinh tiểu học</w:t>
      </w:r>
      <w:r w:rsidR="00FF4089" w:rsidRPr="00C165CC">
        <w:rPr>
          <w:rFonts w:ascii="Times New Roman" w:eastAsia="Times New Roman" w:hAnsi="Times New Roman" w:cs="Times New Roman"/>
          <w:color w:val="000000"/>
          <w:sz w:val="28"/>
          <w:szCs w:val="28"/>
          <w:lang w:val="vi-VN"/>
        </w:rPr>
        <w:t xml:space="preserve"> (</w:t>
      </w:r>
      <w:r w:rsidR="00FD54EC" w:rsidRPr="00C165CC">
        <w:rPr>
          <w:rFonts w:ascii="Times New Roman" w:eastAsia="Times New Roman" w:hAnsi="Times New Roman" w:cs="Times New Roman"/>
          <w:color w:val="000000"/>
          <w:sz w:val="28"/>
          <w:szCs w:val="28"/>
          <w:lang w:val="vi-VN"/>
        </w:rPr>
        <w:t>đảm bảo tối thiểu 01 buổi/năm học).</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Nhận biết các dấu hiệu của đám cháy, nguy cơ gây tai nạn. Nhận biết các tín hiệu báo động cháy và có kỹ năng báo động khi xảy ra cháy.</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Biết kỹ năng thoát nạn trong đám cháy, cách chọn lối thoát, cách sử dụng thiết bị bảo vệ cơ quan hô hấp, bảo vệ cơ thể khi xảy ra cháy, nổ.</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Sử dụng và thực hành dập tắt đám cháy với thiết bị chữa cháy mô hình, thực hành kỹ năng thoát nạn trong môi trường khói, khí độc.</w:t>
      </w:r>
    </w:p>
    <w:p w:rsidR="00A12460" w:rsidRPr="00C33564"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lastRenderedPageBreak/>
        <w:t>- Biết cách phòng tránh, sơ cấp cứu các tai nạn, sự cố thường gặp.</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3.3. Đối với học sinh trung học cơ sở</w:t>
      </w:r>
      <w:r w:rsidR="00FF4089" w:rsidRPr="00C165CC">
        <w:rPr>
          <w:rFonts w:ascii="Times New Roman" w:eastAsia="Times New Roman" w:hAnsi="Times New Roman" w:cs="Times New Roman"/>
          <w:color w:val="000000"/>
          <w:sz w:val="28"/>
          <w:szCs w:val="28"/>
          <w:lang w:val="vi-VN"/>
        </w:rPr>
        <w:t xml:space="preserve"> (</w:t>
      </w:r>
      <w:r w:rsidR="00FD54EC" w:rsidRPr="00C165CC">
        <w:rPr>
          <w:rFonts w:ascii="Times New Roman" w:eastAsia="Times New Roman" w:hAnsi="Times New Roman" w:cs="Times New Roman"/>
          <w:color w:val="000000"/>
          <w:sz w:val="28"/>
          <w:szCs w:val="28"/>
          <w:lang w:val="vi-VN"/>
        </w:rPr>
        <w:t>đảm bảo tối thiểu 01 buổi/năm học).</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xml:space="preserve">- Nhận biết được nguyên nhân và các biện pháp </w:t>
      </w:r>
      <w:r>
        <w:rPr>
          <w:rFonts w:ascii="Times New Roman" w:eastAsia="Times New Roman" w:hAnsi="Times New Roman" w:cs="Times New Roman"/>
          <w:color w:val="000000"/>
          <w:sz w:val="28"/>
          <w:szCs w:val="28"/>
          <w:lang w:val="vi-VN"/>
        </w:rPr>
        <w:t>PCCC&amp;</w:t>
      </w:r>
      <w:r w:rsidRPr="00A24CD9">
        <w:rPr>
          <w:rFonts w:ascii="Times New Roman" w:eastAsia="Times New Roman" w:hAnsi="Times New Roman" w:cs="Times New Roman"/>
          <w:color w:val="000000"/>
          <w:sz w:val="28"/>
          <w:szCs w:val="28"/>
          <w:lang w:val="vi-VN"/>
        </w:rPr>
        <w:t>CNCH phòng ngừa sự c</w:t>
      </w:r>
      <w:r w:rsidRPr="00C165CC">
        <w:rPr>
          <w:rFonts w:ascii="Times New Roman" w:eastAsia="Times New Roman" w:hAnsi="Times New Roman" w:cs="Times New Roman"/>
          <w:color w:val="000000"/>
          <w:sz w:val="28"/>
          <w:szCs w:val="28"/>
          <w:lang w:val="vi-VN"/>
        </w:rPr>
        <w:t>ố</w:t>
      </w:r>
      <w:r w:rsidRPr="00A24CD9">
        <w:rPr>
          <w:rFonts w:ascii="Times New Roman" w:eastAsia="Times New Roman" w:hAnsi="Times New Roman" w:cs="Times New Roman"/>
          <w:color w:val="000000"/>
          <w:sz w:val="28"/>
          <w:szCs w:val="28"/>
          <w:lang w:val="vi-VN"/>
        </w:rPr>
        <w:t>, tai nạn thông thường.</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Biết các kỹ năng thoát nạn khi xảy ra cháy, nổ.</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xml:space="preserve">- Thực hành và sử dụng thành thạo các kỹ năng </w:t>
      </w:r>
      <w:r>
        <w:rPr>
          <w:rFonts w:ascii="Times New Roman" w:eastAsia="Times New Roman" w:hAnsi="Times New Roman" w:cs="Times New Roman"/>
          <w:color w:val="000000"/>
          <w:sz w:val="28"/>
          <w:szCs w:val="28"/>
          <w:lang w:val="vi-VN"/>
        </w:rPr>
        <w:t>PCCC&amp;</w:t>
      </w:r>
      <w:r w:rsidRPr="00A24CD9">
        <w:rPr>
          <w:rFonts w:ascii="Times New Roman" w:eastAsia="Times New Roman" w:hAnsi="Times New Roman" w:cs="Times New Roman"/>
          <w:color w:val="000000"/>
          <w:sz w:val="28"/>
          <w:szCs w:val="28"/>
          <w:lang w:val="vi-VN"/>
        </w:rPr>
        <w:t>CNCH với thiết bị mô hình.</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3.4</w:t>
      </w:r>
      <w:r w:rsidR="00494070">
        <w:rPr>
          <w:rFonts w:ascii="Times New Roman" w:eastAsia="Times New Roman" w:hAnsi="Times New Roman" w:cs="Times New Roman"/>
          <w:color w:val="000000"/>
          <w:sz w:val="28"/>
          <w:szCs w:val="28"/>
        </w:rPr>
        <w:t>.</w:t>
      </w:r>
      <w:r w:rsidRPr="00A24CD9">
        <w:rPr>
          <w:rFonts w:ascii="Times New Roman" w:eastAsia="Times New Roman" w:hAnsi="Times New Roman" w:cs="Times New Roman"/>
          <w:color w:val="000000"/>
          <w:sz w:val="28"/>
          <w:szCs w:val="28"/>
          <w:lang w:val="vi-VN"/>
        </w:rPr>
        <w:t xml:space="preserve"> </w:t>
      </w:r>
      <w:r w:rsidRPr="00C165CC">
        <w:rPr>
          <w:rFonts w:ascii="Times New Roman" w:eastAsia="Times New Roman" w:hAnsi="Times New Roman" w:cs="Times New Roman"/>
          <w:color w:val="000000"/>
          <w:sz w:val="28"/>
          <w:szCs w:val="28"/>
          <w:lang w:val="vi-VN"/>
        </w:rPr>
        <w:t>Đối với học sinh trung học phổ thông; học viên trong các trung tâm giáo dục nghề nghiệp - giáo dục thường xuyên</w:t>
      </w:r>
      <w:r w:rsidR="00052931" w:rsidRPr="00C165CC">
        <w:rPr>
          <w:rFonts w:ascii="Times New Roman" w:eastAsia="Times New Roman" w:hAnsi="Times New Roman" w:cs="Times New Roman"/>
          <w:color w:val="000000"/>
          <w:sz w:val="28"/>
          <w:szCs w:val="28"/>
          <w:lang w:val="vi-VN"/>
        </w:rPr>
        <w:t xml:space="preserve"> (</w:t>
      </w:r>
      <w:r w:rsidR="00FD54EC" w:rsidRPr="00C165CC">
        <w:rPr>
          <w:rFonts w:ascii="Times New Roman" w:eastAsia="Times New Roman" w:hAnsi="Times New Roman" w:cs="Times New Roman"/>
          <w:color w:val="000000"/>
          <w:sz w:val="28"/>
          <w:szCs w:val="28"/>
          <w:lang w:val="vi-VN"/>
        </w:rPr>
        <w:t>đảm bảo tối thiểu 02 buổi/năm học)</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Nắm vững một số biện pháp, nguyên tắc để kiểm soát an toàn khi chữa cháy; biết được một số kỹ năng thoát nạn từ các phương tiện giao thông, trong thang máy, thang cuốn khi có các sự cố cháy, nổ.</w:t>
      </w:r>
    </w:p>
    <w:p w:rsidR="00A12460" w:rsidRPr="00C165CC"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Biết một số kỹ năng cơ bản để tìm kiếm nạn nhân, cứu người bị nạn, sơ cấp cứu người bị nạn khi xảy ra cháy, nổ và các sự cố, tai nạn.</w:t>
      </w:r>
    </w:p>
    <w:p w:rsidR="00A12460" w:rsidRDefault="00A12460"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A24CD9">
        <w:rPr>
          <w:rFonts w:ascii="Times New Roman" w:eastAsia="Times New Roman" w:hAnsi="Times New Roman" w:cs="Times New Roman"/>
          <w:color w:val="000000"/>
          <w:sz w:val="28"/>
          <w:szCs w:val="28"/>
          <w:lang w:val="vi-VN"/>
        </w:rPr>
        <w:t>- Sử dụng thành thạo bình chữa cháy xách tay và các thiết bị chữa cháy thông thường với các nguồn cháy khác nhau (với thiết bị mô hình hoặc thực tế).</w:t>
      </w:r>
    </w:p>
    <w:p w:rsidR="00A24CD9" w:rsidRPr="00A24CD9" w:rsidRDefault="00C165CC"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bookmarkStart w:id="4" w:name="muc_6"/>
      <w:r>
        <w:rPr>
          <w:rFonts w:ascii="Times New Roman" w:eastAsia="Times New Roman" w:hAnsi="Times New Roman" w:cs="Times New Roman"/>
          <w:b/>
          <w:bCs/>
          <w:color w:val="000000"/>
          <w:sz w:val="28"/>
          <w:szCs w:val="28"/>
        </w:rPr>
        <w:t>IV</w:t>
      </w:r>
      <w:r w:rsidR="00A24CD9" w:rsidRPr="00A24CD9">
        <w:rPr>
          <w:rFonts w:ascii="Times New Roman" w:eastAsia="Times New Roman" w:hAnsi="Times New Roman" w:cs="Times New Roman"/>
          <w:b/>
          <w:bCs/>
          <w:color w:val="000000"/>
          <w:sz w:val="28"/>
          <w:szCs w:val="28"/>
          <w:lang w:val="vi-VN"/>
        </w:rPr>
        <w:t xml:space="preserve">. TỔ </w:t>
      </w:r>
      <w:r w:rsidR="00A24CD9" w:rsidRPr="00C165CC">
        <w:rPr>
          <w:rFonts w:ascii="Times New Roman" w:eastAsia="Times New Roman" w:hAnsi="Times New Roman" w:cs="Times New Roman"/>
          <w:b/>
          <w:bCs/>
          <w:color w:val="000000"/>
          <w:sz w:val="28"/>
          <w:szCs w:val="28"/>
        </w:rPr>
        <w:t>CHỨC</w:t>
      </w:r>
      <w:r w:rsidR="00A24CD9" w:rsidRPr="00A24CD9">
        <w:rPr>
          <w:rFonts w:ascii="Times New Roman" w:eastAsia="Times New Roman" w:hAnsi="Times New Roman" w:cs="Times New Roman"/>
          <w:b/>
          <w:bCs/>
          <w:color w:val="000000"/>
          <w:sz w:val="28"/>
          <w:szCs w:val="28"/>
          <w:lang w:val="vi-VN"/>
        </w:rPr>
        <w:t xml:space="preserve"> THỰC HIỆN</w:t>
      </w:r>
      <w:bookmarkEnd w:id="4"/>
    </w:p>
    <w:p w:rsidR="00A46FAD" w:rsidRDefault="00783266"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F6B11">
        <w:rPr>
          <w:rFonts w:ascii="Times New Roman" w:eastAsia="Times New Roman" w:hAnsi="Times New Roman" w:cs="Times New Roman"/>
          <w:color w:val="000000"/>
          <w:sz w:val="28"/>
          <w:szCs w:val="28"/>
        </w:rPr>
        <w:t>Hiệu trưởng các cơ sở giáo dục</w:t>
      </w:r>
      <w:r w:rsidR="00494070">
        <w:rPr>
          <w:rFonts w:ascii="Times New Roman" w:eastAsia="Times New Roman" w:hAnsi="Times New Roman" w:cs="Times New Roman"/>
          <w:color w:val="000000"/>
          <w:sz w:val="28"/>
          <w:szCs w:val="28"/>
        </w:rPr>
        <w:t xml:space="preserve"> phối hợp với Công an quận t</w:t>
      </w:r>
      <w:r w:rsidR="00AB21C9">
        <w:rPr>
          <w:rFonts w:ascii="Times New Roman" w:eastAsia="Times New Roman" w:hAnsi="Times New Roman" w:cs="Times New Roman"/>
          <w:color w:val="000000"/>
          <w:sz w:val="28"/>
          <w:szCs w:val="28"/>
        </w:rPr>
        <w:t>r</w:t>
      </w:r>
      <w:r w:rsidR="0087019A">
        <w:rPr>
          <w:rFonts w:ascii="Times New Roman" w:eastAsia="Times New Roman" w:hAnsi="Times New Roman" w:cs="Times New Roman"/>
          <w:color w:val="000000"/>
          <w:sz w:val="28"/>
          <w:szCs w:val="28"/>
        </w:rPr>
        <w:t xml:space="preserve">iển khai thực hiện có hiệu quả </w:t>
      </w:r>
      <w:r w:rsidR="003407A7" w:rsidRPr="002D1102">
        <w:rPr>
          <w:rFonts w:ascii="Times New Roman" w:eastAsia="Times New Roman" w:hAnsi="Times New Roman" w:cs="Times New Roman"/>
          <w:color w:val="000000" w:themeColor="text1"/>
          <w:sz w:val="28"/>
          <w:szCs w:val="28"/>
          <w:lang w:val="vi-VN"/>
        </w:rPr>
        <w:t>Thông tư số </w:t>
      </w:r>
      <w:hyperlink r:id="rId11" w:tgtFrame="_blank" w:tooltip="Thông tư 06/2022/TT-BGDĐT" w:history="1">
        <w:r w:rsidR="003407A7" w:rsidRPr="002D1102">
          <w:rPr>
            <w:rFonts w:ascii="Times New Roman" w:eastAsia="Times New Roman" w:hAnsi="Times New Roman" w:cs="Times New Roman"/>
            <w:color w:val="000000" w:themeColor="text1"/>
            <w:sz w:val="28"/>
            <w:szCs w:val="28"/>
            <w:lang w:val="vi-VN"/>
          </w:rPr>
          <w:t>06/2022/TT-</w:t>
        </w:r>
      </w:hyperlink>
      <w:r w:rsidR="003407A7" w:rsidRPr="002D1102">
        <w:rPr>
          <w:rFonts w:ascii="Times New Roman" w:eastAsia="Times New Roman" w:hAnsi="Times New Roman" w:cs="Times New Roman"/>
          <w:color w:val="000000" w:themeColor="text1"/>
          <w:sz w:val="28"/>
          <w:szCs w:val="28"/>
          <w:lang w:val="vi-VN"/>
        </w:rPr>
        <w:t xml:space="preserve">BGDĐT của Bộ Giáo dục và Đào tạo về việc hướng dẫn trang bị kiến thức, kỹ năng về phòng cháy, chữa cháy và cứu nạn, cứu hộ cho học sinh, học viên và sinh viên trong các cơ sở giáo dục </w:t>
      </w:r>
      <w:r w:rsidR="0087019A" w:rsidRPr="0087019A">
        <w:rPr>
          <w:rFonts w:ascii="Times New Roman" w:eastAsia="Times New Roman" w:hAnsi="Times New Roman" w:cs="Times New Roman"/>
          <w:color w:val="000000"/>
          <w:sz w:val="28"/>
          <w:szCs w:val="28"/>
        </w:rPr>
        <w:t xml:space="preserve">trên địa bàn </w:t>
      </w:r>
      <w:r w:rsidR="0087019A">
        <w:rPr>
          <w:rFonts w:ascii="Times New Roman" w:eastAsia="Times New Roman" w:hAnsi="Times New Roman" w:cs="Times New Roman"/>
          <w:color w:val="000000"/>
          <w:sz w:val="28"/>
          <w:szCs w:val="28"/>
        </w:rPr>
        <w:t>quản lý</w:t>
      </w:r>
      <w:r w:rsidR="00E07C98">
        <w:rPr>
          <w:rFonts w:ascii="Times New Roman" w:eastAsia="Times New Roman" w:hAnsi="Times New Roman" w:cs="Times New Roman"/>
          <w:color w:val="000000"/>
          <w:sz w:val="28"/>
          <w:szCs w:val="28"/>
        </w:rPr>
        <w:t>.</w:t>
      </w:r>
    </w:p>
    <w:p w:rsidR="008E2906" w:rsidRPr="00F3224D" w:rsidRDefault="007F6B11" w:rsidP="00D64CE3">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Hiệu trưởng các cơ sở giáo dục </w:t>
      </w:r>
      <w:r w:rsidR="00F3224D">
        <w:rPr>
          <w:rFonts w:ascii="Times New Roman" w:eastAsia="Times New Roman" w:hAnsi="Times New Roman" w:cs="Times New Roman"/>
          <w:color w:val="000000"/>
          <w:sz w:val="28"/>
          <w:szCs w:val="28"/>
        </w:rPr>
        <w:t xml:space="preserve">trên địa bàn quản lý tổ chức chương trình </w:t>
      </w:r>
      <w:r w:rsidR="00F3224D" w:rsidRPr="00C33564">
        <w:rPr>
          <w:rFonts w:ascii="Times New Roman" w:eastAsia="Times New Roman" w:hAnsi="Times New Roman" w:cs="Times New Roman"/>
          <w:color w:val="000000"/>
          <w:sz w:val="28"/>
          <w:szCs w:val="28"/>
          <w:lang w:val="vi-VN"/>
        </w:rPr>
        <w:t>tuyên truyền, trải nghiệm, thực hành chữa cháy và cứu nạn, cứu hộ</w:t>
      </w:r>
      <w:r>
        <w:rPr>
          <w:rFonts w:ascii="Times New Roman" w:eastAsia="Times New Roman" w:hAnsi="Times New Roman" w:cs="Times New Roman"/>
          <w:color w:val="000000"/>
          <w:sz w:val="28"/>
          <w:szCs w:val="28"/>
        </w:rPr>
        <w:t xml:space="preserve"> cho cán bộ quản lý, giáo viên, nhân viên và học sinh của đơn vị</w:t>
      </w:r>
      <w:r w:rsidR="00AB22B0">
        <w:rPr>
          <w:rFonts w:ascii="Times New Roman" w:eastAsia="Times New Roman" w:hAnsi="Times New Roman" w:cs="Times New Roman"/>
          <w:color w:val="000000"/>
          <w:sz w:val="28"/>
          <w:szCs w:val="28"/>
        </w:rPr>
        <w:t>.</w:t>
      </w:r>
    </w:p>
    <w:p w:rsidR="00F9207C" w:rsidRDefault="007F6B11" w:rsidP="00D64CE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Hiệu trưởng các cơ sở giáo dục </w:t>
      </w:r>
      <w:r w:rsidR="00AB22B0">
        <w:rPr>
          <w:rFonts w:ascii="Times New Roman" w:eastAsia="Times New Roman" w:hAnsi="Times New Roman" w:cs="Times New Roman"/>
          <w:color w:val="000000"/>
          <w:sz w:val="28"/>
          <w:szCs w:val="28"/>
        </w:rPr>
        <w:t>x</w:t>
      </w:r>
      <w:r w:rsidR="00EA4019" w:rsidRPr="00C33564">
        <w:rPr>
          <w:rFonts w:ascii="Times New Roman" w:eastAsia="Times New Roman" w:hAnsi="Times New Roman" w:cs="Times New Roman"/>
          <w:color w:val="000000"/>
          <w:sz w:val="28"/>
          <w:szCs w:val="28"/>
          <w:lang w:val="vi-VN"/>
        </w:rPr>
        <w:t xml:space="preserve">ây dựng </w:t>
      </w:r>
      <w:r w:rsidR="00EA4019" w:rsidRPr="004171DA">
        <w:rPr>
          <w:rFonts w:ascii="Times New Roman" w:eastAsia="Times New Roman" w:hAnsi="Times New Roman" w:cs="Times New Roman"/>
          <w:color w:val="000000"/>
          <w:sz w:val="28"/>
          <w:szCs w:val="28"/>
          <w:lang w:val="vi-VN"/>
        </w:rPr>
        <w:t>kế</w:t>
      </w:r>
      <w:r w:rsidR="00EA4019" w:rsidRPr="00C33564">
        <w:rPr>
          <w:rFonts w:ascii="Times New Roman" w:eastAsia="Times New Roman" w:hAnsi="Times New Roman" w:cs="Times New Roman"/>
          <w:color w:val="000000"/>
          <w:sz w:val="28"/>
          <w:szCs w:val="28"/>
          <w:lang w:val="vi-VN"/>
        </w:rPr>
        <w:t xml:space="preserve"> hoạch tổ chức tuyên truyền, phổ biến giáo dục pháp luật về PCCC&amp;CNCH </w:t>
      </w:r>
      <w:r w:rsidR="00811CF5">
        <w:rPr>
          <w:rFonts w:ascii="Times New Roman" w:eastAsia="Times New Roman" w:hAnsi="Times New Roman" w:cs="Times New Roman"/>
          <w:color w:val="000000"/>
          <w:sz w:val="28"/>
          <w:szCs w:val="28"/>
        </w:rPr>
        <w:t xml:space="preserve">đến </w:t>
      </w:r>
      <w:r w:rsidR="00EA4019" w:rsidRPr="00C33564">
        <w:rPr>
          <w:rFonts w:ascii="Times New Roman" w:eastAsia="Times New Roman" w:hAnsi="Times New Roman" w:cs="Times New Roman"/>
          <w:color w:val="000000"/>
          <w:sz w:val="28"/>
          <w:szCs w:val="28"/>
          <w:lang w:val="vi-VN"/>
        </w:rPr>
        <w:t xml:space="preserve">cán bộ giáo viên, nhân viên, học sinh, học viên và </w:t>
      </w:r>
      <w:r w:rsidR="00F9207C" w:rsidRPr="00C33564">
        <w:rPr>
          <w:rFonts w:ascii="Times New Roman" w:eastAsia="Times New Roman" w:hAnsi="Times New Roman" w:cs="Times New Roman"/>
          <w:color w:val="000000"/>
          <w:sz w:val="28"/>
          <w:szCs w:val="28"/>
          <w:lang w:val="vi-VN"/>
        </w:rPr>
        <w:t>tổ chức thực tập phương án chữa cháy và cứu nạn, cứu hộ tại các cơ sở giáo dục</w:t>
      </w:r>
      <w:r w:rsidR="004171DA" w:rsidRPr="00C33564">
        <w:rPr>
          <w:rFonts w:ascii="Times New Roman" w:eastAsia="Times New Roman" w:hAnsi="Times New Roman" w:cs="Times New Roman"/>
          <w:color w:val="000000"/>
          <w:sz w:val="28"/>
          <w:szCs w:val="28"/>
          <w:lang w:val="vi-VN"/>
        </w:rPr>
        <w:t xml:space="preserve"> trên địa bàn quản lý.</w:t>
      </w:r>
    </w:p>
    <w:p w:rsidR="00811CF5" w:rsidRPr="009D4CA0" w:rsidRDefault="00811CF5" w:rsidP="00811CF5">
      <w:pPr>
        <w:spacing w:before="120" w:after="120"/>
        <w:ind w:firstLine="851"/>
        <w:jc w:val="both"/>
        <w:rPr>
          <w:rFonts w:ascii="Times New Roman" w:hAnsi="Times New Roman"/>
          <w:sz w:val="28"/>
          <w:szCs w:val="28"/>
        </w:rPr>
      </w:pPr>
      <w:bookmarkStart w:id="5" w:name="dieu_3_name"/>
      <w:r w:rsidRPr="009D4CA0">
        <w:rPr>
          <w:rFonts w:ascii="Times New Roman" w:hAnsi="Times New Roman"/>
          <w:sz w:val="28"/>
          <w:szCs w:val="28"/>
        </w:rPr>
        <w:t xml:space="preserve">Phòng Giáo dục và Đào tạo đề nghị Thủ trưởng các đơn vị </w:t>
      </w:r>
      <w:r>
        <w:rPr>
          <w:rFonts w:ascii="Times New Roman" w:hAnsi="Times New Roman"/>
          <w:sz w:val="28"/>
          <w:szCs w:val="28"/>
        </w:rPr>
        <w:t>nghiêm túc triển khai</w:t>
      </w:r>
      <w:r w:rsidRPr="009D4CA0">
        <w:rPr>
          <w:rFonts w:ascii="Times New Roman" w:hAnsi="Times New Roman"/>
          <w:sz w:val="28"/>
          <w:szCs w:val="28"/>
        </w:rPr>
        <w:t xml:space="preserve"> thực hiện./.</w:t>
      </w:r>
    </w:p>
    <w:p w:rsidR="00811CF5" w:rsidRPr="009D4CA0" w:rsidRDefault="00811CF5" w:rsidP="00811CF5">
      <w:pPr>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69504" behindDoc="0" locked="0" layoutInCell="1" allowOverlap="1" wp14:anchorId="4A264E03" wp14:editId="3A8BAAA6">
                <wp:simplePos x="0" y="0"/>
                <wp:positionH relativeFrom="column">
                  <wp:posOffset>3521075</wp:posOffset>
                </wp:positionH>
                <wp:positionV relativeFrom="paragraph">
                  <wp:posOffset>74295</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F5" w:rsidRPr="00811CF5" w:rsidRDefault="00811CF5" w:rsidP="00811CF5">
                            <w:pPr>
                              <w:jc w:val="center"/>
                              <w:rPr>
                                <w:rFonts w:ascii="Times New Roman" w:hAnsi="Times New Roman"/>
                                <w:b/>
                                <w:sz w:val="28"/>
                              </w:rPr>
                            </w:pPr>
                            <w:r w:rsidRPr="009D4CA0">
                              <w:rPr>
                                <w:rFonts w:ascii="Times New Roman" w:hAnsi="Times New Roman"/>
                                <w:b/>
                                <w:sz w:val="28"/>
                              </w:rPr>
                              <w:t>TRƯỞNG PHÒNG</w:t>
                            </w:r>
                          </w:p>
                          <w:p w:rsidR="00811CF5" w:rsidRPr="009D4CA0" w:rsidRDefault="00811CF5" w:rsidP="00811CF5">
                            <w:pPr>
                              <w:jc w:val="center"/>
                              <w:rPr>
                                <w:rFonts w:ascii="Times New Roman" w:hAnsi="Times New Roman"/>
                              </w:rPr>
                            </w:pPr>
                          </w:p>
                          <w:p w:rsidR="00811CF5" w:rsidRPr="009D4CA0" w:rsidRDefault="00811CF5" w:rsidP="00811CF5">
                            <w:pPr>
                              <w:jc w:val="center"/>
                              <w:rPr>
                                <w:rFonts w:ascii="Times New Roman" w:hAnsi="Times New Roman"/>
                              </w:rPr>
                            </w:pPr>
                          </w:p>
                          <w:p w:rsidR="00811CF5" w:rsidRPr="009D4CA0" w:rsidRDefault="00811CF5" w:rsidP="00811CF5">
                            <w:pPr>
                              <w:jc w:val="center"/>
                              <w:rPr>
                                <w:rFonts w:ascii="Times New Roman" w:hAnsi="Times New Roman"/>
                                <w:b/>
                                <w:sz w:val="28"/>
                              </w:rPr>
                            </w:pPr>
                          </w:p>
                          <w:p w:rsidR="00811CF5" w:rsidRPr="009D4CA0" w:rsidRDefault="00811CF5" w:rsidP="00811CF5">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25pt;margin-top:5.85pt;width:158.25pt;height:12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" filled="f" stroked="f">
                <v:textbox>
                  <w:txbxContent>
                    <w:p w:rsidR="00811CF5" w:rsidRPr="00811CF5" w:rsidRDefault="00811CF5" w:rsidP="00811CF5">
                      <w:pPr>
                        <w:jc w:val="center"/>
                        <w:rPr>
                          <w:rFonts w:ascii="Times New Roman" w:hAnsi="Times New Roman"/>
                          <w:b/>
                          <w:sz w:val="28"/>
                        </w:rPr>
                      </w:pPr>
                      <w:r w:rsidRPr="009D4CA0">
                        <w:rPr>
                          <w:rFonts w:ascii="Times New Roman" w:hAnsi="Times New Roman"/>
                          <w:b/>
                          <w:sz w:val="28"/>
                        </w:rPr>
                        <w:t>TRƯỞNG PHÒNG</w:t>
                      </w:r>
                    </w:p>
                    <w:p w:rsidR="00811CF5" w:rsidRPr="009D4CA0" w:rsidRDefault="00811CF5" w:rsidP="00811CF5">
                      <w:pPr>
                        <w:jc w:val="center"/>
                        <w:rPr>
                          <w:rFonts w:ascii="Times New Roman" w:hAnsi="Times New Roman"/>
                        </w:rPr>
                      </w:pPr>
                    </w:p>
                    <w:p w:rsidR="00811CF5" w:rsidRPr="009D4CA0" w:rsidRDefault="00811CF5" w:rsidP="00811CF5">
                      <w:pPr>
                        <w:jc w:val="center"/>
                        <w:rPr>
                          <w:rFonts w:ascii="Times New Roman" w:hAnsi="Times New Roman"/>
                        </w:rPr>
                      </w:pPr>
                    </w:p>
                    <w:p w:rsidR="00811CF5" w:rsidRPr="009D4CA0" w:rsidRDefault="00811CF5" w:rsidP="00811CF5">
                      <w:pPr>
                        <w:jc w:val="center"/>
                        <w:rPr>
                          <w:rFonts w:ascii="Times New Roman" w:hAnsi="Times New Roman"/>
                          <w:b/>
                          <w:sz w:val="28"/>
                        </w:rPr>
                      </w:pPr>
                    </w:p>
                    <w:p w:rsidR="00811CF5" w:rsidRPr="009D4CA0" w:rsidRDefault="00811CF5" w:rsidP="00811CF5">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B1E68D1" wp14:editId="78A7CA7A">
                <wp:simplePos x="0" y="0"/>
                <wp:positionH relativeFrom="column">
                  <wp:posOffset>-57785</wp:posOffset>
                </wp:positionH>
                <wp:positionV relativeFrom="paragraph">
                  <wp:posOffset>49530</wp:posOffset>
                </wp:positionV>
                <wp:extent cx="3381375" cy="1287145"/>
                <wp:effectExtent l="0" t="190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1CF5" w:rsidRPr="009D4CA0" w:rsidRDefault="00811CF5" w:rsidP="00811CF5">
                            <w:pPr>
                              <w:spacing w:after="0" w:line="240" w:lineRule="auto"/>
                              <w:rPr>
                                <w:rFonts w:ascii="Times New Roman" w:hAnsi="Times New Roman"/>
                                <w:b/>
                                <w:i/>
                              </w:rPr>
                            </w:pPr>
                            <w:r w:rsidRPr="009D4CA0">
                              <w:rPr>
                                <w:rFonts w:ascii="Times New Roman" w:hAnsi="Times New Roman"/>
                                <w:b/>
                                <w:i/>
                              </w:rPr>
                              <w:t xml:space="preserve">Nơi nhận: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xml:space="preserve">- Như trên;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Lưu: VT.</w:t>
                            </w:r>
                          </w:p>
                          <w:p w:rsidR="00811CF5" w:rsidRPr="009D4CA0" w:rsidRDefault="00811CF5" w:rsidP="00811CF5">
                            <w:pPr>
                              <w:spacing w:after="0" w:line="240" w:lineRule="auto"/>
                              <w:contextualSpacing/>
                              <w:rPr>
                                <w:rFonts w:ascii="Times New Roman" w:hAnsi="Times New Roman"/>
                              </w:rPr>
                            </w:pPr>
                          </w:p>
                          <w:p w:rsidR="00811CF5" w:rsidRPr="009D4CA0" w:rsidRDefault="00811CF5" w:rsidP="00811CF5">
                            <w:pPr>
                              <w:spacing w:after="0"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5pt;margin-top:3.9pt;width:266.25pt;height:10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ohgIAABc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" stroked="f">
                <v:textbox>
                  <w:txbxContent>
                    <w:p w:rsidR="00811CF5" w:rsidRPr="009D4CA0" w:rsidRDefault="00811CF5" w:rsidP="00811CF5">
                      <w:pPr>
                        <w:spacing w:after="0" w:line="240" w:lineRule="auto"/>
                        <w:rPr>
                          <w:rFonts w:ascii="Times New Roman" w:hAnsi="Times New Roman"/>
                          <w:b/>
                          <w:i/>
                        </w:rPr>
                      </w:pPr>
                      <w:r w:rsidRPr="009D4CA0">
                        <w:rPr>
                          <w:rFonts w:ascii="Times New Roman" w:hAnsi="Times New Roman"/>
                          <w:b/>
                          <w:i/>
                        </w:rPr>
                        <w:t xml:space="preserve">Nơi nhận: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xml:space="preserve">- Như trên;                 </w:t>
                      </w:r>
                    </w:p>
                    <w:p w:rsidR="00811CF5" w:rsidRPr="009D4CA0" w:rsidRDefault="00811CF5" w:rsidP="00811CF5">
                      <w:pPr>
                        <w:spacing w:after="0" w:line="240" w:lineRule="auto"/>
                        <w:contextualSpacing/>
                        <w:rPr>
                          <w:rFonts w:ascii="Times New Roman" w:hAnsi="Times New Roman"/>
                        </w:rPr>
                      </w:pPr>
                      <w:r w:rsidRPr="009D4CA0">
                        <w:rPr>
                          <w:rFonts w:ascii="Times New Roman" w:hAnsi="Times New Roman"/>
                        </w:rPr>
                        <w:t>- Lưu: VT.</w:t>
                      </w:r>
                    </w:p>
                    <w:p w:rsidR="00811CF5" w:rsidRPr="009D4CA0" w:rsidRDefault="00811CF5" w:rsidP="00811CF5">
                      <w:pPr>
                        <w:spacing w:after="0" w:line="240" w:lineRule="auto"/>
                        <w:contextualSpacing/>
                        <w:rPr>
                          <w:rFonts w:ascii="Times New Roman" w:hAnsi="Times New Roman"/>
                        </w:rPr>
                      </w:pPr>
                    </w:p>
                    <w:p w:rsidR="00811CF5" w:rsidRPr="009D4CA0" w:rsidRDefault="00811CF5" w:rsidP="00811CF5">
                      <w:pPr>
                        <w:spacing w:after="0" w:line="240" w:lineRule="auto"/>
                        <w:rPr>
                          <w:rFonts w:ascii="Times New Roman" w:hAnsi="Times New Roman"/>
                        </w:rPr>
                      </w:pPr>
                    </w:p>
                  </w:txbxContent>
                </v:textbox>
              </v:shape>
            </w:pict>
          </mc:Fallback>
        </mc:AlternateContent>
      </w:r>
    </w:p>
    <w:p w:rsidR="00811CF5" w:rsidRPr="009D4CA0" w:rsidRDefault="00811CF5" w:rsidP="00811CF5">
      <w:pPr>
        <w:ind w:left="360"/>
        <w:jc w:val="both"/>
        <w:rPr>
          <w:rFonts w:ascii="Times New Roman" w:hAnsi="Times New Roman"/>
          <w:sz w:val="28"/>
          <w:szCs w:val="28"/>
        </w:rPr>
      </w:pPr>
    </w:p>
    <w:p w:rsidR="00811CF5" w:rsidRPr="009D4CA0" w:rsidRDefault="00811CF5" w:rsidP="00811CF5">
      <w:pPr>
        <w:jc w:val="both"/>
        <w:rPr>
          <w:rFonts w:ascii="Times New Roman" w:hAnsi="Times New Roman"/>
          <w:sz w:val="28"/>
          <w:szCs w:val="28"/>
        </w:rPr>
      </w:pPr>
    </w:p>
    <w:p w:rsidR="00811CF5" w:rsidRPr="009D4CA0" w:rsidRDefault="00811CF5" w:rsidP="00811CF5">
      <w:pPr>
        <w:jc w:val="both"/>
        <w:rPr>
          <w:rFonts w:ascii="Times New Roman" w:hAnsi="Times New Roman"/>
          <w:sz w:val="28"/>
          <w:szCs w:val="28"/>
        </w:rPr>
      </w:pPr>
    </w:p>
    <w:p w:rsidR="00811CF5" w:rsidRPr="009D4CA0" w:rsidRDefault="00811CF5" w:rsidP="00811CF5">
      <w:pPr>
        <w:rPr>
          <w:rFonts w:ascii="Times New Roman" w:hAnsi="Times New Roman"/>
        </w:rPr>
      </w:pPr>
    </w:p>
    <w:p w:rsidR="00811CF5" w:rsidRPr="009D4CA0" w:rsidRDefault="00811CF5" w:rsidP="00811CF5">
      <w:pPr>
        <w:spacing w:before="120" w:after="120"/>
        <w:ind w:firstLine="851"/>
        <w:jc w:val="both"/>
        <w:rPr>
          <w:rFonts w:ascii="Times New Roman" w:hAnsi="Times New Roman"/>
          <w:sz w:val="28"/>
          <w:szCs w:val="28"/>
        </w:rPr>
      </w:pPr>
    </w:p>
    <w:p w:rsidR="00811CF5" w:rsidRPr="009D4CA0" w:rsidRDefault="00811CF5" w:rsidP="00811CF5">
      <w:pPr>
        <w:ind w:left="5760"/>
        <w:rPr>
          <w:rFonts w:ascii="Times New Roman" w:hAnsi="Times New Roman"/>
          <w:b/>
          <w:sz w:val="26"/>
          <w:szCs w:val="28"/>
        </w:rPr>
      </w:pPr>
    </w:p>
    <w:p w:rsidR="00067920" w:rsidRDefault="00067920" w:rsidP="00D64CE3">
      <w:pPr>
        <w:shd w:val="clear" w:color="auto" w:fill="FFFFFF"/>
        <w:spacing w:after="0" w:line="240" w:lineRule="auto"/>
        <w:ind w:firstLine="567"/>
        <w:jc w:val="both"/>
        <w:rPr>
          <w:rFonts w:ascii="Times New Roman" w:hAnsi="Times New Roman" w:cs="Times New Roman"/>
          <w:bCs/>
          <w:sz w:val="28"/>
          <w:szCs w:val="28"/>
        </w:rPr>
      </w:pPr>
    </w:p>
    <w:p w:rsidR="00067920" w:rsidRDefault="00067920" w:rsidP="00D64CE3">
      <w:pPr>
        <w:shd w:val="clear" w:color="auto" w:fill="FFFFFF"/>
        <w:spacing w:after="0" w:line="240" w:lineRule="auto"/>
        <w:ind w:firstLine="567"/>
        <w:jc w:val="both"/>
        <w:rPr>
          <w:rFonts w:ascii="Times New Roman" w:hAnsi="Times New Roman" w:cs="Times New Roman"/>
          <w:bCs/>
          <w:sz w:val="28"/>
          <w:szCs w:val="28"/>
        </w:rPr>
      </w:pPr>
    </w:p>
    <w:bookmarkEnd w:id="5"/>
    <w:p w:rsidR="003D46E7" w:rsidRPr="00A24CD9" w:rsidRDefault="003D46E7" w:rsidP="00D64CE3">
      <w:pPr>
        <w:spacing w:after="0" w:line="240" w:lineRule="auto"/>
        <w:jc w:val="both"/>
        <w:rPr>
          <w:rFonts w:ascii="Times New Roman" w:hAnsi="Times New Roman" w:cs="Times New Roman"/>
          <w:sz w:val="28"/>
          <w:szCs w:val="28"/>
        </w:rPr>
      </w:pPr>
    </w:p>
    <w:sectPr w:rsidR="003D46E7" w:rsidRPr="00A24CD9" w:rsidSect="00494070">
      <w:headerReference w:type="default" r:id="rId12"/>
      <w:pgSz w:w="11907" w:h="16840" w:code="9"/>
      <w:pgMar w:top="851" w:right="1134" w:bottom="851"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705" w:rsidRDefault="006C4705" w:rsidP="006623C3">
      <w:pPr>
        <w:spacing w:after="0" w:line="240" w:lineRule="auto"/>
      </w:pPr>
      <w:r>
        <w:separator/>
      </w:r>
    </w:p>
  </w:endnote>
  <w:endnote w:type="continuationSeparator" w:id="0">
    <w:p w:rsidR="006C4705" w:rsidRDefault="006C4705" w:rsidP="0066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705" w:rsidRDefault="006C4705" w:rsidP="006623C3">
      <w:pPr>
        <w:spacing w:after="0" w:line="240" w:lineRule="auto"/>
      </w:pPr>
      <w:r>
        <w:separator/>
      </w:r>
    </w:p>
  </w:footnote>
  <w:footnote w:type="continuationSeparator" w:id="0">
    <w:p w:rsidR="006C4705" w:rsidRDefault="006C4705" w:rsidP="00662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C3" w:rsidRDefault="006623C3">
    <w:pPr>
      <w:pStyle w:val="Header"/>
      <w:jc w:val="center"/>
    </w:pPr>
  </w:p>
  <w:p w:rsidR="006623C3" w:rsidRDefault="00662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40C2"/>
    <w:multiLevelType w:val="hybridMultilevel"/>
    <w:tmpl w:val="CFC06D80"/>
    <w:lvl w:ilvl="0" w:tplc="29863E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B566E2"/>
    <w:multiLevelType w:val="hybridMultilevel"/>
    <w:tmpl w:val="3F68D366"/>
    <w:lvl w:ilvl="0" w:tplc="D4D80C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028084C"/>
    <w:multiLevelType w:val="hybridMultilevel"/>
    <w:tmpl w:val="84784E64"/>
    <w:lvl w:ilvl="0" w:tplc="87844800">
      <w:start w:val="3"/>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FBD51D0"/>
    <w:multiLevelType w:val="hybridMultilevel"/>
    <w:tmpl w:val="5BDA2A00"/>
    <w:lvl w:ilvl="0" w:tplc="8A962890">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51F5636C"/>
    <w:multiLevelType w:val="hybridMultilevel"/>
    <w:tmpl w:val="12581808"/>
    <w:lvl w:ilvl="0" w:tplc="14B6D230">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4321B7C"/>
    <w:multiLevelType w:val="hybridMultilevel"/>
    <w:tmpl w:val="3658423A"/>
    <w:lvl w:ilvl="0" w:tplc="D1462B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35487F"/>
    <w:multiLevelType w:val="hybridMultilevel"/>
    <w:tmpl w:val="B7782EDA"/>
    <w:lvl w:ilvl="0" w:tplc="8388889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CD9"/>
    <w:rsid w:val="00007154"/>
    <w:rsid w:val="00020AB3"/>
    <w:rsid w:val="00042C50"/>
    <w:rsid w:val="00052931"/>
    <w:rsid w:val="00067920"/>
    <w:rsid w:val="00084E08"/>
    <w:rsid w:val="000A2D0D"/>
    <w:rsid w:val="000A46E6"/>
    <w:rsid w:val="000A7FE8"/>
    <w:rsid w:val="000B0050"/>
    <w:rsid w:val="000B1E49"/>
    <w:rsid w:val="000C732E"/>
    <w:rsid w:val="000E356E"/>
    <w:rsid w:val="000E4C76"/>
    <w:rsid w:val="000F5CC9"/>
    <w:rsid w:val="00100C90"/>
    <w:rsid w:val="00103972"/>
    <w:rsid w:val="0013774C"/>
    <w:rsid w:val="0014076D"/>
    <w:rsid w:val="00147373"/>
    <w:rsid w:val="00173383"/>
    <w:rsid w:val="001C119A"/>
    <w:rsid w:val="001E7AF4"/>
    <w:rsid w:val="00202D46"/>
    <w:rsid w:val="00210E71"/>
    <w:rsid w:val="00223F30"/>
    <w:rsid w:val="00257599"/>
    <w:rsid w:val="00271325"/>
    <w:rsid w:val="00274BFB"/>
    <w:rsid w:val="002C7FD8"/>
    <w:rsid w:val="002D1102"/>
    <w:rsid w:val="002D5995"/>
    <w:rsid w:val="002E6558"/>
    <w:rsid w:val="0030734C"/>
    <w:rsid w:val="003407A7"/>
    <w:rsid w:val="003452F9"/>
    <w:rsid w:val="003469A1"/>
    <w:rsid w:val="00363EC6"/>
    <w:rsid w:val="0037694B"/>
    <w:rsid w:val="003B555E"/>
    <w:rsid w:val="003D46E7"/>
    <w:rsid w:val="004067AD"/>
    <w:rsid w:val="004171DA"/>
    <w:rsid w:val="00480336"/>
    <w:rsid w:val="00494070"/>
    <w:rsid w:val="0049505C"/>
    <w:rsid w:val="004A6A7D"/>
    <w:rsid w:val="004B4134"/>
    <w:rsid w:val="004D633E"/>
    <w:rsid w:val="005119C9"/>
    <w:rsid w:val="0052180D"/>
    <w:rsid w:val="00533CDB"/>
    <w:rsid w:val="00551C5E"/>
    <w:rsid w:val="005726E6"/>
    <w:rsid w:val="0057563E"/>
    <w:rsid w:val="00587709"/>
    <w:rsid w:val="005A4041"/>
    <w:rsid w:val="005A7298"/>
    <w:rsid w:val="005E0C4E"/>
    <w:rsid w:val="005E74ED"/>
    <w:rsid w:val="005E76E1"/>
    <w:rsid w:val="005F2F79"/>
    <w:rsid w:val="005F574E"/>
    <w:rsid w:val="00660B47"/>
    <w:rsid w:val="006623C3"/>
    <w:rsid w:val="00690B43"/>
    <w:rsid w:val="006A0D54"/>
    <w:rsid w:val="006A76A4"/>
    <w:rsid w:val="006C4705"/>
    <w:rsid w:val="006D72BF"/>
    <w:rsid w:val="00706E32"/>
    <w:rsid w:val="00752343"/>
    <w:rsid w:val="007574CD"/>
    <w:rsid w:val="00775B38"/>
    <w:rsid w:val="00783266"/>
    <w:rsid w:val="007D4A59"/>
    <w:rsid w:val="007D7AF9"/>
    <w:rsid w:val="007E701D"/>
    <w:rsid w:val="007F2BC5"/>
    <w:rsid w:val="007F6B11"/>
    <w:rsid w:val="00800CC1"/>
    <w:rsid w:val="00811CF5"/>
    <w:rsid w:val="00840A7B"/>
    <w:rsid w:val="00852A1E"/>
    <w:rsid w:val="00861F46"/>
    <w:rsid w:val="0087019A"/>
    <w:rsid w:val="00890AF0"/>
    <w:rsid w:val="00895EB7"/>
    <w:rsid w:val="008B5697"/>
    <w:rsid w:val="008C2033"/>
    <w:rsid w:val="008E2906"/>
    <w:rsid w:val="00916E46"/>
    <w:rsid w:val="00925B2E"/>
    <w:rsid w:val="0094530C"/>
    <w:rsid w:val="00963062"/>
    <w:rsid w:val="0098229E"/>
    <w:rsid w:val="009B7EDA"/>
    <w:rsid w:val="009C3013"/>
    <w:rsid w:val="009D4860"/>
    <w:rsid w:val="00A12460"/>
    <w:rsid w:val="00A135C0"/>
    <w:rsid w:val="00A178DD"/>
    <w:rsid w:val="00A24CD9"/>
    <w:rsid w:val="00A46FAD"/>
    <w:rsid w:val="00A62722"/>
    <w:rsid w:val="00AA0592"/>
    <w:rsid w:val="00AA4828"/>
    <w:rsid w:val="00AB21C9"/>
    <w:rsid w:val="00AB22B0"/>
    <w:rsid w:val="00AB249F"/>
    <w:rsid w:val="00AE7142"/>
    <w:rsid w:val="00AF1CD7"/>
    <w:rsid w:val="00B0747D"/>
    <w:rsid w:val="00B31799"/>
    <w:rsid w:val="00B7231C"/>
    <w:rsid w:val="00B8180A"/>
    <w:rsid w:val="00B929BE"/>
    <w:rsid w:val="00BD6584"/>
    <w:rsid w:val="00BF4FD8"/>
    <w:rsid w:val="00C03E31"/>
    <w:rsid w:val="00C165CC"/>
    <w:rsid w:val="00C33564"/>
    <w:rsid w:val="00C52B75"/>
    <w:rsid w:val="00C62D0D"/>
    <w:rsid w:val="00CA1BE7"/>
    <w:rsid w:val="00CB3AC6"/>
    <w:rsid w:val="00CF49D3"/>
    <w:rsid w:val="00CF6887"/>
    <w:rsid w:val="00CF7DDB"/>
    <w:rsid w:val="00D16E3A"/>
    <w:rsid w:val="00D16E77"/>
    <w:rsid w:val="00D54E63"/>
    <w:rsid w:val="00D64AAE"/>
    <w:rsid w:val="00D64CE3"/>
    <w:rsid w:val="00D77162"/>
    <w:rsid w:val="00D7725F"/>
    <w:rsid w:val="00DD6F1F"/>
    <w:rsid w:val="00DE4827"/>
    <w:rsid w:val="00E07C98"/>
    <w:rsid w:val="00E138E0"/>
    <w:rsid w:val="00E31FA0"/>
    <w:rsid w:val="00E33333"/>
    <w:rsid w:val="00E33608"/>
    <w:rsid w:val="00E42054"/>
    <w:rsid w:val="00E54505"/>
    <w:rsid w:val="00E6699A"/>
    <w:rsid w:val="00E745BC"/>
    <w:rsid w:val="00EA4019"/>
    <w:rsid w:val="00EA4088"/>
    <w:rsid w:val="00EA7377"/>
    <w:rsid w:val="00EC6A68"/>
    <w:rsid w:val="00ED0665"/>
    <w:rsid w:val="00ED402C"/>
    <w:rsid w:val="00F14B94"/>
    <w:rsid w:val="00F3224D"/>
    <w:rsid w:val="00F44B35"/>
    <w:rsid w:val="00F5156D"/>
    <w:rsid w:val="00F9207C"/>
    <w:rsid w:val="00FB08D8"/>
    <w:rsid w:val="00FC5AA6"/>
    <w:rsid w:val="00FD54EC"/>
    <w:rsid w:val="00FF40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C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4CD9"/>
    <w:rPr>
      <w:color w:val="0000FF"/>
      <w:u w:val="single"/>
    </w:rPr>
  </w:style>
  <w:style w:type="paragraph" w:styleId="Header">
    <w:name w:val="header"/>
    <w:basedOn w:val="Normal"/>
    <w:link w:val="HeaderChar"/>
    <w:uiPriority w:val="99"/>
    <w:unhideWhenUsed/>
    <w:rsid w:val="00662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C3"/>
  </w:style>
  <w:style w:type="paragraph" w:styleId="Footer">
    <w:name w:val="footer"/>
    <w:basedOn w:val="Normal"/>
    <w:link w:val="FooterChar"/>
    <w:uiPriority w:val="99"/>
    <w:unhideWhenUsed/>
    <w:rsid w:val="00662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C3"/>
  </w:style>
  <w:style w:type="paragraph" w:styleId="ListParagraph">
    <w:name w:val="List Paragraph"/>
    <w:basedOn w:val="Normal"/>
    <w:uiPriority w:val="34"/>
    <w:qFormat/>
    <w:rsid w:val="001C119A"/>
    <w:pPr>
      <w:ind w:left="720"/>
      <w:contextualSpacing/>
    </w:pPr>
  </w:style>
  <w:style w:type="character" w:customStyle="1" w:styleId="Vnbnnidung">
    <w:name w:val="Văn bản nội dung_"/>
    <w:basedOn w:val="DefaultParagraphFont"/>
    <w:link w:val="Vnbnnidung0"/>
    <w:rsid w:val="005218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2180D"/>
    <w:pPr>
      <w:widowControl w:val="0"/>
      <w:spacing w:after="100" w:line="240" w:lineRule="auto"/>
    </w:pPr>
    <w:rPr>
      <w:rFonts w:ascii="Times New Roman" w:eastAsia="Times New Roman" w:hAnsi="Times New Roman" w:cs="Times New Roman"/>
      <w:sz w:val="26"/>
      <w:szCs w:val="26"/>
    </w:rPr>
  </w:style>
  <w:style w:type="table" w:styleId="TableGrid">
    <w:name w:val="Table Grid"/>
    <w:basedOn w:val="TableNormal"/>
    <w:uiPriority w:val="59"/>
    <w:rsid w:val="00A135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4070"/>
    <w:pPr>
      <w:spacing w:after="12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494070"/>
    <w:rPr>
      <w:rFonts w:ascii="VNI-Times" w:eastAsia="Times New Roman" w:hAnsi="VNI-Times" w:cs="Times New Roman"/>
      <w:sz w:val="26"/>
      <w:szCs w:val="24"/>
    </w:rPr>
  </w:style>
  <w:style w:type="paragraph" w:styleId="BalloonText">
    <w:name w:val="Balloon Text"/>
    <w:basedOn w:val="Normal"/>
    <w:link w:val="BalloonTextChar"/>
    <w:uiPriority w:val="99"/>
    <w:semiHidden/>
    <w:unhideWhenUsed/>
    <w:rsid w:val="005E7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E1"/>
    <w:rPr>
      <w:rFonts w:ascii="Segoe UI" w:hAnsi="Segoe UI" w:cs="Segoe UI"/>
      <w:sz w:val="18"/>
      <w:szCs w:val="18"/>
    </w:rPr>
  </w:style>
  <w:style w:type="paragraph" w:customStyle="1" w:styleId="ptitle">
    <w:name w:val="ptitle"/>
    <w:basedOn w:val="Normal"/>
    <w:rsid w:val="00D64CE3"/>
    <w:pPr>
      <w:spacing w:before="100" w:beforeAutospacing="1" w:after="100" w:afterAutospacing="1" w:line="270" w:lineRule="atLeast"/>
    </w:pPr>
    <w:rPr>
      <w:rFonts w:ascii="Verdana" w:eastAsia="Times New Roman"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C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4CD9"/>
    <w:rPr>
      <w:color w:val="0000FF"/>
      <w:u w:val="single"/>
    </w:rPr>
  </w:style>
  <w:style w:type="paragraph" w:styleId="Header">
    <w:name w:val="header"/>
    <w:basedOn w:val="Normal"/>
    <w:link w:val="HeaderChar"/>
    <w:uiPriority w:val="99"/>
    <w:unhideWhenUsed/>
    <w:rsid w:val="00662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3C3"/>
  </w:style>
  <w:style w:type="paragraph" w:styleId="Footer">
    <w:name w:val="footer"/>
    <w:basedOn w:val="Normal"/>
    <w:link w:val="FooterChar"/>
    <w:uiPriority w:val="99"/>
    <w:unhideWhenUsed/>
    <w:rsid w:val="00662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3C3"/>
  </w:style>
  <w:style w:type="paragraph" w:styleId="ListParagraph">
    <w:name w:val="List Paragraph"/>
    <w:basedOn w:val="Normal"/>
    <w:uiPriority w:val="34"/>
    <w:qFormat/>
    <w:rsid w:val="001C119A"/>
    <w:pPr>
      <w:ind w:left="720"/>
      <w:contextualSpacing/>
    </w:pPr>
  </w:style>
  <w:style w:type="character" w:customStyle="1" w:styleId="Vnbnnidung">
    <w:name w:val="Văn bản nội dung_"/>
    <w:basedOn w:val="DefaultParagraphFont"/>
    <w:link w:val="Vnbnnidung0"/>
    <w:rsid w:val="005218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2180D"/>
    <w:pPr>
      <w:widowControl w:val="0"/>
      <w:spacing w:after="100" w:line="240" w:lineRule="auto"/>
    </w:pPr>
    <w:rPr>
      <w:rFonts w:ascii="Times New Roman" w:eastAsia="Times New Roman" w:hAnsi="Times New Roman" w:cs="Times New Roman"/>
      <w:sz w:val="26"/>
      <w:szCs w:val="26"/>
    </w:rPr>
  </w:style>
  <w:style w:type="table" w:styleId="TableGrid">
    <w:name w:val="Table Grid"/>
    <w:basedOn w:val="TableNormal"/>
    <w:uiPriority w:val="59"/>
    <w:rsid w:val="00A135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4070"/>
    <w:pPr>
      <w:spacing w:after="12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494070"/>
    <w:rPr>
      <w:rFonts w:ascii="VNI-Times" w:eastAsia="Times New Roman" w:hAnsi="VNI-Times" w:cs="Times New Roman"/>
      <w:sz w:val="26"/>
      <w:szCs w:val="24"/>
    </w:rPr>
  </w:style>
  <w:style w:type="paragraph" w:styleId="BalloonText">
    <w:name w:val="Balloon Text"/>
    <w:basedOn w:val="Normal"/>
    <w:link w:val="BalloonTextChar"/>
    <w:uiPriority w:val="99"/>
    <w:semiHidden/>
    <w:unhideWhenUsed/>
    <w:rsid w:val="005E7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E1"/>
    <w:rPr>
      <w:rFonts w:ascii="Segoe UI" w:hAnsi="Segoe UI" w:cs="Segoe UI"/>
      <w:sz w:val="18"/>
      <w:szCs w:val="18"/>
    </w:rPr>
  </w:style>
  <w:style w:type="paragraph" w:customStyle="1" w:styleId="ptitle">
    <w:name w:val="ptitle"/>
    <w:basedOn w:val="Normal"/>
    <w:rsid w:val="00D64CE3"/>
    <w:pPr>
      <w:spacing w:before="100" w:beforeAutospacing="1" w:after="100" w:afterAutospacing="1" w:line="270" w:lineRule="atLeast"/>
    </w:pPr>
    <w:rPr>
      <w:rFonts w:ascii="Verdana" w:eastAsia="Times New Roman"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87477">
      <w:bodyDiv w:val="1"/>
      <w:marLeft w:val="0"/>
      <w:marRight w:val="0"/>
      <w:marTop w:val="0"/>
      <w:marBottom w:val="0"/>
      <w:divBdr>
        <w:top w:val="none" w:sz="0" w:space="0" w:color="auto"/>
        <w:left w:val="none" w:sz="0" w:space="0" w:color="auto"/>
        <w:bottom w:val="none" w:sz="0" w:space="0" w:color="auto"/>
        <w:right w:val="none" w:sz="0" w:space="0" w:color="auto"/>
      </w:divBdr>
    </w:div>
    <w:div w:id="20003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duc/thong-tu-06-2022-tt-bgddt-trang-bi-kien-thuc-phong-chay-chua-chay-cho-hoc-sinh-sinh-vien-512898.aspx" TargetMode="External"/><Relationship Id="rId5" Type="http://schemas.openxmlformats.org/officeDocument/2006/relationships/settings" Target="settings.xml"/><Relationship Id="rId10" Type="http://schemas.openxmlformats.org/officeDocument/2006/relationships/hyperlink" Target="https://thuvienphapluat.vn/van-ban/giao-duc/thong-tu-06-2022-tt-bgddt-trang-bi-kien-thuc-phong-chay-chua-chay-cho-hoc-sinh-sinh-vien-512898.aspx" TargetMode="External"/><Relationship Id="rId4" Type="http://schemas.microsoft.com/office/2007/relationships/stylesWithEffects" Target="stylesWithEffects.xml"/><Relationship Id="rId9" Type="http://schemas.openxmlformats.org/officeDocument/2006/relationships/hyperlink" Target="https://thuvienphapluat.vn/van-ban/giao-duc/thong-tu-06-2022-tt-bgddt-trang-bi-kien-thuc-phong-chay-chua-chay-cho-hoc-sinh-sinh-vien-51289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E0D8-4EBB-4846-9BC4-C03AE8D2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HạnhPT</cp:lastModifiedBy>
  <cp:revision>14</cp:revision>
  <cp:lastPrinted>2023-12-21T01:58:00Z</cp:lastPrinted>
  <dcterms:created xsi:type="dcterms:W3CDTF">2023-12-21T00:58:00Z</dcterms:created>
  <dcterms:modified xsi:type="dcterms:W3CDTF">2024-01-03T03:20:00Z</dcterms:modified>
</cp:coreProperties>
</file>