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151" w:rsidRPr="00A83151" w:rsidRDefault="00A83151" w:rsidP="00A83151">
      <w:pPr>
        <w:spacing w:before="120" w:after="120"/>
        <w:ind w:firstLine="720"/>
        <w:jc w:val="both"/>
        <w:rPr>
          <w:rFonts w:ascii="Times New Roman" w:hAnsi="Times New Roman"/>
          <w:b/>
          <w:color w:val="FF0000"/>
          <w:sz w:val="28"/>
          <w:szCs w:val="28"/>
          <w:lang w:val="en-US" w:eastAsia="en-US"/>
        </w:rPr>
      </w:pPr>
      <w:r w:rsidRPr="00A83151">
        <w:rPr>
          <w:rFonts w:ascii="Times New Roman" w:hAnsi="Times New Roman"/>
          <w:b/>
          <w:color w:val="FF0000"/>
          <w:sz w:val="28"/>
          <w:szCs w:val="28"/>
          <w:lang w:val="en-US" w:eastAsia="en-US"/>
        </w:rPr>
        <w:t>2</w:t>
      </w:r>
      <w:r>
        <w:rPr>
          <w:rFonts w:ascii="Times New Roman" w:hAnsi="Times New Roman"/>
          <w:b/>
          <w:color w:val="FF0000"/>
          <w:sz w:val="28"/>
          <w:szCs w:val="28"/>
          <w:lang w:val="en-US" w:eastAsia="en-US"/>
        </w:rPr>
        <w:t>5</w:t>
      </w:r>
      <w:bookmarkStart w:id="0" w:name="_GoBack"/>
      <w:bookmarkEnd w:id="0"/>
      <w:r w:rsidRPr="00A83151">
        <w:rPr>
          <w:rFonts w:ascii="Times New Roman" w:hAnsi="Times New Roman"/>
          <w:b/>
          <w:color w:val="FF0000"/>
          <w:sz w:val="28"/>
          <w:szCs w:val="28"/>
          <w:lang w:val="en-US" w:eastAsia="en-US"/>
        </w:rPr>
        <w:t xml:space="preserve">. </w:t>
      </w:r>
      <w:bookmarkStart w:id="1" w:name="_Hlk168401962"/>
      <w:r w:rsidRPr="00A83151">
        <w:rPr>
          <w:rFonts w:ascii="Times New Roman" w:hAnsi="Times New Roman"/>
          <w:b/>
          <w:color w:val="FF0000"/>
          <w:sz w:val="28"/>
          <w:szCs w:val="28"/>
          <w:lang w:val="en-US" w:eastAsia="en-US"/>
        </w:rPr>
        <w:t>Thủ tục Đề nghị đánh giá, công nhận “Cộng đồng học tập” cấp xã</w:t>
      </w:r>
    </w:p>
    <w:bookmarkEnd w:id="1"/>
    <w:p w:rsidR="00A83151" w:rsidRPr="00A83151" w:rsidRDefault="00A83151" w:rsidP="00A83151">
      <w:pPr>
        <w:spacing w:before="120"/>
        <w:ind w:firstLine="720"/>
        <w:jc w:val="both"/>
        <w:rPr>
          <w:rFonts w:ascii="Times New Roman" w:hAnsi="Times New Roman"/>
          <w:b/>
          <w:sz w:val="28"/>
          <w:szCs w:val="28"/>
          <w:lang w:val="en-US"/>
        </w:rPr>
      </w:pPr>
      <w:r w:rsidRPr="00A83151">
        <w:rPr>
          <w:rFonts w:ascii="Times New Roman" w:hAnsi="Times New Roman"/>
          <w:b/>
          <w:sz w:val="28"/>
          <w:szCs w:val="28"/>
          <w:lang w:val="en-US"/>
        </w:rPr>
        <w:t>1. Trình tự thực hiện:</w:t>
      </w:r>
    </w:p>
    <w:p w:rsidR="00A83151" w:rsidRPr="00A83151" w:rsidRDefault="00A83151" w:rsidP="00A83151">
      <w:pPr>
        <w:shd w:val="clear" w:color="auto" w:fill="FFFFFF"/>
        <w:spacing w:before="120"/>
        <w:ind w:firstLine="720"/>
        <w:jc w:val="both"/>
        <w:rPr>
          <w:rFonts w:ascii="Times New Roman" w:hAnsi="Times New Roman"/>
          <w:sz w:val="28"/>
          <w:szCs w:val="28"/>
          <w:lang w:val="en-US" w:eastAsia="en-US"/>
        </w:rPr>
      </w:pPr>
      <w:r w:rsidRPr="00A83151">
        <w:rPr>
          <w:rFonts w:ascii="Times New Roman" w:hAnsi="Times New Roman"/>
          <w:spacing w:val="-2"/>
          <w:sz w:val="28"/>
          <w:szCs w:val="28"/>
          <w:lang w:val="en-US" w:eastAsia="en-US"/>
        </w:rPr>
        <w:t>a) Hội khuyến học cấp xã chủ trì xây dựng kế hoạch tự kiểm tra, đánh giá kết quả xây dựng “Cộng đồng học tập” của xã trình Chủ tịch Ủy ban nhân dân cấp xã phê duyệt và chủ trì phối hợp với các đơn vị liên quan tổ chức thực hiện kế hoạch đã được phê duyệt.</w:t>
      </w:r>
    </w:p>
    <w:p w:rsidR="00A83151" w:rsidRPr="00A83151" w:rsidRDefault="00A83151" w:rsidP="00A83151">
      <w:pPr>
        <w:shd w:val="clear" w:color="auto" w:fill="FFFFFF"/>
        <w:spacing w:before="120"/>
        <w:ind w:firstLine="720"/>
        <w:jc w:val="both"/>
        <w:rPr>
          <w:rFonts w:ascii="Times New Roman" w:hAnsi="Times New Roman"/>
          <w:sz w:val="28"/>
          <w:szCs w:val="28"/>
          <w:lang w:val="en-US" w:eastAsia="en-US"/>
        </w:rPr>
      </w:pPr>
      <w:r w:rsidRPr="00A83151">
        <w:rPr>
          <w:rFonts w:ascii="Times New Roman" w:hAnsi="Times New Roman"/>
          <w:spacing w:val="-2"/>
          <w:sz w:val="28"/>
          <w:szCs w:val="28"/>
          <w:lang w:val="en-US" w:eastAsia="en-US"/>
        </w:rPr>
        <w:t>- Căn cứ kết quả tự kiểm tra, hội khuyến học cấp xã lập hồ sơ và gửi Chủ tịch Ủy ban nhân dân cấp xã ký tờ trình đề nghị Ủy ban nhân dân cấp huyện kiểm tra, đánh giá, xếp loại đối với cấp xã.</w:t>
      </w:r>
    </w:p>
    <w:p w:rsidR="00A83151" w:rsidRPr="00A83151" w:rsidRDefault="00A83151" w:rsidP="00A83151">
      <w:pPr>
        <w:tabs>
          <w:tab w:val="left" w:pos="810"/>
        </w:tabs>
        <w:spacing w:before="120"/>
        <w:ind w:firstLine="720"/>
        <w:jc w:val="both"/>
        <w:rPr>
          <w:rFonts w:ascii="Times New Roman" w:hAnsi="Times New Roman"/>
          <w:sz w:val="28"/>
          <w:szCs w:val="28"/>
          <w:lang w:val="en-US"/>
        </w:rPr>
      </w:pPr>
      <w:r w:rsidRPr="00A83151">
        <w:rPr>
          <w:rFonts w:ascii="Times New Roman" w:eastAsia="Calibri" w:hAnsi="Times New Roman"/>
          <w:bCs/>
          <w:spacing w:val="-2"/>
          <w:sz w:val="28"/>
          <w:szCs w:val="28"/>
          <w:lang w:val="pt-BR"/>
        </w:rPr>
        <w:t xml:space="preserve">- </w:t>
      </w:r>
      <w:r w:rsidRPr="00A83151">
        <w:rPr>
          <w:rFonts w:ascii="Times New Roman" w:hAnsi="Times New Roman"/>
          <w:sz w:val="28"/>
          <w:szCs w:val="28"/>
          <w:lang w:val="en-US"/>
        </w:rPr>
        <w:t>Ủy ban nhân dân cấp xã chuẩn bị hồ sơ theo quy định và nộp hồ sơ trực tiếp hoặc qua bưu điện đến Bộ phận tiếp nhận và trả kết quả - Ủy ban nhân dân cấp huyện vào các ngày làm việc từ thứ hai đến thứ sáu (buổi sáng từ 07 giờ 30 phút đến 11 giờ 30 phút, buổi chiều từ 13 giờ đến 17 giờ).</w:t>
      </w:r>
    </w:p>
    <w:p w:rsidR="00A83151" w:rsidRPr="00A83151" w:rsidRDefault="00A83151" w:rsidP="00A83151">
      <w:pPr>
        <w:tabs>
          <w:tab w:val="left" w:pos="810"/>
        </w:tabs>
        <w:spacing w:before="120"/>
        <w:ind w:firstLine="720"/>
        <w:jc w:val="both"/>
        <w:rPr>
          <w:rFonts w:ascii="Times New Roman" w:hAnsi="Times New Roman"/>
          <w:sz w:val="28"/>
          <w:szCs w:val="28"/>
          <w:lang w:val="en-US"/>
        </w:rPr>
      </w:pPr>
      <w:r w:rsidRPr="00A83151">
        <w:rPr>
          <w:rFonts w:ascii="Times New Roman" w:hAnsi="Times New Roman"/>
          <w:sz w:val="28"/>
          <w:szCs w:val="28"/>
          <w:lang w:val="en-US"/>
        </w:rPr>
        <w:t>b)</w:t>
      </w:r>
      <w:r w:rsidRPr="00A83151">
        <w:rPr>
          <w:rFonts w:ascii="Times New Roman" w:hAnsi="Times New Roman"/>
          <w:b/>
          <w:spacing w:val="-6"/>
          <w:sz w:val="28"/>
          <w:szCs w:val="28"/>
          <w:lang w:val="en-US"/>
        </w:rPr>
        <w:t xml:space="preserve"> </w:t>
      </w:r>
      <w:r w:rsidRPr="00A83151">
        <w:rPr>
          <w:rFonts w:ascii="Times New Roman" w:hAnsi="Times New Roman"/>
          <w:sz w:val="28"/>
          <w:szCs w:val="28"/>
        </w:rPr>
        <w:t xml:space="preserve">Bộ phận tiếp nhận và trả kết quả - Ủy ban nhân dân </w:t>
      </w:r>
      <w:r w:rsidRPr="00A83151">
        <w:rPr>
          <w:rFonts w:ascii="Times New Roman" w:hAnsi="Times New Roman"/>
          <w:sz w:val="28"/>
          <w:szCs w:val="28"/>
          <w:lang w:val="en-US"/>
        </w:rPr>
        <w:t xml:space="preserve">cấp </w:t>
      </w:r>
      <w:r w:rsidRPr="00A83151">
        <w:rPr>
          <w:rFonts w:ascii="Times New Roman" w:hAnsi="Times New Roman"/>
          <w:sz w:val="28"/>
          <w:szCs w:val="28"/>
        </w:rPr>
        <w:t>huyện tiếp nhận hồ sơ, kiểm tra tính đầy đủ</w:t>
      </w:r>
      <w:r w:rsidRPr="00A83151">
        <w:rPr>
          <w:rFonts w:ascii="Times New Roman" w:hAnsi="Times New Roman"/>
          <w:sz w:val="28"/>
          <w:szCs w:val="28"/>
          <w:lang w:val="en-US"/>
        </w:rPr>
        <w:t>, hợp lệ</w:t>
      </w:r>
      <w:r w:rsidRPr="00A83151">
        <w:rPr>
          <w:rFonts w:ascii="Times New Roman" w:hAnsi="Times New Roman"/>
          <w:sz w:val="28"/>
          <w:szCs w:val="28"/>
        </w:rPr>
        <w:t xml:space="preserve"> của các giấy tờ có trong hồ sơ:</w:t>
      </w:r>
    </w:p>
    <w:p w:rsidR="00A83151" w:rsidRPr="00A83151" w:rsidRDefault="00A83151" w:rsidP="00A83151">
      <w:pPr>
        <w:tabs>
          <w:tab w:val="left" w:pos="810"/>
        </w:tabs>
        <w:spacing w:before="120"/>
        <w:ind w:firstLine="720"/>
        <w:jc w:val="both"/>
        <w:rPr>
          <w:rFonts w:ascii="Times New Roman" w:hAnsi="Times New Roman"/>
          <w:sz w:val="28"/>
          <w:szCs w:val="28"/>
          <w:lang w:val="en-US"/>
        </w:rPr>
      </w:pPr>
      <w:r w:rsidRPr="00A83151">
        <w:rPr>
          <w:rFonts w:ascii="Times New Roman" w:hAnsi="Times New Roman"/>
          <w:sz w:val="28"/>
          <w:szCs w:val="28"/>
          <w:lang w:val="en-US"/>
        </w:rPr>
        <w:t xml:space="preserve">- </w:t>
      </w:r>
      <w:r w:rsidRPr="00A83151">
        <w:rPr>
          <w:rFonts w:ascii="Times New Roman" w:hAnsi="Times New Roman"/>
          <w:sz w:val="28"/>
          <w:szCs w:val="28"/>
        </w:rPr>
        <w:t>Trường hợp hồ sơ đầy đủ</w:t>
      </w:r>
      <w:r w:rsidRPr="00A83151">
        <w:rPr>
          <w:rFonts w:ascii="Times New Roman" w:hAnsi="Times New Roman"/>
          <w:sz w:val="28"/>
          <w:szCs w:val="28"/>
          <w:lang w:val="en-US"/>
        </w:rPr>
        <w:t>, hợp lệ</w:t>
      </w:r>
      <w:r w:rsidRPr="00A83151">
        <w:rPr>
          <w:rFonts w:ascii="Times New Roman" w:hAnsi="Times New Roman"/>
          <w:sz w:val="28"/>
          <w:szCs w:val="28"/>
        </w:rPr>
        <w:t xml:space="preserve"> theo quy định </w:t>
      </w:r>
      <w:r w:rsidRPr="00A83151">
        <w:rPr>
          <w:rFonts w:ascii="Times New Roman" w:hAnsi="Times New Roman"/>
          <w:sz w:val="28"/>
          <w:szCs w:val="28"/>
          <w:lang w:val="en-US"/>
        </w:rPr>
        <w:t xml:space="preserve">thì </w:t>
      </w:r>
      <w:r w:rsidRPr="00A83151">
        <w:rPr>
          <w:rFonts w:ascii="Times New Roman" w:hAnsi="Times New Roman"/>
          <w:sz w:val="28"/>
          <w:szCs w:val="28"/>
        </w:rPr>
        <w:t xml:space="preserve">cấp </w:t>
      </w:r>
      <w:r w:rsidRPr="00A83151">
        <w:rPr>
          <w:rFonts w:ascii="Times New Roman" w:hAnsi="Times New Roman"/>
          <w:sz w:val="28"/>
          <w:szCs w:val="28"/>
          <w:lang w:val="en-US"/>
        </w:rPr>
        <w:t>Giấy tiếp nhận và hẹn trả kết quả.</w:t>
      </w:r>
    </w:p>
    <w:p w:rsidR="00A83151" w:rsidRPr="00A83151" w:rsidRDefault="00A83151" w:rsidP="00A83151">
      <w:pPr>
        <w:tabs>
          <w:tab w:val="left" w:pos="810"/>
        </w:tabs>
        <w:spacing w:before="120"/>
        <w:ind w:firstLine="720"/>
        <w:jc w:val="both"/>
        <w:rPr>
          <w:rFonts w:ascii="Times New Roman" w:hAnsi="Times New Roman"/>
          <w:sz w:val="28"/>
          <w:szCs w:val="28"/>
          <w:lang w:val="en-US"/>
        </w:rPr>
      </w:pPr>
      <w:r w:rsidRPr="00A83151">
        <w:rPr>
          <w:rFonts w:ascii="Times New Roman" w:hAnsi="Times New Roman"/>
          <w:sz w:val="28"/>
          <w:szCs w:val="28"/>
          <w:lang w:val="en-US"/>
        </w:rPr>
        <w:t xml:space="preserve">- </w:t>
      </w:r>
      <w:r w:rsidRPr="00A83151">
        <w:rPr>
          <w:rFonts w:ascii="Times New Roman" w:hAnsi="Times New Roman"/>
          <w:sz w:val="28"/>
          <w:szCs w:val="28"/>
        </w:rPr>
        <w:t>Trường hợp hồ sơ chưa đầy đủ</w:t>
      </w:r>
      <w:r w:rsidRPr="00A83151">
        <w:rPr>
          <w:rFonts w:ascii="Times New Roman" w:hAnsi="Times New Roman"/>
          <w:sz w:val="28"/>
          <w:szCs w:val="28"/>
          <w:lang w:val="en-US"/>
        </w:rPr>
        <w:t>, chưa hợp lệ</w:t>
      </w:r>
      <w:r w:rsidRPr="00A83151">
        <w:rPr>
          <w:rFonts w:ascii="Times New Roman" w:hAnsi="Times New Roman"/>
          <w:sz w:val="28"/>
          <w:szCs w:val="28"/>
        </w:rPr>
        <w:t xml:space="preserve"> thì hướng dẫn bổ sung và hoàn thiện hồ sơ.</w:t>
      </w:r>
    </w:p>
    <w:p w:rsidR="00A83151" w:rsidRPr="00A83151" w:rsidRDefault="00A83151" w:rsidP="00A83151">
      <w:pPr>
        <w:tabs>
          <w:tab w:val="left" w:pos="810"/>
        </w:tabs>
        <w:spacing w:before="120"/>
        <w:ind w:firstLine="720"/>
        <w:jc w:val="both"/>
        <w:rPr>
          <w:rFonts w:ascii="Times New Roman" w:hAnsi="Times New Roman"/>
          <w:sz w:val="28"/>
          <w:szCs w:val="28"/>
          <w:lang w:val="pt-BR"/>
        </w:rPr>
      </w:pPr>
      <w:r w:rsidRPr="00A83151">
        <w:rPr>
          <w:rFonts w:ascii="Times New Roman" w:hAnsi="Times New Roman"/>
          <w:sz w:val="28"/>
          <w:szCs w:val="28"/>
          <w:lang w:val="en-US"/>
        </w:rPr>
        <w:t xml:space="preserve">c) </w:t>
      </w:r>
      <w:r w:rsidRPr="00A83151">
        <w:rPr>
          <w:rFonts w:ascii="Times New Roman" w:eastAsia="Calibri" w:hAnsi="Times New Roman"/>
          <w:bCs/>
          <w:sz w:val="28"/>
          <w:szCs w:val="28"/>
          <w:lang w:val="pt-BR"/>
        </w:rPr>
        <w:t>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r w:rsidRPr="00A83151">
        <w:rPr>
          <w:rFonts w:ascii="Times New Roman" w:hAnsi="Times New Roman"/>
          <w:sz w:val="28"/>
          <w:szCs w:val="28"/>
          <w:lang w:val="pt-BR"/>
        </w:rPr>
        <w:tab/>
      </w:r>
    </w:p>
    <w:p w:rsidR="00A83151" w:rsidRPr="00A83151" w:rsidRDefault="00A83151" w:rsidP="00A83151">
      <w:pPr>
        <w:tabs>
          <w:tab w:val="left" w:pos="810"/>
        </w:tabs>
        <w:spacing w:before="120"/>
        <w:ind w:firstLine="720"/>
        <w:jc w:val="both"/>
        <w:rPr>
          <w:rFonts w:ascii="Times New Roman" w:eastAsia="Calibri" w:hAnsi="Times New Roman"/>
          <w:bCs/>
          <w:sz w:val="28"/>
          <w:szCs w:val="28"/>
          <w:lang w:val="pt-BR"/>
        </w:rPr>
      </w:pPr>
      <w:r w:rsidRPr="00A83151">
        <w:rPr>
          <w:rFonts w:ascii="Times New Roman" w:eastAsia="Calibri" w:hAnsi="Times New Roman"/>
          <w:bCs/>
          <w:sz w:val="28"/>
          <w:szCs w:val="28"/>
          <w:lang w:val="pt-BR"/>
        </w:rPr>
        <w:t xml:space="preserve">- Căn cứ vào kế hoạch đã được Chủ tịch Ủy ban nhân dân cấp huyện phê duyệt, Hội Khuyến học chủ trì phối hợp với các đơn vị liên quan tổ chức kiểm tra, đánh giá, xếp loại “Cộng đồng học tập” cấp xã. </w:t>
      </w:r>
    </w:p>
    <w:p w:rsidR="00A83151" w:rsidRPr="00A83151" w:rsidRDefault="00A83151" w:rsidP="00A83151">
      <w:pPr>
        <w:tabs>
          <w:tab w:val="left" w:pos="810"/>
        </w:tabs>
        <w:spacing w:before="120"/>
        <w:ind w:firstLine="720"/>
        <w:jc w:val="both"/>
        <w:rPr>
          <w:rFonts w:ascii="Times New Roman" w:eastAsia="Calibri" w:hAnsi="Times New Roman"/>
          <w:bCs/>
          <w:sz w:val="28"/>
          <w:szCs w:val="28"/>
          <w:lang w:val="pt-BR"/>
        </w:rPr>
      </w:pPr>
      <w:r w:rsidRPr="00A83151">
        <w:rPr>
          <w:rFonts w:ascii="Times New Roman" w:eastAsia="Calibri" w:hAnsi="Times New Roman"/>
          <w:bCs/>
          <w:sz w:val="28"/>
          <w:szCs w:val="28"/>
          <w:lang w:val="pt-BR"/>
        </w:rPr>
        <w:t>- Trong thời hạn 5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rsidR="00A83151" w:rsidRPr="00A83151" w:rsidRDefault="00A83151" w:rsidP="00A83151">
      <w:pPr>
        <w:tabs>
          <w:tab w:val="left" w:pos="810"/>
        </w:tabs>
        <w:spacing w:before="120"/>
        <w:ind w:firstLine="720"/>
        <w:jc w:val="both"/>
        <w:rPr>
          <w:rFonts w:ascii="Times New Roman" w:hAnsi="Times New Roman"/>
          <w:sz w:val="28"/>
          <w:szCs w:val="28"/>
          <w:lang w:val="pt-BR"/>
        </w:rPr>
      </w:pPr>
      <w:r w:rsidRPr="00A83151">
        <w:rPr>
          <w:rFonts w:ascii="Times New Roman" w:hAnsi="Times New Roman"/>
          <w:sz w:val="28"/>
          <w:szCs w:val="28"/>
          <w:lang w:val="en-US"/>
        </w:rPr>
        <w:t xml:space="preserve">d) Ủy ban nhân dân cấp xã </w:t>
      </w:r>
      <w:r w:rsidRPr="00A83151">
        <w:rPr>
          <w:rFonts w:ascii="Times New Roman" w:hAnsi="Times New Roman"/>
          <w:sz w:val="28"/>
          <w:szCs w:val="28"/>
        </w:rPr>
        <w:t xml:space="preserve">căn cứ vào ngày hẹn trên </w:t>
      </w:r>
      <w:r w:rsidRPr="00A83151">
        <w:rPr>
          <w:rFonts w:ascii="Times New Roman" w:hAnsi="Times New Roman"/>
          <w:sz w:val="28"/>
          <w:szCs w:val="28"/>
          <w:lang w:val="pt-BR"/>
        </w:rPr>
        <w:t>Giấy tiếp nhận và hẹn trả kết quả</w:t>
      </w:r>
      <w:r w:rsidRPr="00A83151">
        <w:rPr>
          <w:rFonts w:ascii="Times New Roman" w:hAnsi="Times New Roman"/>
          <w:sz w:val="28"/>
          <w:szCs w:val="28"/>
        </w:rPr>
        <w:t xml:space="preserve"> đến nhận kết quả giải quyết thủ tục hành chính tại Bộ phận tiếp nhận và trả kết quả</w:t>
      </w:r>
      <w:r w:rsidRPr="00A83151">
        <w:rPr>
          <w:rFonts w:ascii="Times New Roman" w:hAnsi="Times New Roman"/>
          <w:sz w:val="28"/>
          <w:szCs w:val="28"/>
          <w:lang w:val="pt-BR"/>
        </w:rPr>
        <w:t xml:space="preserve"> của Ủy ban nhân dân cấp huyện</w:t>
      </w:r>
      <w:r w:rsidRPr="00A83151">
        <w:rPr>
          <w:rFonts w:ascii="Times New Roman" w:hAnsi="Times New Roman"/>
          <w:sz w:val="28"/>
          <w:szCs w:val="28"/>
        </w:rPr>
        <w:t>.</w:t>
      </w:r>
    </w:p>
    <w:p w:rsidR="00A83151" w:rsidRPr="00A83151" w:rsidRDefault="00A83151" w:rsidP="00A83151">
      <w:pPr>
        <w:tabs>
          <w:tab w:val="left" w:pos="810"/>
        </w:tabs>
        <w:spacing w:before="120"/>
        <w:ind w:firstLine="720"/>
        <w:jc w:val="both"/>
        <w:rPr>
          <w:rFonts w:ascii="Times New Roman" w:eastAsia="Calibri" w:hAnsi="Times New Roman"/>
          <w:sz w:val="28"/>
          <w:szCs w:val="28"/>
          <w:lang w:val="pt-BR"/>
        </w:rPr>
      </w:pPr>
      <w:r w:rsidRPr="00A83151">
        <w:rPr>
          <w:rFonts w:ascii="Times New Roman" w:hAnsi="Times New Roman"/>
          <w:b/>
          <w:sz w:val="28"/>
          <w:szCs w:val="28"/>
          <w:lang w:val="pt-BR"/>
        </w:rPr>
        <w:t xml:space="preserve">2. Cách thức thực hiện: </w:t>
      </w:r>
      <w:r w:rsidRPr="00A83151">
        <w:rPr>
          <w:rFonts w:ascii="Times New Roman" w:eastAsia="Calibri" w:hAnsi="Times New Roman"/>
          <w:sz w:val="28"/>
          <w:szCs w:val="28"/>
          <w:lang w:val="pt-BR"/>
        </w:rPr>
        <w:t>Nộp hồ sơ trực tiếp hoặc qua bưu điện.</w:t>
      </w:r>
    </w:p>
    <w:p w:rsidR="00A83151" w:rsidRPr="00A83151" w:rsidRDefault="00A83151" w:rsidP="00A83151">
      <w:pPr>
        <w:tabs>
          <w:tab w:val="left" w:pos="810"/>
        </w:tabs>
        <w:spacing w:before="120"/>
        <w:ind w:firstLine="720"/>
        <w:jc w:val="both"/>
        <w:rPr>
          <w:rFonts w:ascii="Times New Roman" w:hAnsi="Times New Roman"/>
          <w:b/>
          <w:sz w:val="28"/>
          <w:szCs w:val="28"/>
          <w:lang w:val="en-US"/>
        </w:rPr>
      </w:pPr>
      <w:r w:rsidRPr="00A83151">
        <w:rPr>
          <w:rFonts w:ascii="Times New Roman" w:hAnsi="Times New Roman"/>
          <w:b/>
          <w:sz w:val="28"/>
          <w:szCs w:val="28"/>
          <w:lang w:val="en-US"/>
        </w:rPr>
        <w:t>3. Thành phần, số lượng hồ sơ:</w:t>
      </w:r>
    </w:p>
    <w:p w:rsidR="00A83151" w:rsidRPr="00A83151" w:rsidRDefault="00A83151" w:rsidP="00A83151">
      <w:pPr>
        <w:tabs>
          <w:tab w:val="left" w:pos="810"/>
        </w:tabs>
        <w:spacing w:before="120"/>
        <w:ind w:firstLine="720"/>
        <w:jc w:val="both"/>
        <w:rPr>
          <w:rFonts w:ascii="Times New Roman" w:hAnsi="Times New Roman"/>
          <w:sz w:val="28"/>
          <w:szCs w:val="28"/>
          <w:lang w:val="en-US"/>
        </w:rPr>
      </w:pPr>
      <w:r w:rsidRPr="00A83151">
        <w:rPr>
          <w:rFonts w:ascii="Times New Roman" w:hAnsi="Times New Roman"/>
          <w:b/>
          <w:sz w:val="28"/>
          <w:szCs w:val="28"/>
          <w:lang w:val="en-US"/>
        </w:rPr>
        <w:t xml:space="preserve">- </w:t>
      </w:r>
      <w:r w:rsidRPr="00A83151">
        <w:rPr>
          <w:rFonts w:ascii="Times New Roman" w:hAnsi="Times New Roman"/>
          <w:sz w:val="28"/>
          <w:szCs w:val="28"/>
        </w:rPr>
        <w:t>Thành</w:t>
      </w:r>
      <w:r w:rsidRPr="00A83151">
        <w:rPr>
          <w:rFonts w:ascii="Times New Roman" w:hAnsi="Times New Roman"/>
          <w:sz w:val="28"/>
          <w:szCs w:val="28"/>
          <w:lang w:val="en-US"/>
        </w:rPr>
        <w:t xml:space="preserve"> phần hồ sơ:</w:t>
      </w:r>
    </w:p>
    <w:p w:rsidR="00A83151" w:rsidRPr="00A83151" w:rsidRDefault="00A83151" w:rsidP="00A83151">
      <w:pPr>
        <w:shd w:val="clear" w:color="auto" w:fill="FFFFFF"/>
        <w:spacing w:before="120"/>
        <w:ind w:firstLine="720"/>
        <w:jc w:val="both"/>
        <w:rPr>
          <w:rFonts w:ascii="Times New Roman" w:eastAsia="Calibri" w:hAnsi="Times New Roman"/>
          <w:bCs/>
          <w:sz w:val="28"/>
          <w:szCs w:val="28"/>
          <w:lang w:val="pt-BR"/>
        </w:rPr>
      </w:pPr>
      <w:r w:rsidRPr="00A83151">
        <w:rPr>
          <w:rFonts w:ascii="Times New Roman" w:eastAsia="Calibri" w:hAnsi="Times New Roman"/>
          <w:bCs/>
          <w:sz w:val="28"/>
          <w:szCs w:val="28"/>
          <w:lang w:val="pt-BR"/>
        </w:rPr>
        <w:t>+ Hồ sơ của Ủy ban nhân dân cấp xã đề nghị Ủy ban nhân dân cấp huyện kiểm tra, đánh giá, xếp loại “Cộng đồng học tập”, gồm:</w:t>
      </w:r>
    </w:p>
    <w:p w:rsidR="00A83151" w:rsidRPr="00A83151" w:rsidRDefault="00A83151" w:rsidP="00A83151">
      <w:pPr>
        <w:shd w:val="clear" w:color="auto" w:fill="FFFFFF"/>
        <w:spacing w:before="120"/>
        <w:ind w:firstLine="720"/>
        <w:jc w:val="both"/>
        <w:rPr>
          <w:rFonts w:ascii="Times New Roman" w:eastAsia="Calibri" w:hAnsi="Times New Roman"/>
          <w:bCs/>
          <w:sz w:val="28"/>
          <w:szCs w:val="28"/>
          <w:lang w:val="pt-BR"/>
        </w:rPr>
      </w:pPr>
      <w:r w:rsidRPr="00A83151">
        <w:rPr>
          <w:rFonts w:ascii="Times New Roman" w:hAnsi="Times New Roman"/>
          <w:sz w:val="28"/>
          <w:szCs w:val="28"/>
          <w:shd w:val="clear" w:color="auto" w:fill="FFFFFF"/>
        </w:rPr>
        <w:sym w:font="Wingdings" w:char="F09F"/>
      </w:r>
      <w:r w:rsidRPr="00A83151">
        <w:rPr>
          <w:rFonts w:ascii="Times New Roman" w:eastAsia="Calibri" w:hAnsi="Times New Roman"/>
          <w:bCs/>
          <w:sz w:val="28"/>
          <w:szCs w:val="28"/>
          <w:lang w:val="pt-BR"/>
        </w:rPr>
        <w:t>Tờ trình của Ủy ban nhân dân cấp xã;</w:t>
      </w:r>
    </w:p>
    <w:p w:rsidR="00A83151" w:rsidRPr="00A83151" w:rsidRDefault="00A83151" w:rsidP="00A83151">
      <w:pPr>
        <w:shd w:val="clear" w:color="auto" w:fill="FFFFFF"/>
        <w:spacing w:before="120"/>
        <w:ind w:firstLine="720"/>
        <w:jc w:val="both"/>
        <w:rPr>
          <w:rFonts w:ascii="Times New Roman" w:eastAsia="Calibri" w:hAnsi="Times New Roman"/>
          <w:bCs/>
          <w:spacing w:val="-4"/>
          <w:sz w:val="28"/>
          <w:szCs w:val="28"/>
          <w:lang w:val="pt-BR"/>
        </w:rPr>
      </w:pPr>
      <w:r w:rsidRPr="00A83151">
        <w:rPr>
          <w:rFonts w:ascii="Times New Roman" w:hAnsi="Times New Roman"/>
          <w:sz w:val="28"/>
          <w:szCs w:val="28"/>
          <w:shd w:val="clear" w:color="auto" w:fill="FFFFFF"/>
        </w:rPr>
        <w:lastRenderedPageBreak/>
        <w:sym w:font="Wingdings" w:char="F09F"/>
      </w:r>
      <w:r w:rsidRPr="00A83151">
        <w:rPr>
          <w:rFonts w:ascii="Times New Roman" w:eastAsia="Calibri" w:hAnsi="Times New Roman"/>
          <w:bCs/>
          <w:spacing w:val="-4"/>
          <w:sz w:val="28"/>
          <w:szCs w:val="28"/>
          <w:lang w:val="pt-BR"/>
        </w:rPr>
        <w:t xml:space="preserve"> Báo cáo (kèm các minh chứng phù hợp với các tiêu chí theo mẫu hướng dẫn) đánh giá kết quả xây dựng “Cộng đồng học tập” của cấp xã, có xác nhận của Chủ tịch Ủy ban nhân dân cấp xã;</w:t>
      </w:r>
    </w:p>
    <w:p w:rsidR="00A83151" w:rsidRPr="00A83151" w:rsidRDefault="00A83151" w:rsidP="00A83151">
      <w:pPr>
        <w:shd w:val="clear" w:color="auto" w:fill="FFFFFF"/>
        <w:spacing w:before="120"/>
        <w:ind w:firstLine="720"/>
        <w:jc w:val="both"/>
        <w:rPr>
          <w:rFonts w:ascii="Times New Roman" w:eastAsia="Calibri" w:hAnsi="Times New Roman"/>
          <w:bCs/>
          <w:sz w:val="28"/>
          <w:szCs w:val="28"/>
          <w:lang w:val="pt-BR"/>
        </w:rPr>
      </w:pPr>
      <w:r w:rsidRPr="00A83151">
        <w:rPr>
          <w:rFonts w:ascii="Times New Roman" w:hAnsi="Times New Roman"/>
          <w:sz w:val="28"/>
          <w:szCs w:val="28"/>
          <w:shd w:val="clear" w:color="auto" w:fill="FFFFFF"/>
        </w:rPr>
        <w:sym w:font="Wingdings" w:char="F09F"/>
      </w:r>
      <w:r w:rsidRPr="00A83151">
        <w:rPr>
          <w:rFonts w:ascii="Times New Roman" w:eastAsia="Calibri" w:hAnsi="Times New Roman"/>
          <w:bCs/>
          <w:sz w:val="28"/>
          <w:szCs w:val="28"/>
          <w:lang w:val="pt-BR"/>
        </w:rPr>
        <w:t xml:space="preserve"> Biên bản tự kiểm tra, đánh giá, xếp loại “Cộng đồng học tập” của cấp xã;</w:t>
      </w:r>
    </w:p>
    <w:p w:rsidR="00A83151" w:rsidRPr="00A83151" w:rsidRDefault="00A83151" w:rsidP="00A83151">
      <w:pPr>
        <w:shd w:val="clear" w:color="auto" w:fill="FFFFFF"/>
        <w:spacing w:before="120"/>
        <w:ind w:firstLine="720"/>
        <w:jc w:val="both"/>
        <w:rPr>
          <w:rFonts w:ascii="Times New Roman" w:eastAsia="Calibri" w:hAnsi="Times New Roman"/>
          <w:bCs/>
          <w:sz w:val="28"/>
          <w:szCs w:val="28"/>
          <w:lang w:val="pt-BR"/>
        </w:rPr>
      </w:pPr>
      <w:r w:rsidRPr="00A83151">
        <w:rPr>
          <w:rFonts w:ascii="Times New Roman" w:eastAsia="Calibri" w:hAnsi="Times New Roman"/>
          <w:bCs/>
          <w:sz w:val="28"/>
          <w:szCs w:val="28"/>
          <w:lang w:val="pt-BR"/>
        </w:rPr>
        <w:t>+ Hồ sơ của Hội Khuyến học cấp huyện trình Chủ tịch Ủy ban nhân dân cấp huyện quyết định công nhận kết quả đánh giá, xếp loại “Cộng đồng học tập” của cấp xã, gồm:</w:t>
      </w:r>
    </w:p>
    <w:p w:rsidR="00A83151" w:rsidRPr="00A83151" w:rsidRDefault="00A83151" w:rsidP="00A83151">
      <w:pPr>
        <w:shd w:val="clear" w:color="auto" w:fill="FFFFFF"/>
        <w:spacing w:before="120"/>
        <w:ind w:firstLine="720"/>
        <w:jc w:val="both"/>
        <w:rPr>
          <w:rFonts w:ascii="Times New Roman" w:eastAsia="Calibri" w:hAnsi="Times New Roman"/>
          <w:bCs/>
          <w:sz w:val="28"/>
          <w:szCs w:val="28"/>
          <w:lang w:val="pt-BR"/>
        </w:rPr>
      </w:pPr>
      <w:r w:rsidRPr="00A83151">
        <w:rPr>
          <w:rFonts w:ascii="Times New Roman" w:hAnsi="Times New Roman"/>
          <w:sz w:val="28"/>
          <w:szCs w:val="28"/>
          <w:shd w:val="clear" w:color="auto" w:fill="FFFFFF"/>
        </w:rPr>
        <w:sym w:font="Wingdings" w:char="F09F"/>
      </w:r>
      <w:r w:rsidRPr="00A83151">
        <w:rPr>
          <w:rFonts w:ascii="Times New Roman" w:eastAsia="Calibri" w:hAnsi="Times New Roman"/>
          <w:bCs/>
          <w:sz w:val="28"/>
          <w:szCs w:val="28"/>
          <w:lang w:val="pt-BR"/>
        </w:rPr>
        <w:t xml:space="preserve"> Tờ trình của Hội Khuyến học cấp huyện;</w:t>
      </w:r>
    </w:p>
    <w:p w:rsidR="00A83151" w:rsidRPr="00A83151" w:rsidRDefault="00A83151" w:rsidP="00A83151">
      <w:pPr>
        <w:shd w:val="clear" w:color="auto" w:fill="FFFFFF"/>
        <w:spacing w:before="120"/>
        <w:ind w:firstLine="720"/>
        <w:jc w:val="both"/>
        <w:rPr>
          <w:rFonts w:ascii="Times New Roman" w:eastAsia="Calibri" w:hAnsi="Times New Roman"/>
          <w:bCs/>
          <w:sz w:val="28"/>
          <w:szCs w:val="28"/>
          <w:lang w:val="pt-BR"/>
        </w:rPr>
      </w:pPr>
      <w:r w:rsidRPr="00A83151">
        <w:rPr>
          <w:rFonts w:ascii="Times New Roman" w:hAnsi="Times New Roman"/>
          <w:sz w:val="28"/>
          <w:szCs w:val="28"/>
          <w:shd w:val="clear" w:color="auto" w:fill="FFFFFF"/>
        </w:rPr>
        <w:sym w:font="Wingdings" w:char="F09F"/>
      </w:r>
      <w:r w:rsidRPr="00A83151">
        <w:rPr>
          <w:rFonts w:ascii="Times New Roman" w:eastAsia="Calibri" w:hAnsi="Times New Roman"/>
          <w:bCs/>
          <w:sz w:val="28"/>
          <w:szCs w:val="28"/>
          <w:lang w:val="pt-BR"/>
        </w:rPr>
        <w:t xml:space="preserve"> Biên bản kiểm tra, đánh giá, xếp loại “Cộng đồng học tập” cấp xã;</w:t>
      </w:r>
    </w:p>
    <w:p w:rsidR="00A83151" w:rsidRPr="00A83151" w:rsidRDefault="00A83151" w:rsidP="00A83151">
      <w:pPr>
        <w:tabs>
          <w:tab w:val="left" w:pos="810"/>
        </w:tabs>
        <w:spacing w:before="120"/>
        <w:ind w:firstLine="720"/>
        <w:jc w:val="both"/>
        <w:rPr>
          <w:rFonts w:ascii="Times New Roman" w:hAnsi="Times New Roman"/>
          <w:sz w:val="28"/>
          <w:szCs w:val="28"/>
          <w:lang w:val="pt-BR"/>
        </w:rPr>
      </w:pPr>
      <w:r w:rsidRPr="00A83151">
        <w:rPr>
          <w:rFonts w:ascii="Times New Roman" w:eastAsia="Calibri" w:hAnsi="Times New Roman"/>
          <w:bCs/>
          <w:sz w:val="28"/>
          <w:szCs w:val="28"/>
          <w:lang w:val="pt-BR"/>
        </w:rPr>
        <w:t>- Số lượng: 01 (một) bộ.</w:t>
      </w:r>
    </w:p>
    <w:p w:rsidR="00A83151" w:rsidRPr="00A83151" w:rsidRDefault="00A83151" w:rsidP="00A83151">
      <w:pPr>
        <w:spacing w:before="120"/>
        <w:ind w:firstLine="720"/>
        <w:jc w:val="both"/>
        <w:rPr>
          <w:rFonts w:ascii="Times New Roman" w:hAnsi="Times New Roman"/>
          <w:strike/>
          <w:sz w:val="28"/>
          <w:szCs w:val="28"/>
          <w:lang w:val="pt-BR"/>
        </w:rPr>
      </w:pPr>
      <w:r w:rsidRPr="00A83151">
        <w:rPr>
          <w:rFonts w:ascii="Times New Roman" w:hAnsi="Times New Roman"/>
          <w:b/>
          <w:sz w:val="28"/>
          <w:szCs w:val="28"/>
          <w:lang w:val="pt-BR"/>
        </w:rPr>
        <w:t>4. Thời hạn giải quyết:</w:t>
      </w:r>
      <w:r w:rsidRPr="00A83151">
        <w:rPr>
          <w:rFonts w:ascii="Times New Roman" w:hAnsi="Times New Roman"/>
          <w:sz w:val="28"/>
          <w:szCs w:val="28"/>
          <w:lang w:val="pt-BR"/>
        </w:rPr>
        <w:t xml:space="preserve"> Trong thời hạn 15 ngày làm việc, kể từ ngày nhận đủ hồ sơ hợp lệ. </w:t>
      </w:r>
    </w:p>
    <w:p w:rsidR="00A83151" w:rsidRPr="00A83151" w:rsidRDefault="00A83151" w:rsidP="00A83151">
      <w:pPr>
        <w:tabs>
          <w:tab w:val="left" w:pos="810"/>
        </w:tabs>
        <w:spacing w:before="120"/>
        <w:ind w:firstLine="720"/>
        <w:jc w:val="both"/>
        <w:rPr>
          <w:rFonts w:ascii="Times New Roman" w:hAnsi="Times New Roman"/>
          <w:sz w:val="28"/>
          <w:szCs w:val="28"/>
          <w:lang w:val="pt-BR"/>
        </w:rPr>
      </w:pPr>
      <w:r w:rsidRPr="00A83151">
        <w:rPr>
          <w:rFonts w:ascii="Times New Roman" w:hAnsi="Times New Roman"/>
          <w:b/>
          <w:sz w:val="28"/>
          <w:szCs w:val="28"/>
          <w:lang w:val="pt-BR"/>
        </w:rPr>
        <w:t xml:space="preserve">5. Đối tượng thực hiện thủ tục hành chính: </w:t>
      </w:r>
      <w:r w:rsidRPr="00A83151">
        <w:rPr>
          <w:rFonts w:ascii="Times New Roman" w:hAnsi="Times New Roman"/>
          <w:sz w:val="28"/>
          <w:szCs w:val="28"/>
          <w:lang w:val="pt-BR"/>
        </w:rPr>
        <w:t xml:space="preserve">Ủy ban nhân dân cấp xã. </w:t>
      </w:r>
    </w:p>
    <w:p w:rsidR="00A83151" w:rsidRPr="00A83151" w:rsidRDefault="00A83151" w:rsidP="00A83151">
      <w:pPr>
        <w:tabs>
          <w:tab w:val="left" w:pos="810"/>
        </w:tabs>
        <w:spacing w:before="120"/>
        <w:ind w:firstLine="720"/>
        <w:jc w:val="both"/>
        <w:rPr>
          <w:rFonts w:ascii="Times New Roman" w:hAnsi="Times New Roman"/>
          <w:b/>
          <w:sz w:val="28"/>
          <w:szCs w:val="28"/>
          <w:lang w:val="pt-BR"/>
        </w:rPr>
      </w:pPr>
      <w:r w:rsidRPr="00A83151">
        <w:rPr>
          <w:rFonts w:ascii="Times New Roman" w:hAnsi="Times New Roman"/>
          <w:b/>
          <w:sz w:val="28"/>
          <w:szCs w:val="28"/>
          <w:lang w:val="pt-BR"/>
        </w:rPr>
        <w:t xml:space="preserve">6. Cơ quan thực hiện thủ tục hành chính: </w:t>
      </w:r>
    </w:p>
    <w:p w:rsidR="00A83151" w:rsidRPr="00A83151" w:rsidRDefault="00A83151" w:rsidP="00A83151">
      <w:pPr>
        <w:spacing w:before="120"/>
        <w:ind w:firstLine="720"/>
        <w:jc w:val="both"/>
        <w:rPr>
          <w:rFonts w:ascii="Times New Roman" w:eastAsia="Calibri" w:hAnsi="Times New Roman"/>
          <w:sz w:val="28"/>
          <w:szCs w:val="28"/>
          <w:lang w:val="pt-BR"/>
        </w:rPr>
      </w:pPr>
      <w:r w:rsidRPr="00A83151">
        <w:rPr>
          <w:rFonts w:ascii="Times New Roman" w:eastAsia="Calibri" w:hAnsi="Times New Roman"/>
          <w:sz w:val="28"/>
          <w:szCs w:val="28"/>
          <w:lang w:val="pt-BR"/>
        </w:rPr>
        <w:t>- Cơ quan, người có thẩm quyền quyết định: Ủy ban nhân dân cấp huyện.</w:t>
      </w:r>
    </w:p>
    <w:p w:rsidR="00A83151" w:rsidRPr="00A83151" w:rsidRDefault="00A83151" w:rsidP="00A83151">
      <w:pPr>
        <w:spacing w:before="120"/>
        <w:ind w:firstLine="720"/>
        <w:jc w:val="both"/>
        <w:rPr>
          <w:rFonts w:ascii="Times New Roman" w:eastAsia="Calibri" w:hAnsi="Times New Roman"/>
          <w:sz w:val="28"/>
          <w:szCs w:val="28"/>
          <w:lang w:val="pt-BR"/>
        </w:rPr>
      </w:pPr>
      <w:r w:rsidRPr="00A83151">
        <w:rPr>
          <w:rFonts w:ascii="Times New Roman" w:eastAsia="Calibri" w:hAnsi="Times New Roman"/>
          <w:sz w:val="28"/>
          <w:szCs w:val="28"/>
          <w:lang w:val="pt-BR"/>
        </w:rPr>
        <w:t>- Cơ quan phối hợp: Hội Khuyến học cấp huyện và các đơn vị liên quan.</w:t>
      </w:r>
    </w:p>
    <w:p w:rsidR="00A83151" w:rsidRPr="00A83151" w:rsidRDefault="00A83151" w:rsidP="00A83151">
      <w:pPr>
        <w:spacing w:before="120"/>
        <w:ind w:firstLine="720"/>
        <w:jc w:val="both"/>
        <w:rPr>
          <w:rFonts w:ascii="Times New Roman" w:eastAsia="Calibri" w:hAnsi="Times New Roman"/>
          <w:sz w:val="28"/>
          <w:szCs w:val="28"/>
          <w:lang w:val="pt-BR"/>
        </w:rPr>
      </w:pPr>
      <w:r w:rsidRPr="00A83151">
        <w:rPr>
          <w:rFonts w:ascii="Times New Roman" w:hAnsi="Times New Roman"/>
          <w:b/>
          <w:sz w:val="28"/>
          <w:szCs w:val="28"/>
          <w:lang w:val="pt-BR"/>
        </w:rPr>
        <w:t xml:space="preserve">7.  Kết quả thực hiện thủ tục hành chính: </w:t>
      </w:r>
      <w:r w:rsidRPr="00A83151">
        <w:rPr>
          <w:rFonts w:ascii="Times New Roman" w:eastAsia="Calibri" w:hAnsi="Times New Roman"/>
          <w:sz w:val="28"/>
          <w:szCs w:val="28"/>
          <w:lang w:val="pt-BR"/>
        </w:rPr>
        <w:t>Quyết định công nhận kết quả đánh giá, xếp loại “Cộng đồng học tập” đối với cấp xã.</w:t>
      </w:r>
    </w:p>
    <w:p w:rsidR="00A83151" w:rsidRPr="00A83151" w:rsidRDefault="00A83151" w:rsidP="00A83151">
      <w:pPr>
        <w:spacing w:before="120"/>
        <w:ind w:firstLine="720"/>
        <w:jc w:val="both"/>
        <w:rPr>
          <w:rFonts w:ascii="Times New Roman" w:eastAsia="Calibri" w:hAnsi="Times New Roman"/>
          <w:sz w:val="28"/>
          <w:szCs w:val="28"/>
          <w:lang w:val="pt-BR"/>
        </w:rPr>
      </w:pPr>
      <w:r w:rsidRPr="00A83151">
        <w:rPr>
          <w:rFonts w:ascii="Times New Roman" w:hAnsi="Times New Roman"/>
          <w:b/>
          <w:sz w:val="28"/>
          <w:szCs w:val="28"/>
          <w:lang w:val="pt-BR"/>
        </w:rPr>
        <w:t xml:space="preserve">8. Phí, lệ phí: </w:t>
      </w:r>
      <w:r w:rsidRPr="00A83151">
        <w:rPr>
          <w:rFonts w:ascii="Times New Roman" w:hAnsi="Times New Roman"/>
          <w:sz w:val="28"/>
          <w:szCs w:val="28"/>
          <w:lang w:val="pt-BR"/>
        </w:rPr>
        <w:t>Không.</w:t>
      </w:r>
    </w:p>
    <w:p w:rsidR="00A83151" w:rsidRPr="00A83151" w:rsidRDefault="00A83151" w:rsidP="00A83151">
      <w:pPr>
        <w:spacing w:before="120"/>
        <w:ind w:firstLine="720"/>
        <w:jc w:val="both"/>
        <w:rPr>
          <w:rFonts w:ascii="Times New Roman" w:eastAsia="Calibri" w:hAnsi="Times New Roman"/>
          <w:sz w:val="28"/>
          <w:szCs w:val="28"/>
          <w:lang w:val="pt-BR"/>
        </w:rPr>
      </w:pPr>
      <w:r w:rsidRPr="00A83151">
        <w:rPr>
          <w:rFonts w:ascii="Times New Roman" w:hAnsi="Times New Roman"/>
          <w:b/>
          <w:sz w:val="28"/>
          <w:szCs w:val="28"/>
          <w:lang w:val="pt-BR"/>
        </w:rPr>
        <w:t xml:space="preserve">9. Tên mẫu đơn, mẫu tờ khai: </w:t>
      </w:r>
      <w:r w:rsidRPr="00A83151">
        <w:rPr>
          <w:rFonts w:ascii="Times New Roman" w:hAnsi="Times New Roman"/>
          <w:sz w:val="28"/>
          <w:szCs w:val="28"/>
          <w:lang w:val="pt-BR"/>
        </w:rPr>
        <w:t>Không.</w:t>
      </w:r>
    </w:p>
    <w:p w:rsidR="00A83151" w:rsidRPr="00A83151" w:rsidRDefault="00A83151" w:rsidP="00A83151">
      <w:pPr>
        <w:tabs>
          <w:tab w:val="left" w:pos="810"/>
        </w:tabs>
        <w:spacing w:before="120"/>
        <w:ind w:firstLine="720"/>
        <w:jc w:val="both"/>
        <w:rPr>
          <w:rFonts w:ascii="Times New Roman" w:hAnsi="Times New Roman"/>
          <w:b/>
          <w:sz w:val="28"/>
          <w:szCs w:val="28"/>
          <w:lang w:val="pt-BR"/>
        </w:rPr>
      </w:pPr>
      <w:r w:rsidRPr="00A83151">
        <w:rPr>
          <w:rFonts w:ascii="Times New Roman" w:hAnsi="Times New Roman"/>
          <w:b/>
          <w:sz w:val="28"/>
          <w:szCs w:val="28"/>
          <w:lang w:val="pt-BR"/>
        </w:rPr>
        <w:t xml:space="preserve">10. Yêu cầu, điều kiện thực hiện thủ tục hành chính: </w:t>
      </w:r>
      <w:r w:rsidRPr="00A83151">
        <w:rPr>
          <w:rFonts w:ascii="Times New Roman" w:hAnsi="Times New Roman"/>
          <w:sz w:val="28"/>
          <w:szCs w:val="28"/>
          <w:lang w:val="pt-BR"/>
        </w:rPr>
        <w:t>Không.</w:t>
      </w:r>
    </w:p>
    <w:p w:rsidR="00A83151" w:rsidRPr="00A83151" w:rsidRDefault="00A83151" w:rsidP="00A83151">
      <w:pPr>
        <w:tabs>
          <w:tab w:val="left" w:pos="810"/>
        </w:tabs>
        <w:spacing w:before="120"/>
        <w:ind w:firstLine="720"/>
        <w:jc w:val="both"/>
        <w:rPr>
          <w:rFonts w:ascii="Times New Roman" w:hAnsi="Times New Roman"/>
          <w:b/>
          <w:sz w:val="28"/>
          <w:szCs w:val="28"/>
          <w:lang w:val="pt-BR"/>
        </w:rPr>
      </w:pPr>
      <w:r w:rsidRPr="00A83151">
        <w:rPr>
          <w:rFonts w:ascii="Times New Roman" w:hAnsi="Times New Roman"/>
          <w:b/>
          <w:sz w:val="28"/>
          <w:szCs w:val="28"/>
          <w:lang w:val="pt-BR"/>
        </w:rPr>
        <w:t>11. Căn cứ pháp lý của thủ tục hành chính:</w:t>
      </w:r>
    </w:p>
    <w:p w:rsidR="00A83151" w:rsidRPr="00A83151" w:rsidRDefault="00A83151" w:rsidP="00A83151">
      <w:pPr>
        <w:spacing w:before="120"/>
        <w:ind w:firstLine="720"/>
        <w:jc w:val="both"/>
        <w:rPr>
          <w:rFonts w:ascii="Times New Roman" w:eastAsia="Calibri" w:hAnsi="Times New Roman"/>
          <w:sz w:val="28"/>
          <w:szCs w:val="28"/>
          <w:lang w:val="pt-BR"/>
        </w:rPr>
      </w:pPr>
      <w:r w:rsidRPr="00A83151">
        <w:rPr>
          <w:rFonts w:ascii="Times New Roman" w:eastAsia="Calibri" w:hAnsi="Times New Roman"/>
          <w:sz w:val="28"/>
          <w:szCs w:val="28"/>
          <w:lang w:val="pt-BR"/>
        </w:rPr>
        <w:t>- Thông tư số 44/2014/TT-BGDĐT ngày 12 tháng 12 năm 2014 của Bộ trưởng Bộ Giáo dục và Đào tạo quy định về đánh giá, xếp loại “Cộng đồng học tập” cấp xã.</w:t>
      </w:r>
    </w:p>
    <w:p w:rsidR="00A83151" w:rsidRPr="00A83151" w:rsidRDefault="00A83151" w:rsidP="00A83151">
      <w:pPr>
        <w:rPr>
          <w:rFonts w:ascii="Times New Roman" w:hAnsi="Times New Roman"/>
          <w:sz w:val="28"/>
          <w:szCs w:val="28"/>
        </w:rPr>
      </w:pPr>
      <w:r w:rsidRPr="00A83151">
        <w:tab/>
      </w:r>
      <w:r w:rsidRPr="00A83151">
        <w:rPr>
          <w:rFonts w:ascii="Times New Roman" w:hAnsi="Times New Roman"/>
          <w:sz w:val="28"/>
          <w:szCs w:val="28"/>
        </w:rPr>
        <w:t>- Quyết định số 2108/QĐ-BGDĐT ngày 24/6/2021 của Bộ Giáo dục và Đào tạo về việc công bố TTHC được chuẩn hóa thuộc phạm vi, chức năng quản lý của BGDĐT.</w:t>
      </w:r>
    </w:p>
    <w:p w:rsidR="0044449F" w:rsidRPr="00A83151" w:rsidRDefault="0044449F" w:rsidP="00A83151"/>
    <w:sectPr w:rsidR="0044449F" w:rsidRPr="00A83151" w:rsidSect="00A843B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F7"/>
    <w:rsid w:val="00087E34"/>
    <w:rsid w:val="001226B2"/>
    <w:rsid w:val="0044449F"/>
    <w:rsid w:val="00591F56"/>
    <w:rsid w:val="00712138"/>
    <w:rsid w:val="00914F3F"/>
    <w:rsid w:val="00A20BD1"/>
    <w:rsid w:val="00A83151"/>
    <w:rsid w:val="00A843BA"/>
    <w:rsid w:val="00BC77F7"/>
    <w:rsid w:val="00CD0756"/>
    <w:rsid w:val="00CF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56B8"/>
  <w15:docId w15:val="{70B8DB4E-E58F-49BD-A469-D8572C69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7F7"/>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77F7"/>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Administrator</cp:lastModifiedBy>
  <cp:revision>7</cp:revision>
  <cp:lastPrinted>2021-06-25T02:47:00Z</cp:lastPrinted>
  <dcterms:created xsi:type="dcterms:W3CDTF">2022-06-21T03:32:00Z</dcterms:created>
  <dcterms:modified xsi:type="dcterms:W3CDTF">2024-06-12T04:10:00Z</dcterms:modified>
</cp:coreProperties>
</file>