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F27" w:rsidRPr="001F0F27" w:rsidRDefault="009C646D" w:rsidP="001F0F27">
      <w:pPr>
        <w:spacing w:before="120" w:after="120"/>
        <w:ind w:firstLine="720"/>
        <w:jc w:val="both"/>
        <w:rPr>
          <w:rFonts w:ascii="Times New Roman" w:eastAsia="Calibri" w:hAnsi="Times New Roman"/>
          <w:b/>
          <w:color w:val="FF0000"/>
          <w:sz w:val="28"/>
          <w:szCs w:val="28"/>
          <w:lang w:val="en-US" w:eastAsia="en-US"/>
        </w:rPr>
      </w:pPr>
      <w:r w:rsidRPr="001F0F27">
        <w:rPr>
          <w:rFonts w:ascii="Times New Roman" w:hAnsi="Times New Roman"/>
          <w:b/>
          <w:color w:val="FF0000"/>
          <w:sz w:val="28"/>
          <w:szCs w:val="28"/>
          <w:lang w:val="en-US"/>
        </w:rPr>
        <w:t xml:space="preserve">6. </w:t>
      </w:r>
      <w:bookmarkStart w:id="0" w:name="_Hlk168383405"/>
      <w:r w:rsidR="001F0F27" w:rsidRPr="001F0F27">
        <w:rPr>
          <w:rFonts w:ascii="Times New Roman" w:eastAsia="Calibri" w:hAnsi="Times New Roman"/>
          <w:b/>
          <w:color w:val="FF0000"/>
          <w:sz w:val="28"/>
          <w:szCs w:val="28"/>
          <w:lang w:val="en-US" w:eastAsia="en-US"/>
        </w:rPr>
        <w:t>Thủ tục chuyển đổi cơ sở giáo dục mầm non bán công sang cơ sở giáo dục mầm non dân lập.</w:t>
      </w:r>
    </w:p>
    <w:p w:rsidR="001F0F27" w:rsidRPr="001F0F27" w:rsidRDefault="001F0F27" w:rsidP="001F0F27">
      <w:pPr>
        <w:spacing w:before="120"/>
        <w:ind w:firstLine="720"/>
        <w:jc w:val="both"/>
        <w:rPr>
          <w:rFonts w:ascii="Times New Roman" w:hAnsi="Times New Roman"/>
          <w:b/>
          <w:sz w:val="28"/>
          <w:szCs w:val="28"/>
          <w:lang w:val="en-US"/>
        </w:rPr>
      </w:pPr>
      <w:bookmarkStart w:id="1" w:name="_Hlk168384147"/>
      <w:bookmarkEnd w:id="0"/>
      <w:r w:rsidRPr="001F0F27">
        <w:rPr>
          <w:rFonts w:ascii="Times New Roman" w:hAnsi="Times New Roman"/>
          <w:b/>
          <w:sz w:val="28"/>
          <w:szCs w:val="28"/>
          <w:lang w:val="en-US"/>
        </w:rPr>
        <w:t>1. Trình tự thực hiện:</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sz w:val="28"/>
          <w:szCs w:val="28"/>
          <w:lang w:val="en-US"/>
        </w:rPr>
        <w:t>a)</w:t>
      </w:r>
      <w:r w:rsidRPr="001F0F27">
        <w:rPr>
          <w:rFonts w:ascii="Times New Roman" w:hAnsi="Times New Roman"/>
          <w:b/>
          <w:sz w:val="28"/>
          <w:szCs w:val="28"/>
          <w:lang w:val="en-US"/>
        </w:rPr>
        <w:t xml:space="preserve"> </w:t>
      </w:r>
      <w:r w:rsidRPr="001F0F27">
        <w:rPr>
          <w:rFonts w:ascii="Times New Roman" w:hAnsi="Times New Roman"/>
          <w:sz w:val="28"/>
          <w:szCs w:val="28"/>
          <w:shd w:val="clear" w:color="auto" w:fill="FFFFFF"/>
        </w:rPr>
        <w:t xml:space="preserve">Căn cứ vào kế hoạch chuyển đổi các loại hình trường trên địa bàn </w:t>
      </w:r>
      <w:r w:rsidRPr="001F0F27">
        <w:rPr>
          <w:rFonts w:ascii="Times New Roman" w:hAnsi="Times New Roman"/>
          <w:sz w:val="28"/>
          <w:szCs w:val="28"/>
          <w:shd w:val="clear" w:color="auto" w:fill="FFFFFF"/>
          <w:lang w:val="en-US"/>
        </w:rPr>
        <w:t>Thành phố</w:t>
      </w:r>
      <w:r w:rsidRPr="001F0F27">
        <w:rPr>
          <w:rFonts w:ascii="Times New Roman" w:hAnsi="Times New Roman"/>
          <w:sz w:val="28"/>
          <w:szCs w:val="28"/>
          <w:shd w:val="clear" w:color="auto" w:fill="FFFFFF"/>
        </w:rPr>
        <w:t xml:space="preserve"> đã được </w:t>
      </w:r>
      <w:r w:rsidRPr="001F0F27">
        <w:rPr>
          <w:rFonts w:ascii="Times New Roman" w:hAnsi="Times New Roman"/>
          <w:sz w:val="28"/>
          <w:szCs w:val="28"/>
          <w:shd w:val="clear" w:color="auto" w:fill="FFFFFF"/>
          <w:lang w:val="en-US"/>
        </w:rPr>
        <w:t>Ủy</w:t>
      </w:r>
      <w:r w:rsidRPr="001F0F27">
        <w:rPr>
          <w:rFonts w:ascii="Times New Roman" w:hAnsi="Times New Roman"/>
          <w:sz w:val="28"/>
          <w:szCs w:val="28"/>
          <w:shd w:val="clear" w:color="auto" w:fill="FFFFFF"/>
        </w:rPr>
        <w:t xml:space="preserve"> ban nhân </w:t>
      </w:r>
      <w:r w:rsidRPr="001F0F27">
        <w:rPr>
          <w:rFonts w:ascii="Times New Roman" w:hAnsi="Times New Roman"/>
          <w:sz w:val="28"/>
          <w:szCs w:val="28"/>
          <w:shd w:val="clear" w:color="auto" w:fill="FFFFFF"/>
          <w:lang w:val="en-US"/>
        </w:rPr>
        <w:t>dân Thành phố</w:t>
      </w:r>
      <w:r w:rsidRPr="001F0F27">
        <w:rPr>
          <w:rFonts w:ascii="Times New Roman" w:hAnsi="Times New Roman"/>
          <w:sz w:val="28"/>
          <w:szCs w:val="28"/>
          <w:shd w:val="clear" w:color="auto" w:fill="FFFFFF"/>
        </w:rPr>
        <w:t xml:space="preserve"> phê</w:t>
      </w:r>
      <w:r w:rsidRPr="001F0F27">
        <w:rPr>
          <w:rFonts w:ascii="Times New Roman" w:hAnsi="Times New Roman"/>
          <w:sz w:val="28"/>
          <w:szCs w:val="28"/>
          <w:shd w:val="clear" w:color="auto" w:fill="FFFFFF"/>
          <w:lang w:val="en-US"/>
        </w:rPr>
        <w:t xml:space="preserve"> </w:t>
      </w:r>
      <w:r w:rsidRPr="001F0F27">
        <w:rPr>
          <w:rFonts w:ascii="Times New Roman" w:hAnsi="Times New Roman"/>
          <w:sz w:val="28"/>
          <w:szCs w:val="28"/>
          <w:shd w:val="clear" w:color="auto" w:fill="FFFFFF"/>
        </w:rPr>
        <w:t>duyệt,</w:t>
      </w:r>
      <w:r w:rsidRPr="001F0F27">
        <w:rPr>
          <w:rFonts w:ascii="Times New Roman" w:hAnsi="Times New Roman"/>
          <w:sz w:val="28"/>
          <w:szCs w:val="28"/>
          <w:shd w:val="clear" w:color="auto" w:fill="FFFFFF"/>
          <w:lang w:val="en-US"/>
        </w:rPr>
        <w:t xml:space="preserve"> </w:t>
      </w:r>
      <w:r w:rsidRPr="001F0F27">
        <w:rPr>
          <w:rFonts w:ascii="Times New Roman" w:eastAsia="Calibri" w:hAnsi="Times New Roman"/>
          <w:sz w:val="28"/>
          <w:szCs w:val="28"/>
        </w:rPr>
        <w:t xml:space="preserve">Chủ đầu tư phối hợp với nhà trường lập hồ sơ </w:t>
      </w:r>
      <w:r w:rsidRPr="001F0F27">
        <w:rPr>
          <w:rFonts w:ascii="Times New Roman" w:eastAsia="Calibri" w:hAnsi="Times New Roman"/>
          <w:sz w:val="28"/>
          <w:szCs w:val="28"/>
          <w:lang w:val="en-US"/>
        </w:rPr>
        <w:t xml:space="preserve">chuyển đổi theo quy định và nộp trực tiếp hoặc qua đường bưu điện đến </w:t>
      </w:r>
      <w:r w:rsidRPr="001F0F27">
        <w:rPr>
          <w:rFonts w:ascii="Times New Roman" w:hAnsi="Times New Roman"/>
          <w:sz w:val="28"/>
          <w:szCs w:val="28"/>
          <w:lang w:val="en-US"/>
        </w:rPr>
        <w:t>Bộ phận tiếp nhận và trả kết quả Ủy ban nhân dân cấp huyện vào các ngày làm việc từ thứ hai đến thứ sáu (buổi sáng từ 07 giờ 30 phút đến 11 giờ 30 phút, buổi chiều từ 13 giờ đến 17 giờ).</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sz w:val="28"/>
          <w:szCs w:val="28"/>
          <w:lang w:val="en-US"/>
        </w:rPr>
        <w:t>b)</w:t>
      </w:r>
      <w:r w:rsidRPr="001F0F27">
        <w:rPr>
          <w:rFonts w:ascii="Times New Roman" w:hAnsi="Times New Roman"/>
          <w:b/>
          <w:sz w:val="28"/>
          <w:szCs w:val="28"/>
        </w:rPr>
        <w:t xml:space="preserve"> </w:t>
      </w:r>
      <w:r w:rsidRPr="001F0F27">
        <w:rPr>
          <w:rFonts w:ascii="Times New Roman" w:hAnsi="Times New Roman"/>
          <w:sz w:val="28"/>
          <w:szCs w:val="28"/>
        </w:rPr>
        <w:t xml:space="preserve">Bộ phận tiếp nhận và trả kết quả </w:t>
      </w:r>
      <w:r w:rsidRPr="001F0F27">
        <w:rPr>
          <w:rFonts w:ascii="Times New Roman" w:hAnsi="Times New Roman"/>
          <w:sz w:val="28"/>
          <w:szCs w:val="28"/>
          <w:lang w:val="en-US"/>
        </w:rPr>
        <w:t>Ủy ban nhân dân cấp huyện</w:t>
      </w:r>
      <w:r w:rsidRPr="001F0F27">
        <w:rPr>
          <w:rFonts w:ascii="Times New Roman" w:hAnsi="Times New Roman"/>
          <w:sz w:val="28"/>
          <w:szCs w:val="28"/>
        </w:rPr>
        <w:t xml:space="preserve"> tiếp nhận hồ sơ, kiểm tra tính đầy đủ</w:t>
      </w:r>
      <w:r w:rsidRPr="001F0F27">
        <w:rPr>
          <w:rFonts w:ascii="Times New Roman" w:hAnsi="Times New Roman"/>
          <w:sz w:val="28"/>
          <w:szCs w:val="28"/>
          <w:lang w:val="en-US"/>
        </w:rPr>
        <w:t>, hợp lệ</w:t>
      </w:r>
      <w:r w:rsidRPr="001F0F27">
        <w:rPr>
          <w:rFonts w:ascii="Times New Roman" w:hAnsi="Times New Roman"/>
          <w:sz w:val="28"/>
          <w:szCs w:val="28"/>
        </w:rPr>
        <w:t xml:space="preserve"> của các giấy tờ có trong hồ sơ:</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sz w:val="28"/>
          <w:szCs w:val="28"/>
          <w:lang w:val="en-US"/>
        </w:rPr>
        <w:t xml:space="preserve">+ </w:t>
      </w:r>
      <w:r w:rsidRPr="001F0F27">
        <w:rPr>
          <w:rFonts w:ascii="Times New Roman" w:hAnsi="Times New Roman"/>
          <w:sz w:val="28"/>
          <w:szCs w:val="28"/>
        </w:rPr>
        <w:t>Trường hợp hồ sơ đầy đủ</w:t>
      </w:r>
      <w:r w:rsidRPr="001F0F27">
        <w:rPr>
          <w:rFonts w:ascii="Times New Roman" w:hAnsi="Times New Roman"/>
          <w:sz w:val="28"/>
          <w:szCs w:val="28"/>
          <w:lang w:val="en-US"/>
        </w:rPr>
        <w:t xml:space="preserve"> và hợp lệ</w:t>
      </w:r>
      <w:r w:rsidRPr="001F0F27">
        <w:rPr>
          <w:rFonts w:ascii="Times New Roman" w:hAnsi="Times New Roman"/>
          <w:sz w:val="28"/>
          <w:szCs w:val="28"/>
        </w:rPr>
        <w:t xml:space="preserve"> theo quy định </w:t>
      </w:r>
      <w:r w:rsidRPr="001F0F27">
        <w:rPr>
          <w:rFonts w:ascii="Times New Roman" w:hAnsi="Times New Roman"/>
          <w:sz w:val="28"/>
          <w:szCs w:val="28"/>
          <w:lang w:val="en-US"/>
        </w:rPr>
        <w:t xml:space="preserve">thì </w:t>
      </w:r>
      <w:r w:rsidRPr="001F0F27">
        <w:rPr>
          <w:rFonts w:ascii="Times New Roman" w:hAnsi="Times New Roman"/>
          <w:sz w:val="28"/>
          <w:szCs w:val="28"/>
        </w:rPr>
        <w:t xml:space="preserve">cấp </w:t>
      </w:r>
      <w:r w:rsidRPr="001F0F27">
        <w:rPr>
          <w:rFonts w:ascii="Times New Roman" w:hAnsi="Times New Roman"/>
          <w:sz w:val="28"/>
          <w:szCs w:val="28"/>
          <w:lang w:val="en-US"/>
        </w:rPr>
        <w:t>Giấy tiếp nhận và hẹn trả kết quả;</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sz w:val="28"/>
          <w:szCs w:val="28"/>
          <w:lang w:val="en-US"/>
        </w:rPr>
        <w:t xml:space="preserve">+ </w:t>
      </w:r>
      <w:r w:rsidRPr="001F0F27">
        <w:rPr>
          <w:rFonts w:ascii="Times New Roman" w:hAnsi="Times New Roman"/>
          <w:sz w:val="28"/>
          <w:szCs w:val="28"/>
        </w:rPr>
        <w:t>Trường hợp hồ sơ chưa đầy đủ</w:t>
      </w:r>
      <w:r w:rsidRPr="001F0F27">
        <w:rPr>
          <w:rFonts w:ascii="Times New Roman" w:hAnsi="Times New Roman"/>
          <w:sz w:val="28"/>
          <w:szCs w:val="28"/>
          <w:lang w:val="en-US"/>
        </w:rPr>
        <w:t>, chưa hợp lệ</w:t>
      </w:r>
      <w:r w:rsidRPr="001F0F27">
        <w:rPr>
          <w:rFonts w:ascii="Times New Roman" w:hAnsi="Times New Roman"/>
          <w:sz w:val="28"/>
          <w:szCs w:val="28"/>
        </w:rPr>
        <w:t xml:space="preserve"> thì hướng dẫn bổ sung và hoàn thiện hồ sơ.</w:t>
      </w:r>
    </w:p>
    <w:p w:rsidR="001F0F27" w:rsidRPr="001F0F27" w:rsidRDefault="001F0F27" w:rsidP="001F0F27">
      <w:pPr>
        <w:spacing w:before="120"/>
        <w:ind w:firstLine="720"/>
        <w:jc w:val="both"/>
        <w:rPr>
          <w:rFonts w:ascii="Times New Roman" w:eastAsia="Calibri" w:hAnsi="Times New Roman"/>
          <w:sz w:val="28"/>
          <w:szCs w:val="28"/>
          <w:lang w:val="en-US"/>
        </w:rPr>
      </w:pPr>
      <w:r w:rsidRPr="001F0F27">
        <w:rPr>
          <w:rFonts w:ascii="Times New Roman" w:hAnsi="Times New Roman"/>
          <w:sz w:val="28"/>
          <w:szCs w:val="28"/>
          <w:lang w:val="en-US"/>
        </w:rPr>
        <w:t>c)</w:t>
      </w:r>
      <w:r w:rsidRPr="001F0F27">
        <w:rPr>
          <w:rFonts w:ascii="Times New Roman" w:hAnsi="Times New Roman"/>
          <w:b/>
          <w:sz w:val="28"/>
          <w:szCs w:val="28"/>
        </w:rPr>
        <w:t xml:space="preserve"> </w:t>
      </w:r>
      <w:r w:rsidRPr="001F0F27">
        <w:rPr>
          <w:rFonts w:ascii="Times New Roman" w:eastAsia="Calibri" w:hAnsi="Times New Roman"/>
          <w:sz w:val="28"/>
          <w:szCs w:val="28"/>
        </w:rPr>
        <w:t xml:space="preserve">Trong thời hạn 30 ngày kể từ ngày nhận </w:t>
      </w:r>
      <w:r w:rsidRPr="001F0F27">
        <w:rPr>
          <w:rFonts w:ascii="Times New Roman" w:eastAsia="Calibri" w:hAnsi="Times New Roman"/>
          <w:sz w:val="28"/>
          <w:szCs w:val="28"/>
          <w:lang w:val="en-US"/>
        </w:rPr>
        <w:t xml:space="preserve">đủ </w:t>
      </w:r>
      <w:r w:rsidRPr="001F0F27">
        <w:rPr>
          <w:rFonts w:ascii="Times New Roman" w:eastAsia="Calibri" w:hAnsi="Times New Roman"/>
          <w:sz w:val="28"/>
          <w:szCs w:val="28"/>
        </w:rPr>
        <w:t xml:space="preserve">hồ sơ hợp lệ, </w:t>
      </w:r>
      <w:r w:rsidRPr="001F0F27">
        <w:rPr>
          <w:rFonts w:ascii="Times New Roman" w:eastAsia="Calibri" w:hAnsi="Times New Roman"/>
          <w:sz w:val="28"/>
          <w:szCs w:val="28"/>
          <w:lang w:val="en-US"/>
        </w:rPr>
        <w:t>P</w:t>
      </w:r>
      <w:r w:rsidRPr="001F0F27">
        <w:rPr>
          <w:rFonts w:ascii="Times New Roman" w:eastAsia="Calibri" w:hAnsi="Times New Roman"/>
          <w:sz w:val="28"/>
          <w:szCs w:val="28"/>
        </w:rPr>
        <w:t xml:space="preserve">hòng giáo dục và đào tạo chủ trì phối hợp với các cơ quan có liên quan thẩm định, trình </w:t>
      </w:r>
      <w:r w:rsidRPr="001F0F27">
        <w:rPr>
          <w:rFonts w:ascii="Times New Roman" w:eastAsia="Calibri" w:hAnsi="Times New Roman"/>
          <w:sz w:val="28"/>
          <w:szCs w:val="28"/>
          <w:lang w:val="en-US"/>
        </w:rPr>
        <w:t>Ủy</w:t>
      </w:r>
      <w:r w:rsidRPr="001F0F27">
        <w:rPr>
          <w:rFonts w:ascii="Times New Roman" w:eastAsia="Calibri" w:hAnsi="Times New Roman"/>
          <w:sz w:val="28"/>
          <w:szCs w:val="28"/>
        </w:rPr>
        <w:t xml:space="preserve"> ban nhân dân cấp huyện xem xét, quyết định chuyển đổi loại hình trường.</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sz w:val="28"/>
          <w:szCs w:val="28"/>
          <w:lang w:val="en-US"/>
        </w:rPr>
        <w:t>d)</w:t>
      </w:r>
      <w:r w:rsidRPr="001F0F27">
        <w:rPr>
          <w:rFonts w:ascii="Times New Roman" w:hAnsi="Times New Roman"/>
          <w:b/>
          <w:sz w:val="28"/>
          <w:szCs w:val="28"/>
          <w:lang w:val="en-US"/>
        </w:rPr>
        <w:t xml:space="preserve"> </w:t>
      </w:r>
      <w:r w:rsidRPr="001F0F27">
        <w:rPr>
          <w:rFonts w:ascii="Times New Roman" w:hAnsi="Times New Roman"/>
          <w:sz w:val="28"/>
          <w:szCs w:val="28"/>
          <w:lang w:val="en-US"/>
        </w:rPr>
        <w:t xml:space="preserve">Chủ đầu tư và nhà trường </w:t>
      </w:r>
      <w:r w:rsidRPr="001F0F27">
        <w:rPr>
          <w:rFonts w:ascii="Times New Roman" w:hAnsi="Times New Roman"/>
          <w:sz w:val="28"/>
          <w:szCs w:val="28"/>
        </w:rPr>
        <w:t xml:space="preserve">căn cứ vào ngày hẹn trên </w:t>
      </w:r>
      <w:r w:rsidRPr="001F0F27">
        <w:rPr>
          <w:rFonts w:ascii="Times New Roman" w:hAnsi="Times New Roman"/>
          <w:sz w:val="28"/>
          <w:szCs w:val="28"/>
          <w:lang w:val="en-US"/>
        </w:rPr>
        <w:t>Giấy tiếp nhận và hẹn trả kết quả</w:t>
      </w:r>
      <w:r w:rsidRPr="001F0F27">
        <w:rPr>
          <w:rFonts w:ascii="Times New Roman" w:hAnsi="Times New Roman"/>
          <w:sz w:val="28"/>
          <w:szCs w:val="28"/>
        </w:rPr>
        <w:t xml:space="preserve"> đến nhận kết quả giải quyết thủ tục hành chính tại Bộ phận tiếp nhận và trả kết quả</w:t>
      </w:r>
      <w:r w:rsidRPr="001F0F27">
        <w:rPr>
          <w:rFonts w:ascii="Times New Roman" w:hAnsi="Times New Roman"/>
          <w:sz w:val="28"/>
          <w:szCs w:val="28"/>
          <w:lang w:val="en-US"/>
        </w:rPr>
        <w:t xml:space="preserve"> của Ủy ban nhân dân cấp huyện</w:t>
      </w:r>
      <w:r w:rsidRPr="001F0F27">
        <w:rPr>
          <w:rFonts w:ascii="Times New Roman" w:hAnsi="Times New Roman"/>
          <w:sz w:val="28"/>
          <w:szCs w:val="28"/>
        </w:rPr>
        <w:t>.</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b/>
          <w:sz w:val="28"/>
          <w:szCs w:val="28"/>
          <w:lang w:val="en-US"/>
        </w:rPr>
        <w:t xml:space="preserve">2. Cách thức thực hiện: </w:t>
      </w:r>
      <w:r w:rsidRPr="001F0F27">
        <w:rPr>
          <w:rFonts w:ascii="Times New Roman" w:eastAsia="Calibri" w:hAnsi="Times New Roman"/>
          <w:spacing w:val="-2"/>
          <w:sz w:val="28"/>
          <w:szCs w:val="28"/>
          <w:lang w:eastAsia="fr-FR"/>
        </w:rPr>
        <w:t>Trực tiếp hoặc qua đường bưu điện.</w:t>
      </w:r>
    </w:p>
    <w:p w:rsidR="001F0F27" w:rsidRPr="001F0F27" w:rsidRDefault="001F0F27" w:rsidP="001F0F27">
      <w:pPr>
        <w:spacing w:before="120"/>
        <w:ind w:firstLine="720"/>
        <w:jc w:val="both"/>
        <w:rPr>
          <w:rFonts w:ascii="Times New Roman" w:hAnsi="Times New Roman"/>
          <w:b/>
          <w:sz w:val="28"/>
          <w:szCs w:val="28"/>
          <w:lang w:val="en-US"/>
        </w:rPr>
      </w:pPr>
      <w:r w:rsidRPr="001F0F27">
        <w:rPr>
          <w:rFonts w:ascii="Times New Roman" w:hAnsi="Times New Roman"/>
          <w:b/>
          <w:sz w:val="28"/>
          <w:szCs w:val="28"/>
          <w:lang w:val="en-US"/>
        </w:rPr>
        <w:t>3. Thành phần, số lượng hồ sơ:</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b/>
          <w:sz w:val="28"/>
          <w:szCs w:val="28"/>
          <w:lang w:val="en-US"/>
        </w:rPr>
        <w:t xml:space="preserve">- </w:t>
      </w:r>
      <w:r w:rsidRPr="001F0F27">
        <w:rPr>
          <w:rFonts w:ascii="Times New Roman" w:hAnsi="Times New Roman"/>
          <w:sz w:val="28"/>
          <w:szCs w:val="28"/>
          <w:lang w:val="en-US"/>
        </w:rPr>
        <w:t>Thành phần hồ sơ:</w:t>
      </w:r>
    </w:p>
    <w:p w:rsidR="001F0F27" w:rsidRPr="001F0F27" w:rsidRDefault="001F0F27" w:rsidP="001F0F27">
      <w:pPr>
        <w:spacing w:before="120"/>
        <w:ind w:firstLine="720"/>
        <w:jc w:val="both"/>
        <w:rPr>
          <w:rFonts w:ascii="Times New Roman" w:eastAsia="Calibri" w:hAnsi="Times New Roman"/>
          <w:sz w:val="28"/>
          <w:szCs w:val="28"/>
        </w:rPr>
      </w:pPr>
      <w:r w:rsidRPr="001F0F27">
        <w:rPr>
          <w:rFonts w:ascii="Times New Roman" w:eastAsia="Calibri" w:hAnsi="Times New Roman"/>
          <w:sz w:val="28"/>
          <w:szCs w:val="28"/>
          <w:lang w:val="en-US"/>
        </w:rPr>
        <w:t>+</w:t>
      </w:r>
      <w:r w:rsidRPr="001F0F27">
        <w:rPr>
          <w:rFonts w:ascii="Times New Roman" w:eastAsia="Calibri" w:hAnsi="Times New Roman"/>
          <w:sz w:val="28"/>
          <w:szCs w:val="28"/>
        </w:rPr>
        <w:t xml:space="preserve"> Tờ trình xin chuyển đổi loại hình trường; </w:t>
      </w:r>
    </w:p>
    <w:p w:rsidR="001F0F27" w:rsidRPr="001F0F27" w:rsidRDefault="001F0F27" w:rsidP="001F0F27">
      <w:pPr>
        <w:spacing w:before="120"/>
        <w:ind w:firstLine="720"/>
        <w:jc w:val="both"/>
        <w:rPr>
          <w:rFonts w:ascii="Times New Roman" w:eastAsia="Calibri" w:hAnsi="Times New Roman"/>
          <w:sz w:val="28"/>
          <w:szCs w:val="28"/>
          <w:lang w:val="en-US"/>
        </w:rPr>
      </w:pPr>
      <w:r w:rsidRPr="001F0F27">
        <w:rPr>
          <w:rFonts w:ascii="Times New Roman" w:eastAsia="Calibri" w:hAnsi="Times New Roman"/>
          <w:sz w:val="28"/>
          <w:szCs w:val="28"/>
        </w:rPr>
        <w:t>+ Đề án chuyển đổi loại hình trường</w:t>
      </w:r>
      <w:r w:rsidRPr="001F0F27">
        <w:rPr>
          <w:rFonts w:ascii="Times New Roman" w:eastAsia="Calibri" w:hAnsi="Times New Roman"/>
          <w:sz w:val="28"/>
          <w:szCs w:val="28"/>
          <w:lang w:val="en-US"/>
        </w:rPr>
        <w:t>;</w:t>
      </w:r>
    </w:p>
    <w:p w:rsidR="001F0F27" w:rsidRPr="001F0F27" w:rsidRDefault="001F0F27" w:rsidP="001F0F27">
      <w:pPr>
        <w:spacing w:before="120"/>
        <w:ind w:firstLine="720"/>
        <w:jc w:val="both"/>
        <w:rPr>
          <w:rFonts w:ascii="Times New Roman" w:eastAsia="Calibri" w:hAnsi="Times New Roman"/>
          <w:sz w:val="28"/>
          <w:szCs w:val="28"/>
        </w:rPr>
      </w:pPr>
      <w:r w:rsidRPr="001F0F27">
        <w:rPr>
          <w:rFonts w:ascii="Times New Roman" w:eastAsia="Calibri" w:hAnsi="Times New Roman"/>
          <w:sz w:val="28"/>
          <w:szCs w:val="28"/>
        </w:rPr>
        <w:t>+ Báo cáo kiểm kê, phân loại, định giá tài sản, kiểm toán tài chính và hồ sơ liên quan đến quyền sử dụng đất;</w:t>
      </w:r>
    </w:p>
    <w:p w:rsidR="001F0F27" w:rsidRPr="001F0F27" w:rsidRDefault="001F0F27" w:rsidP="001F0F27">
      <w:pPr>
        <w:spacing w:before="120"/>
        <w:ind w:firstLine="720"/>
        <w:jc w:val="both"/>
        <w:rPr>
          <w:rFonts w:ascii="Times New Roman" w:eastAsia="Calibri" w:hAnsi="Times New Roman"/>
          <w:sz w:val="28"/>
          <w:szCs w:val="28"/>
          <w:lang w:val="en-US"/>
        </w:rPr>
      </w:pPr>
      <w:r w:rsidRPr="001F0F27">
        <w:rPr>
          <w:rFonts w:ascii="Times New Roman" w:eastAsia="Calibri" w:hAnsi="Times New Roman"/>
          <w:sz w:val="28"/>
          <w:szCs w:val="28"/>
        </w:rPr>
        <w:t>+ Danh sách trích ngang của cán bộ, viên chức trong biên chế, hợp đồng của trường chuyển đổi</w:t>
      </w:r>
      <w:r w:rsidRPr="001F0F27">
        <w:rPr>
          <w:rFonts w:ascii="Times New Roman" w:eastAsia="Calibri" w:hAnsi="Times New Roman"/>
          <w:sz w:val="28"/>
          <w:szCs w:val="28"/>
          <w:lang w:val="en-US"/>
        </w:rPr>
        <w:t>;</w:t>
      </w:r>
    </w:p>
    <w:p w:rsidR="001F0F27" w:rsidRPr="001F0F27" w:rsidRDefault="001F0F27" w:rsidP="001F0F27">
      <w:pPr>
        <w:spacing w:before="120"/>
        <w:ind w:firstLine="720"/>
        <w:jc w:val="both"/>
        <w:rPr>
          <w:rFonts w:ascii="Times New Roman" w:eastAsia="Calibri" w:hAnsi="Times New Roman"/>
          <w:sz w:val="28"/>
          <w:szCs w:val="28"/>
        </w:rPr>
      </w:pPr>
      <w:r w:rsidRPr="001F0F27">
        <w:rPr>
          <w:rFonts w:ascii="Times New Roman" w:eastAsia="Calibri" w:hAnsi="Times New Roman"/>
          <w:sz w:val="28"/>
          <w:szCs w:val="28"/>
          <w:lang w:val="en-US"/>
        </w:rPr>
        <w:t>+ D</w:t>
      </w:r>
      <w:r w:rsidRPr="001F0F27">
        <w:rPr>
          <w:rFonts w:ascii="Times New Roman" w:eastAsia="Calibri" w:hAnsi="Times New Roman"/>
          <w:sz w:val="28"/>
          <w:szCs w:val="28"/>
        </w:rPr>
        <w:t>anh sách trích ngang của tổ chức, cá nhân xin chuyển đổi trường kèm theo sơ yếu lí lịch và các văn bằng, chứng chỉ của từng cá nhân; các giấy tờ chứng minh tài sản.</w:t>
      </w:r>
    </w:p>
    <w:p w:rsidR="001F0F27" w:rsidRPr="001F0F27" w:rsidRDefault="001F0F27" w:rsidP="001F0F27">
      <w:pPr>
        <w:spacing w:before="120"/>
        <w:ind w:firstLine="720"/>
        <w:jc w:val="both"/>
        <w:rPr>
          <w:rFonts w:ascii="Times New Roman" w:eastAsia="Calibri" w:hAnsi="Times New Roman"/>
          <w:sz w:val="28"/>
          <w:szCs w:val="28"/>
          <w:lang w:val="en-US"/>
        </w:rPr>
      </w:pPr>
      <w:r w:rsidRPr="001F0F27">
        <w:rPr>
          <w:rFonts w:ascii="Times New Roman" w:eastAsia="Calibri" w:hAnsi="Times New Roman"/>
          <w:sz w:val="28"/>
          <w:szCs w:val="28"/>
          <w:lang w:val="en-US"/>
        </w:rPr>
        <w:t xml:space="preserve">Lưu ý: </w:t>
      </w:r>
      <w:r w:rsidRPr="001F0F27">
        <w:rPr>
          <w:rFonts w:ascii="Times New Roman" w:eastAsia="Calibri" w:hAnsi="Times New Roman"/>
          <w:sz w:val="28"/>
          <w:szCs w:val="28"/>
        </w:rPr>
        <w:t xml:space="preserve">Hồ sơ chuyển đổi do chủ đầu tư ký </w:t>
      </w:r>
    </w:p>
    <w:p w:rsidR="001F0F27" w:rsidRPr="001F0F27" w:rsidRDefault="001F0F27" w:rsidP="001F0F27">
      <w:pPr>
        <w:spacing w:before="120"/>
        <w:ind w:firstLine="720"/>
        <w:jc w:val="both"/>
        <w:rPr>
          <w:rFonts w:ascii="Times New Roman" w:eastAsia="Calibri" w:hAnsi="Times New Roman"/>
          <w:sz w:val="28"/>
          <w:szCs w:val="28"/>
          <w:lang w:val="en-US"/>
        </w:rPr>
      </w:pPr>
      <w:r w:rsidRPr="001F0F27">
        <w:rPr>
          <w:rFonts w:ascii="Times New Roman" w:eastAsia="Calibri" w:hAnsi="Times New Roman"/>
          <w:sz w:val="28"/>
          <w:szCs w:val="28"/>
        </w:rPr>
        <w:t xml:space="preserve">- Số lượng hồ sơ:  </w:t>
      </w:r>
      <w:r w:rsidRPr="001F0F27">
        <w:rPr>
          <w:rFonts w:ascii="Times New Roman" w:eastAsia="Calibri" w:hAnsi="Times New Roman"/>
          <w:sz w:val="28"/>
          <w:szCs w:val="28"/>
          <w:lang w:eastAsia="fr-FR"/>
        </w:rPr>
        <w:t>01 (một)</w:t>
      </w:r>
      <w:r w:rsidRPr="001F0F27">
        <w:rPr>
          <w:rFonts w:ascii="Times New Roman" w:eastAsia="Calibri" w:hAnsi="Times New Roman"/>
          <w:sz w:val="28"/>
          <w:szCs w:val="28"/>
        </w:rPr>
        <w:t xml:space="preserve"> bộ</w:t>
      </w:r>
      <w:r w:rsidRPr="001F0F27">
        <w:rPr>
          <w:rFonts w:ascii="Times New Roman" w:eastAsia="Calibri" w:hAnsi="Times New Roman"/>
          <w:sz w:val="28"/>
          <w:szCs w:val="28"/>
          <w:lang w:val="en-US"/>
        </w:rPr>
        <w:t>.</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b/>
          <w:sz w:val="28"/>
          <w:szCs w:val="28"/>
          <w:lang w:val="en-US"/>
        </w:rPr>
        <w:t xml:space="preserve">4. </w:t>
      </w:r>
      <w:r w:rsidRPr="001F0F27">
        <w:rPr>
          <w:rFonts w:ascii="Times New Roman" w:hAnsi="Times New Roman"/>
          <w:b/>
          <w:sz w:val="28"/>
          <w:szCs w:val="28"/>
        </w:rPr>
        <w:t>Thời hạn giải quyết:</w:t>
      </w:r>
      <w:r w:rsidRPr="001F0F27">
        <w:rPr>
          <w:rFonts w:ascii="Times New Roman" w:hAnsi="Times New Roman"/>
          <w:b/>
          <w:sz w:val="28"/>
          <w:szCs w:val="28"/>
          <w:lang w:val="en-US"/>
        </w:rPr>
        <w:t xml:space="preserve"> </w:t>
      </w:r>
      <w:r w:rsidRPr="001F0F27">
        <w:rPr>
          <w:rFonts w:ascii="Times New Roman" w:hAnsi="Times New Roman"/>
          <w:sz w:val="28"/>
          <w:szCs w:val="28"/>
          <w:lang w:val="en-US"/>
        </w:rPr>
        <w:t xml:space="preserve">Trong thời hạn </w:t>
      </w:r>
      <w:r w:rsidRPr="001F0F27">
        <w:rPr>
          <w:rFonts w:ascii="Times New Roman" w:eastAsia="Calibri" w:hAnsi="Times New Roman"/>
          <w:sz w:val="28"/>
          <w:szCs w:val="28"/>
        </w:rPr>
        <w:t xml:space="preserve">30 ngày kể từ ngày nhận </w:t>
      </w:r>
      <w:r w:rsidRPr="001F0F27">
        <w:rPr>
          <w:rFonts w:ascii="Times New Roman" w:eastAsia="Calibri" w:hAnsi="Times New Roman"/>
          <w:sz w:val="28"/>
          <w:szCs w:val="28"/>
          <w:lang w:val="en-US"/>
        </w:rPr>
        <w:t xml:space="preserve">đủ </w:t>
      </w:r>
      <w:r w:rsidRPr="001F0F27">
        <w:rPr>
          <w:rFonts w:ascii="Times New Roman" w:eastAsia="Calibri" w:hAnsi="Times New Roman"/>
          <w:sz w:val="28"/>
          <w:szCs w:val="28"/>
        </w:rPr>
        <w:t>hồ sơ</w:t>
      </w:r>
      <w:r w:rsidRPr="001F0F27">
        <w:rPr>
          <w:rFonts w:ascii="Times New Roman" w:eastAsia="Calibri" w:hAnsi="Times New Roman"/>
          <w:sz w:val="28"/>
          <w:szCs w:val="28"/>
          <w:lang w:val="en-US"/>
        </w:rPr>
        <w:t xml:space="preserve"> </w:t>
      </w:r>
      <w:r w:rsidRPr="001F0F27">
        <w:rPr>
          <w:rFonts w:ascii="Times New Roman" w:hAnsi="Times New Roman"/>
          <w:sz w:val="28"/>
          <w:szCs w:val="28"/>
          <w:lang w:val="en-US"/>
        </w:rPr>
        <w:t>hợp lệ.</w:t>
      </w:r>
    </w:p>
    <w:p w:rsidR="001F0F27" w:rsidRPr="001F0F27" w:rsidRDefault="001F0F27" w:rsidP="001F0F27">
      <w:pPr>
        <w:spacing w:before="120"/>
        <w:ind w:firstLine="720"/>
        <w:jc w:val="both"/>
        <w:rPr>
          <w:rFonts w:ascii="Times New Roman" w:hAnsi="Times New Roman"/>
          <w:strike/>
          <w:sz w:val="28"/>
          <w:szCs w:val="28"/>
        </w:rPr>
      </w:pPr>
      <w:r w:rsidRPr="001F0F27">
        <w:rPr>
          <w:rFonts w:ascii="Times New Roman" w:hAnsi="Times New Roman"/>
          <w:b/>
          <w:sz w:val="28"/>
          <w:szCs w:val="28"/>
          <w:lang w:val="en-US"/>
        </w:rPr>
        <w:lastRenderedPageBreak/>
        <w:t xml:space="preserve">5. </w:t>
      </w:r>
      <w:r w:rsidRPr="001F0F27">
        <w:rPr>
          <w:rFonts w:ascii="Times New Roman" w:hAnsi="Times New Roman"/>
          <w:b/>
          <w:sz w:val="28"/>
          <w:szCs w:val="28"/>
        </w:rPr>
        <w:t xml:space="preserve">Đối tượng thực hiện thủ tục hành chính: </w:t>
      </w:r>
      <w:r w:rsidRPr="001F0F27">
        <w:rPr>
          <w:rFonts w:ascii="Times New Roman" w:hAnsi="Times New Roman"/>
          <w:sz w:val="28"/>
          <w:szCs w:val="28"/>
          <w:lang w:val="en-US"/>
        </w:rPr>
        <w:t xml:space="preserve">Chủ đầu tư và </w:t>
      </w:r>
      <w:r w:rsidRPr="001F0F27">
        <w:rPr>
          <w:rFonts w:ascii="Times New Roman" w:eastAsia="Calibri" w:hAnsi="Times New Roman"/>
          <w:iCs/>
          <w:sz w:val="28"/>
          <w:szCs w:val="28"/>
        </w:rPr>
        <w:t>Trường mầm non bán công</w:t>
      </w:r>
      <w:r w:rsidRPr="001F0F27">
        <w:rPr>
          <w:rFonts w:ascii="Times New Roman" w:hAnsi="Times New Roman"/>
          <w:sz w:val="28"/>
          <w:szCs w:val="28"/>
        </w:rPr>
        <w:t>.</w:t>
      </w:r>
    </w:p>
    <w:p w:rsidR="001F0F27" w:rsidRPr="001F0F27" w:rsidRDefault="001F0F27" w:rsidP="001F0F27">
      <w:pPr>
        <w:spacing w:before="120"/>
        <w:ind w:firstLine="720"/>
        <w:jc w:val="both"/>
        <w:rPr>
          <w:rFonts w:ascii="Times New Roman" w:hAnsi="Times New Roman"/>
          <w:b/>
          <w:sz w:val="28"/>
          <w:szCs w:val="28"/>
        </w:rPr>
      </w:pPr>
      <w:r w:rsidRPr="001F0F27">
        <w:rPr>
          <w:rFonts w:ascii="Times New Roman" w:hAnsi="Times New Roman"/>
          <w:b/>
          <w:sz w:val="28"/>
          <w:szCs w:val="28"/>
          <w:lang w:val="en-US"/>
        </w:rPr>
        <w:t xml:space="preserve">6. </w:t>
      </w:r>
      <w:r w:rsidRPr="001F0F27">
        <w:rPr>
          <w:rFonts w:ascii="Times New Roman" w:hAnsi="Times New Roman"/>
          <w:b/>
          <w:sz w:val="28"/>
          <w:szCs w:val="28"/>
        </w:rPr>
        <w:t xml:space="preserve">Cơ quan thực hiện thủ tục hành chính: </w:t>
      </w:r>
    </w:p>
    <w:p w:rsidR="001F0F27" w:rsidRPr="001F0F27" w:rsidRDefault="001F0F27" w:rsidP="001F0F27">
      <w:pPr>
        <w:spacing w:before="120"/>
        <w:ind w:firstLine="720"/>
        <w:jc w:val="both"/>
        <w:rPr>
          <w:rFonts w:ascii="Times New Roman" w:eastAsia="Calibri" w:hAnsi="Times New Roman"/>
          <w:iCs/>
          <w:sz w:val="28"/>
          <w:szCs w:val="28"/>
          <w:lang w:val="en-US"/>
        </w:rPr>
      </w:pPr>
      <w:r w:rsidRPr="001F0F27">
        <w:rPr>
          <w:rFonts w:ascii="Times New Roman" w:eastAsia="Calibri" w:hAnsi="Times New Roman"/>
          <w:sz w:val="28"/>
          <w:szCs w:val="28"/>
        </w:rPr>
        <w:t xml:space="preserve">- Cơ quan, người có thẩm quyền quyết định: </w:t>
      </w:r>
      <w:r w:rsidRPr="001F0F27">
        <w:rPr>
          <w:rFonts w:ascii="Times New Roman" w:eastAsia="Calibri" w:hAnsi="Times New Roman"/>
          <w:iCs/>
          <w:sz w:val="28"/>
          <w:szCs w:val="28"/>
        </w:rPr>
        <w:t>Chủ tịch Ủy ban nhân dân cấp huyện</w:t>
      </w:r>
      <w:r w:rsidRPr="001F0F27">
        <w:rPr>
          <w:rFonts w:ascii="Times New Roman" w:eastAsia="Calibri" w:hAnsi="Times New Roman"/>
          <w:iCs/>
          <w:sz w:val="28"/>
          <w:szCs w:val="28"/>
          <w:lang w:val="en-US"/>
        </w:rPr>
        <w:t>.</w:t>
      </w:r>
    </w:p>
    <w:p w:rsidR="001F0F27" w:rsidRPr="001F0F27" w:rsidRDefault="001F0F27" w:rsidP="001F0F27">
      <w:pPr>
        <w:shd w:val="clear" w:color="auto" w:fill="FFFFFF"/>
        <w:spacing w:before="120"/>
        <w:ind w:firstLine="720"/>
        <w:jc w:val="both"/>
        <w:rPr>
          <w:rFonts w:ascii="Times New Roman" w:eastAsia="Calibri" w:hAnsi="Times New Roman"/>
          <w:iCs/>
          <w:sz w:val="28"/>
          <w:szCs w:val="28"/>
        </w:rPr>
      </w:pPr>
      <w:r w:rsidRPr="001F0F27">
        <w:rPr>
          <w:rFonts w:ascii="Times New Roman" w:hAnsi="Times New Roman"/>
          <w:b/>
          <w:sz w:val="28"/>
          <w:szCs w:val="28"/>
          <w:lang w:val="en-US"/>
        </w:rPr>
        <w:t xml:space="preserve">7. </w:t>
      </w:r>
      <w:r w:rsidRPr="001F0F27">
        <w:rPr>
          <w:rFonts w:ascii="Times New Roman" w:hAnsi="Times New Roman"/>
          <w:b/>
          <w:sz w:val="28"/>
          <w:szCs w:val="28"/>
        </w:rPr>
        <w:t xml:space="preserve">Kết quả thực hiện thủ tục hành chính: </w:t>
      </w:r>
      <w:r w:rsidRPr="001F0F27">
        <w:rPr>
          <w:rFonts w:ascii="Times New Roman" w:eastAsia="Calibri" w:hAnsi="Times New Roman"/>
          <w:sz w:val="28"/>
          <w:szCs w:val="28"/>
        </w:rPr>
        <w:t xml:space="preserve">Quyết định </w:t>
      </w:r>
      <w:r w:rsidRPr="001F0F27">
        <w:rPr>
          <w:rFonts w:ascii="Times New Roman" w:eastAsia="Calibri" w:hAnsi="Times New Roman"/>
          <w:iCs/>
          <w:sz w:val="28"/>
          <w:szCs w:val="28"/>
        </w:rPr>
        <w:t>chuyển đổi cơ sở giáo dục mầm non bán công sang cơ sở giáo dục mầm non dân lập</w:t>
      </w:r>
      <w:r w:rsidRPr="001F0F27">
        <w:rPr>
          <w:rFonts w:ascii="Times New Roman" w:eastAsia="Calibri" w:hAnsi="Times New Roman"/>
          <w:bCs/>
          <w:snapToGrid w:val="0"/>
          <w:sz w:val="28"/>
          <w:szCs w:val="28"/>
          <w:lang w:val="en-US"/>
        </w:rPr>
        <w:t xml:space="preserve">hoặc văn bản từ chối nêu rõ lý do. </w:t>
      </w:r>
    </w:p>
    <w:p w:rsidR="001F0F27" w:rsidRPr="001F0F27" w:rsidRDefault="001F0F27" w:rsidP="001F0F27">
      <w:pPr>
        <w:spacing w:before="120"/>
        <w:ind w:firstLine="720"/>
        <w:jc w:val="both"/>
        <w:rPr>
          <w:rFonts w:ascii="Times New Roman" w:hAnsi="Times New Roman"/>
          <w:sz w:val="28"/>
          <w:szCs w:val="28"/>
        </w:rPr>
      </w:pPr>
      <w:r w:rsidRPr="001F0F27">
        <w:rPr>
          <w:rFonts w:ascii="Times New Roman" w:hAnsi="Times New Roman"/>
          <w:b/>
          <w:sz w:val="28"/>
          <w:szCs w:val="28"/>
          <w:lang w:val="en-US"/>
        </w:rPr>
        <w:t xml:space="preserve">8. </w:t>
      </w:r>
      <w:r w:rsidRPr="001F0F27">
        <w:rPr>
          <w:rFonts w:ascii="Times New Roman" w:hAnsi="Times New Roman"/>
          <w:b/>
          <w:sz w:val="28"/>
          <w:szCs w:val="28"/>
        </w:rPr>
        <w:t xml:space="preserve">Phí, lệ phí: </w:t>
      </w:r>
      <w:r w:rsidRPr="001F0F27">
        <w:rPr>
          <w:rFonts w:ascii="Times New Roman" w:hAnsi="Times New Roman"/>
          <w:sz w:val="28"/>
          <w:szCs w:val="28"/>
        </w:rPr>
        <w:t>Không.</w:t>
      </w:r>
    </w:p>
    <w:p w:rsidR="001F0F27" w:rsidRPr="001F0F27" w:rsidRDefault="001F0F27" w:rsidP="001F0F27">
      <w:pPr>
        <w:spacing w:before="120"/>
        <w:ind w:firstLine="720"/>
        <w:jc w:val="both"/>
        <w:rPr>
          <w:rFonts w:ascii="Times New Roman" w:hAnsi="Times New Roman"/>
          <w:sz w:val="28"/>
          <w:szCs w:val="28"/>
        </w:rPr>
      </w:pPr>
      <w:r w:rsidRPr="001F0F27">
        <w:rPr>
          <w:rFonts w:ascii="Times New Roman" w:hAnsi="Times New Roman"/>
          <w:b/>
          <w:sz w:val="28"/>
          <w:szCs w:val="28"/>
          <w:lang w:val="en-US"/>
        </w:rPr>
        <w:t xml:space="preserve">9. </w:t>
      </w:r>
      <w:r w:rsidRPr="001F0F27">
        <w:rPr>
          <w:rFonts w:ascii="Times New Roman" w:hAnsi="Times New Roman"/>
          <w:b/>
          <w:sz w:val="28"/>
          <w:szCs w:val="28"/>
        </w:rPr>
        <w:t xml:space="preserve">Tên mẫu đơn, mẫu tờ khai: </w:t>
      </w:r>
      <w:r w:rsidRPr="001F0F27">
        <w:rPr>
          <w:rFonts w:ascii="Times New Roman" w:hAnsi="Times New Roman"/>
          <w:sz w:val="28"/>
          <w:szCs w:val="28"/>
        </w:rPr>
        <w:t>Không.</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b/>
          <w:sz w:val="28"/>
          <w:szCs w:val="28"/>
          <w:lang w:val="en-US"/>
        </w:rPr>
        <w:t xml:space="preserve">10. </w:t>
      </w:r>
      <w:r w:rsidRPr="001F0F27">
        <w:rPr>
          <w:rFonts w:ascii="Times New Roman" w:hAnsi="Times New Roman"/>
          <w:b/>
          <w:sz w:val="28"/>
          <w:szCs w:val="28"/>
        </w:rPr>
        <w:t xml:space="preserve">Yêu cầu, điều kiện thực hiện thủ tục hành chính: </w:t>
      </w:r>
      <w:r w:rsidRPr="001F0F27">
        <w:rPr>
          <w:rFonts w:ascii="Times New Roman" w:hAnsi="Times New Roman"/>
          <w:sz w:val="28"/>
          <w:szCs w:val="28"/>
          <w:lang w:val="en-US"/>
        </w:rPr>
        <w:t>Không.</w:t>
      </w:r>
    </w:p>
    <w:p w:rsidR="001F0F27" w:rsidRPr="001F0F27" w:rsidRDefault="001F0F27" w:rsidP="001F0F27">
      <w:pPr>
        <w:spacing w:before="120"/>
        <w:ind w:firstLine="720"/>
        <w:jc w:val="both"/>
        <w:rPr>
          <w:rFonts w:ascii="Times New Roman" w:hAnsi="Times New Roman"/>
          <w:b/>
          <w:sz w:val="28"/>
          <w:szCs w:val="28"/>
        </w:rPr>
      </w:pPr>
      <w:r w:rsidRPr="001F0F27">
        <w:rPr>
          <w:rFonts w:ascii="Times New Roman" w:hAnsi="Times New Roman"/>
          <w:b/>
          <w:sz w:val="28"/>
          <w:szCs w:val="28"/>
          <w:lang w:val="en-US"/>
        </w:rPr>
        <w:t xml:space="preserve">11. </w:t>
      </w:r>
      <w:r w:rsidRPr="001F0F27">
        <w:rPr>
          <w:rFonts w:ascii="Times New Roman" w:hAnsi="Times New Roman"/>
          <w:b/>
          <w:sz w:val="28"/>
          <w:szCs w:val="28"/>
        </w:rPr>
        <w:t>Căn cứ pháp lý của thủ tục hành chính:</w:t>
      </w:r>
    </w:p>
    <w:p w:rsidR="001F0F27" w:rsidRPr="001F0F27" w:rsidRDefault="001F0F27" w:rsidP="001F0F27">
      <w:pPr>
        <w:spacing w:before="120"/>
        <w:ind w:firstLine="720"/>
        <w:jc w:val="both"/>
        <w:rPr>
          <w:rFonts w:ascii="Times New Roman" w:hAnsi="Times New Roman"/>
          <w:sz w:val="28"/>
          <w:szCs w:val="28"/>
        </w:rPr>
      </w:pPr>
      <w:r w:rsidRPr="001F0F27">
        <w:rPr>
          <w:rFonts w:ascii="Times New Roman" w:hAnsi="Times New Roman"/>
          <w:sz w:val="28"/>
          <w:szCs w:val="28"/>
          <w:lang w:val="en-US"/>
        </w:rPr>
        <w:t xml:space="preserve">- </w:t>
      </w:r>
      <w:r w:rsidRPr="001F0F27">
        <w:rPr>
          <w:rFonts w:ascii="Times New Roman" w:hAnsi="Times New Roman"/>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sz w:val="28"/>
          <w:szCs w:val="28"/>
          <w:lang w:val="en-US"/>
        </w:rPr>
        <w:t>- Thông tư 13/2015/TT-BGDĐT ngày 30/6/2015 của Bộ Giáo dục và Đào tạo Ban hành Quy chế tổ chức và hoạt động của trường Mầm non tư thục.</w:t>
      </w:r>
    </w:p>
    <w:p w:rsidR="001F0F27" w:rsidRPr="001F0F27" w:rsidRDefault="001F0F27" w:rsidP="001F0F27">
      <w:pPr>
        <w:spacing w:before="120"/>
        <w:ind w:firstLine="720"/>
        <w:jc w:val="both"/>
        <w:rPr>
          <w:rFonts w:ascii="Times New Roman" w:hAnsi="Times New Roman"/>
          <w:sz w:val="28"/>
          <w:szCs w:val="28"/>
          <w:lang w:val="en-US"/>
        </w:rPr>
      </w:pPr>
      <w:r w:rsidRPr="001F0F27">
        <w:rPr>
          <w:rFonts w:ascii="Times New Roman" w:hAnsi="Times New Roman"/>
          <w:sz w:val="28"/>
          <w:szCs w:val="28"/>
          <w:lang w:val="en-US"/>
        </w:rPr>
        <w:t>- Thông tư 52/2020/TT-BGDĐT ngày 31/12/2020 cảu Bộ Giáo dục và Đào tạo ban hành Điều lệ trường Mầm non.</w:t>
      </w:r>
    </w:p>
    <w:p w:rsidR="0044449F" w:rsidRDefault="0044449F" w:rsidP="001F0F27">
      <w:pPr>
        <w:spacing w:before="120"/>
        <w:ind w:firstLine="720"/>
        <w:jc w:val="both"/>
      </w:pPr>
      <w:bookmarkStart w:id="2" w:name="_GoBack"/>
      <w:bookmarkEnd w:id="1"/>
      <w:bookmarkEnd w:id="2"/>
    </w:p>
    <w:sectPr w:rsidR="0044449F" w:rsidSect="009F3FA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46D"/>
    <w:rsid w:val="001F0F27"/>
    <w:rsid w:val="0044449F"/>
    <w:rsid w:val="009C646D"/>
    <w:rsid w:val="009F3FA7"/>
    <w:rsid w:val="00B6714E"/>
    <w:rsid w:val="00DA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875DC-9D11-43AE-8300-5BA9A85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6D"/>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5</cp:revision>
  <dcterms:created xsi:type="dcterms:W3CDTF">2018-12-21T01:47:00Z</dcterms:created>
  <dcterms:modified xsi:type="dcterms:W3CDTF">2024-06-12T02:55:00Z</dcterms:modified>
</cp:coreProperties>
</file>