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7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5310"/>
      </w:tblGrid>
      <w:tr w:rsidR="00A1444F" w:rsidRPr="00702AE2" w:rsidTr="000E34C0">
        <w:tc>
          <w:tcPr>
            <w:tcW w:w="3960" w:type="dxa"/>
          </w:tcPr>
          <w:p w:rsidR="00A1444F" w:rsidRPr="00702AE2" w:rsidRDefault="00A1444F" w:rsidP="00702AE2">
            <w:pPr>
              <w:rPr>
                <w:sz w:val="24"/>
                <w:szCs w:val="24"/>
              </w:rPr>
            </w:pPr>
            <w:r w:rsidRPr="00702AE2">
              <w:rPr>
                <w:sz w:val="24"/>
                <w:szCs w:val="24"/>
              </w:rPr>
              <w:t xml:space="preserve">  ỦY BAN NHÂN DÂN QUẬN 11</w:t>
            </w:r>
          </w:p>
          <w:p w:rsidR="00A1444F" w:rsidRPr="00702AE2" w:rsidRDefault="00A1444F" w:rsidP="00702AE2">
            <w:pPr>
              <w:rPr>
                <w:b/>
                <w:sz w:val="24"/>
                <w:szCs w:val="24"/>
              </w:rPr>
            </w:pPr>
            <w:r w:rsidRPr="00702AE2">
              <w:rPr>
                <w:b/>
                <w:sz w:val="24"/>
                <w:szCs w:val="24"/>
              </w:rPr>
              <w:t xml:space="preserve">PHÒNG GIÁO DỤC VÀ ĐÀO TẠO </w:t>
            </w:r>
          </w:p>
        </w:tc>
        <w:tc>
          <w:tcPr>
            <w:tcW w:w="5310" w:type="dxa"/>
          </w:tcPr>
          <w:p w:rsidR="001059CB" w:rsidRPr="00702AE2" w:rsidRDefault="001059CB" w:rsidP="00702AE2">
            <w:pPr>
              <w:jc w:val="center"/>
              <w:rPr>
                <w:b/>
                <w:sz w:val="24"/>
                <w:szCs w:val="24"/>
              </w:rPr>
            </w:pPr>
            <w:r w:rsidRPr="00702AE2">
              <w:rPr>
                <w:b/>
                <w:sz w:val="24"/>
                <w:szCs w:val="24"/>
              </w:rPr>
              <w:t>CỘNG HOÀ XÃ HỘI CHỦ NGHĨA VIỆT NAM</w:t>
            </w:r>
          </w:p>
          <w:p w:rsidR="00A1444F" w:rsidRPr="00702AE2" w:rsidRDefault="00A1444F" w:rsidP="00702AE2">
            <w:pPr>
              <w:jc w:val="center"/>
              <w:rPr>
                <w:b/>
                <w:sz w:val="24"/>
                <w:szCs w:val="24"/>
              </w:rPr>
            </w:pPr>
            <w:r w:rsidRPr="00702AE2">
              <w:rPr>
                <w:b/>
                <w:sz w:val="24"/>
                <w:szCs w:val="24"/>
              </w:rPr>
              <w:t xml:space="preserve">Độc </w:t>
            </w:r>
            <w:r w:rsidR="00DF1762" w:rsidRPr="00702AE2">
              <w:rPr>
                <w:b/>
                <w:sz w:val="24"/>
                <w:szCs w:val="24"/>
              </w:rPr>
              <w:t>l</w:t>
            </w:r>
            <w:r w:rsidRPr="00702AE2">
              <w:rPr>
                <w:b/>
                <w:sz w:val="24"/>
                <w:szCs w:val="24"/>
              </w:rPr>
              <w:t xml:space="preserve">ập – Tự </w:t>
            </w:r>
            <w:r w:rsidR="00DF1762" w:rsidRPr="00702AE2">
              <w:rPr>
                <w:b/>
                <w:sz w:val="24"/>
                <w:szCs w:val="24"/>
              </w:rPr>
              <w:t>do – Hạnh p</w:t>
            </w:r>
            <w:r w:rsidRPr="00702AE2">
              <w:rPr>
                <w:b/>
                <w:sz w:val="24"/>
                <w:szCs w:val="24"/>
              </w:rPr>
              <w:t>húc</w:t>
            </w:r>
          </w:p>
        </w:tc>
      </w:tr>
      <w:tr w:rsidR="00A1444F" w:rsidRPr="00702AE2" w:rsidTr="000E34C0">
        <w:tc>
          <w:tcPr>
            <w:tcW w:w="3960" w:type="dxa"/>
          </w:tcPr>
          <w:p w:rsidR="00A1444F" w:rsidRPr="00702AE2" w:rsidRDefault="00707455" w:rsidP="00702AE2">
            <w:pPr>
              <w:rPr>
                <w:sz w:val="28"/>
                <w:szCs w:val="28"/>
              </w:rPr>
            </w:pPr>
            <w:r w:rsidRPr="00702AE2">
              <w:rPr>
                <w:noProof/>
                <w:sz w:val="28"/>
                <w:szCs w:val="28"/>
                <w:lang w:val="en-US"/>
              </w:rPr>
              <mc:AlternateContent>
                <mc:Choice Requires="wps">
                  <w:drawing>
                    <wp:anchor distT="0" distB="0" distL="114300" distR="114300" simplePos="0" relativeHeight="251676672" behindDoc="0" locked="0" layoutInCell="1" allowOverlap="1" wp14:anchorId="16E68854" wp14:editId="2508BD88">
                      <wp:simplePos x="0" y="0"/>
                      <wp:positionH relativeFrom="column">
                        <wp:posOffset>439420</wp:posOffset>
                      </wp:positionH>
                      <wp:positionV relativeFrom="paragraph">
                        <wp:posOffset>24130</wp:posOffset>
                      </wp:positionV>
                      <wp:extent cx="1447800" cy="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EB1E3A7" id="Straight Connector 9"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34.6pt,1.9pt" to="148.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" strokecolor="#4579b8 [3044]"/>
                  </w:pict>
                </mc:Fallback>
              </mc:AlternateContent>
            </w:r>
            <w:r w:rsidR="00BA1515" w:rsidRPr="00702AE2">
              <w:rPr>
                <w:noProof/>
                <w:sz w:val="28"/>
                <w:szCs w:val="28"/>
                <w:lang w:val="en-US"/>
              </w:rPr>
              <mc:AlternateContent>
                <mc:Choice Requires="wps">
                  <w:drawing>
                    <wp:anchor distT="45720" distB="45720" distL="114300" distR="114300" simplePos="0" relativeHeight="251679744" behindDoc="0" locked="0" layoutInCell="1" allowOverlap="1" wp14:anchorId="5D2C4605" wp14:editId="0687124D">
                      <wp:simplePos x="0" y="0"/>
                      <wp:positionH relativeFrom="column">
                        <wp:posOffset>-255905</wp:posOffset>
                      </wp:positionH>
                      <wp:positionV relativeFrom="paragraph">
                        <wp:posOffset>139065</wp:posOffset>
                      </wp:positionV>
                      <wp:extent cx="2876550" cy="140462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6550" cy="1404620"/>
                              </a:xfrm>
                              <a:prstGeom prst="rect">
                                <a:avLst/>
                              </a:prstGeom>
                              <a:solidFill>
                                <a:srgbClr val="FFFFFF"/>
                              </a:solidFill>
                              <a:ln w="9525">
                                <a:noFill/>
                                <a:miter lim="800000"/>
                                <a:headEnd/>
                                <a:tailEnd/>
                              </a:ln>
                            </wps:spPr>
                            <wps:txbx>
                              <w:txbxContent>
                                <w:p w:rsidR="007E1C8F" w:rsidRDefault="007E1C8F" w:rsidP="007E1C8F">
                                  <w:pPr>
                                    <w:jc w:val="center"/>
                                    <w:rPr>
                                      <w:lang w:val="en-US"/>
                                    </w:rPr>
                                  </w:pPr>
                                  <w:r>
                                    <w:rPr>
                                      <w:lang w:val="en-US"/>
                                    </w:rPr>
                                    <w:t>Số:</w:t>
                                  </w:r>
                                  <w:r w:rsidR="00313EAD">
                                    <w:rPr>
                                      <w:lang w:val="en-US"/>
                                    </w:rPr>
                                    <w:t xml:space="preserve">     </w:t>
                                  </w:r>
                                  <w:r w:rsidR="009A4512">
                                    <w:rPr>
                                      <w:lang w:val="en-US"/>
                                    </w:rPr>
                                    <w:t xml:space="preserve"> </w:t>
                                  </w:r>
                                  <w:r w:rsidR="00F6328C">
                                    <w:rPr>
                                      <w:lang w:val="en-US"/>
                                    </w:rPr>
                                    <w:t>157</w:t>
                                  </w:r>
                                  <w:r w:rsidR="009A4512">
                                    <w:rPr>
                                      <w:lang w:val="en-US"/>
                                    </w:rPr>
                                    <w:t xml:space="preserve">  </w:t>
                                  </w:r>
                                  <w:r>
                                    <w:rPr>
                                      <w:lang w:val="en-US"/>
                                    </w:rPr>
                                    <w:t xml:space="preserve">  /</w:t>
                                  </w:r>
                                  <w:r w:rsidR="009A4512">
                                    <w:rPr>
                                      <w:lang w:val="en-US"/>
                                    </w:rPr>
                                    <w:t>KH-</w:t>
                                  </w:r>
                                  <w:r>
                                    <w:rPr>
                                      <w:lang w:val="en-US"/>
                                    </w:rPr>
                                    <w:t>GDĐT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D2C4605" id="_x0000_t202" coordsize="21600,21600" o:spt="202" path="m,l,21600r21600,l21600,xe">
                      <v:stroke joinstyle="miter"/>
                      <v:path gradientshapeok="t" o:connecttype="rect"/>
                    </v:shapetype>
                    <v:shape id="Text Box 2" o:spid="_x0000_s1026" type="#_x0000_t202" style="position:absolute;margin-left:-20.15pt;margin-top:10.95pt;width:226.5pt;height:110.6pt;z-index:2516797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" stroked="f">
                      <v:textbox style="mso-fit-shape-to-text:t">
                        <w:txbxContent>
                          <w:p w:rsidR="007E1C8F" w:rsidRDefault="007E1C8F" w:rsidP="007E1C8F">
                            <w:pPr>
                              <w:jc w:val="center"/>
                              <w:rPr>
                                <w:lang w:val="en-US"/>
                              </w:rPr>
                            </w:pPr>
                            <w:r>
                              <w:rPr>
                                <w:lang w:val="en-US"/>
                              </w:rPr>
                              <w:t>Số:</w:t>
                            </w:r>
                            <w:r w:rsidR="00313EAD">
                              <w:rPr>
                                <w:lang w:val="en-US"/>
                              </w:rPr>
                              <w:t xml:space="preserve">     </w:t>
                            </w:r>
                            <w:r w:rsidR="009A4512">
                              <w:rPr>
                                <w:lang w:val="en-US"/>
                              </w:rPr>
                              <w:t xml:space="preserve"> </w:t>
                            </w:r>
                            <w:r w:rsidR="00F6328C">
                              <w:rPr>
                                <w:lang w:val="en-US"/>
                              </w:rPr>
                              <w:t>157</w:t>
                            </w:r>
                            <w:r w:rsidR="009A4512">
                              <w:rPr>
                                <w:lang w:val="en-US"/>
                              </w:rPr>
                              <w:t xml:space="preserve">  </w:t>
                            </w:r>
                            <w:r>
                              <w:rPr>
                                <w:lang w:val="en-US"/>
                              </w:rPr>
                              <w:t xml:space="preserve">  /</w:t>
                            </w:r>
                            <w:r w:rsidR="009A4512">
                              <w:rPr>
                                <w:lang w:val="en-US"/>
                              </w:rPr>
                              <w:t>KH-</w:t>
                            </w:r>
                            <w:r>
                              <w:rPr>
                                <w:lang w:val="en-US"/>
                              </w:rPr>
                              <w:t>GDĐT</w:t>
                            </w:r>
                          </w:p>
                        </w:txbxContent>
                      </v:textbox>
                    </v:shape>
                  </w:pict>
                </mc:Fallback>
              </mc:AlternateContent>
            </w:r>
          </w:p>
        </w:tc>
        <w:tc>
          <w:tcPr>
            <w:tcW w:w="5310" w:type="dxa"/>
          </w:tcPr>
          <w:p w:rsidR="00A724BD" w:rsidRPr="00702AE2" w:rsidRDefault="00313EAD" w:rsidP="00702AE2">
            <w:pPr>
              <w:rPr>
                <w:sz w:val="28"/>
                <w:szCs w:val="28"/>
              </w:rPr>
            </w:pPr>
            <w:r w:rsidRPr="00702AE2">
              <w:rPr>
                <w:noProof/>
                <w:sz w:val="28"/>
                <w:szCs w:val="28"/>
                <w:lang w:val="en-US"/>
              </w:rPr>
              <mc:AlternateContent>
                <mc:Choice Requires="wps">
                  <w:drawing>
                    <wp:anchor distT="45720" distB="45720" distL="114300" distR="114300" simplePos="0" relativeHeight="251681792" behindDoc="0" locked="0" layoutInCell="1" allowOverlap="1" wp14:anchorId="1EBAC3A4" wp14:editId="7DF01F53">
                      <wp:simplePos x="0" y="0"/>
                      <wp:positionH relativeFrom="column">
                        <wp:posOffset>22196</wp:posOffset>
                      </wp:positionH>
                      <wp:positionV relativeFrom="paragraph">
                        <wp:posOffset>120237</wp:posOffset>
                      </wp:positionV>
                      <wp:extent cx="3178264" cy="140462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8264" cy="1404620"/>
                              </a:xfrm>
                              <a:prstGeom prst="rect">
                                <a:avLst/>
                              </a:prstGeom>
                              <a:solidFill>
                                <a:srgbClr val="FFFFFF"/>
                              </a:solidFill>
                              <a:ln w="9525">
                                <a:noFill/>
                                <a:miter lim="800000"/>
                                <a:headEnd/>
                                <a:tailEnd/>
                              </a:ln>
                            </wps:spPr>
                            <wps:txbx>
                              <w:txbxContent>
                                <w:p w:rsidR="007E1C8F" w:rsidRPr="007E1C8F" w:rsidRDefault="007E1C8F" w:rsidP="007E1C8F">
                                  <w:pPr>
                                    <w:jc w:val="center"/>
                                    <w:rPr>
                                      <w:i/>
                                      <w:sz w:val="28"/>
                                      <w:szCs w:val="28"/>
                                    </w:rPr>
                                  </w:pPr>
                                  <w:r w:rsidRPr="007E1C8F">
                                    <w:rPr>
                                      <w:i/>
                                      <w:sz w:val="28"/>
                                      <w:szCs w:val="28"/>
                                      <w:lang w:val="en-US"/>
                                    </w:rPr>
                                    <w:t xml:space="preserve">Quận 11, ngày </w:t>
                                  </w:r>
                                  <w:r w:rsidR="009A4512">
                                    <w:rPr>
                                      <w:i/>
                                      <w:sz w:val="28"/>
                                      <w:szCs w:val="28"/>
                                      <w:lang w:val="en-US"/>
                                    </w:rPr>
                                    <w:t xml:space="preserve"> </w:t>
                                  </w:r>
                                  <w:r w:rsidR="00F6328C">
                                    <w:rPr>
                                      <w:i/>
                                      <w:sz w:val="28"/>
                                      <w:szCs w:val="28"/>
                                      <w:lang w:val="en-US"/>
                                    </w:rPr>
                                    <w:t>22</w:t>
                                  </w:r>
                                  <w:r w:rsidR="009A4512">
                                    <w:rPr>
                                      <w:i/>
                                      <w:sz w:val="28"/>
                                      <w:szCs w:val="28"/>
                                      <w:lang w:val="en-US"/>
                                    </w:rPr>
                                    <w:t xml:space="preserve">   </w:t>
                                  </w:r>
                                  <w:r w:rsidRPr="007E1C8F">
                                    <w:rPr>
                                      <w:i/>
                                      <w:sz w:val="28"/>
                                      <w:szCs w:val="28"/>
                                      <w:lang w:val="en-US"/>
                                    </w:rPr>
                                    <w:t xml:space="preserve">tháng </w:t>
                                  </w:r>
                                  <w:r w:rsidR="00F6328C">
                                    <w:rPr>
                                      <w:i/>
                                      <w:sz w:val="28"/>
                                      <w:szCs w:val="28"/>
                                      <w:lang w:val="en-US"/>
                                    </w:rPr>
                                    <w:t xml:space="preserve"> 02</w:t>
                                  </w:r>
                                  <w:r w:rsidRPr="007E1C8F">
                                    <w:rPr>
                                      <w:i/>
                                      <w:sz w:val="28"/>
                                      <w:szCs w:val="28"/>
                                      <w:lang w:val="en-US"/>
                                    </w:rPr>
                                    <w:t xml:space="preserve"> năm 202</w:t>
                                  </w:r>
                                  <w:r w:rsidR="00707455">
                                    <w:rPr>
                                      <w:i/>
                                      <w:sz w:val="28"/>
                                      <w:szCs w:val="28"/>
                                      <w:lang w:val="en-US"/>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BAC3A4" id="_x0000_s1027" type="#_x0000_t202" style="position:absolute;margin-left:1.75pt;margin-top:9.45pt;width:250.25pt;height:110.6pt;z-index:2516817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" stroked="f">
                      <v:textbox style="mso-fit-shape-to-text:t">
                        <w:txbxContent>
                          <w:p w:rsidR="007E1C8F" w:rsidRPr="007E1C8F" w:rsidRDefault="007E1C8F" w:rsidP="007E1C8F">
                            <w:pPr>
                              <w:jc w:val="center"/>
                              <w:rPr>
                                <w:i/>
                                <w:sz w:val="28"/>
                                <w:szCs w:val="28"/>
                              </w:rPr>
                            </w:pPr>
                            <w:r w:rsidRPr="007E1C8F">
                              <w:rPr>
                                <w:i/>
                                <w:sz w:val="28"/>
                                <w:szCs w:val="28"/>
                                <w:lang w:val="en-US"/>
                              </w:rPr>
                              <w:t xml:space="preserve">Quận 11, ngày </w:t>
                            </w:r>
                            <w:r w:rsidR="009A4512">
                              <w:rPr>
                                <w:i/>
                                <w:sz w:val="28"/>
                                <w:szCs w:val="28"/>
                                <w:lang w:val="en-US"/>
                              </w:rPr>
                              <w:t xml:space="preserve"> </w:t>
                            </w:r>
                            <w:r w:rsidR="00F6328C">
                              <w:rPr>
                                <w:i/>
                                <w:sz w:val="28"/>
                                <w:szCs w:val="28"/>
                                <w:lang w:val="en-US"/>
                              </w:rPr>
                              <w:t>22</w:t>
                            </w:r>
                            <w:r w:rsidR="009A4512">
                              <w:rPr>
                                <w:i/>
                                <w:sz w:val="28"/>
                                <w:szCs w:val="28"/>
                                <w:lang w:val="en-US"/>
                              </w:rPr>
                              <w:t xml:space="preserve">   </w:t>
                            </w:r>
                            <w:r w:rsidRPr="007E1C8F">
                              <w:rPr>
                                <w:i/>
                                <w:sz w:val="28"/>
                                <w:szCs w:val="28"/>
                                <w:lang w:val="en-US"/>
                              </w:rPr>
                              <w:t xml:space="preserve">tháng </w:t>
                            </w:r>
                            <w:r w:rsidR="00F6328C">
                              <w:rPr>
                                <w:i/>
                                <w:sz w:val="28"/>
                                <w:szCs w:val="28"/>
                                <w:lang w:val="en-US"/>
                              </w:rPr>
                              <w:t xml:space="preserve"> 02</w:t>
                            </w:r>
                            <w:r w:rsidRPr="007E1C8F">
                              <w:rPr>
                                <w:i/>
                                <w:sz w:val="28"/>
                                <w:szCs w:val="28"/>
                                <w:lang w:val="en-US"/>
                              </w:rPr>
                              <w:t xml:space="preserve"> năm 202</w:t>
                            </w:r>
                            <w:r w:rsidR="00707455">
                              <w:rPr>
                                <w:i/>
                                <w:sz w:val="28"/>
                                <w:szCs w:val="28"/>
                                <w:lang w:val="en-US"/>
                              </w:rPr>
                              <w:t>4</w:t>
                            </w:r>
                          </w:p>
                        </w:txbxContent>
                      </v:textbox>
                    </v:shape>
                  </w:pict>
                </mc:Fallback>
              </mc:AlternateContent>
            </w:r>
            <w:r w:rsidR="00707455" w:rsidRPr="00702AE2">
              <w:rPr>
                <w:noProof/>
                <w:sz w:val="28"/>
                <w:szCs w:val="28"/>
                <w:lang w:val="en-US"/>
              </w:rPr>
              <mc:AlternateContent>
                <mc:Choice Requires="wps">
                  <w:drawing>
                    <wp:anchor distT="0" distB="0" distL="114300" distR="114300" simplePos="0" relativeHeight="251677696" behindDoc="0" locked="0" layoutInCell="1" allowOverlap="1" wp14:anchorId="612F7DDE" wp14:editId="75FCA216">
                      <wp:simplePos x="0" y="0"/>
                      <wp:positionH relativeFrom="column">
                        <wp:posOffset>613410</wp:posOffset>
                      </wp:positionH>
                      <wp:positionV relativeFrom="paragraph">
                        <wp:posOffset>43815</wp:posOffset>
                      </wp:positionV>
                      <wp:extent cx="1914525" cy="0"/>
                      <wp:effectExtent l="0" t="0" r="28575" b="19050"/>
                      <wp:wrapNone/>
                      <wp:docPr id="10" name="Straight Connector 10"/>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9E0E96B" id="Straight Connector 10" o:spid="_x0000_s1026" style="position:absolute;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8.3pt,3.45pt" to="199.0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" strokecolor="#4579b8 [3044]"/>
                  </w:pict>
                </mc:Fallback>
              </mc:AlternateContent>
            </w:r>
          </w:p>
        </w:tc>
      </w:tr>
    </w:tbl>
    <w:p w:rsidR="00663BD0" w:rsidRPr="00702AE2" w:rsidRDefault="00663BD0" w:rsidP="00702AE2">
      <w:pPr>
        <w:rPr>
          <w:sz w:val="28"/>
          <w:szCs w:val="28"/>
        </w:rPr>
      </w:pPr>
    </w:p>
    <w:p w:rsidR="007E1C8F" w:rsidRPr="00702AE2" w:rsidRDefault="007E1C8F" w:rsidP="00702AE2">
      <w:pPr>
        <w:rPr>
          <w:sz w:val="28"/>
          <w:szCs w:val="28"/>
        </w:rPr>
      </w:pPr>
    </w:p>
    <w:p w:rsidR="007E1C8F" w:rsidRPr="00702AE2" w:rsidRDefault="009A4512" w:rsidP="00702AE2">
      <w:pPr>
        <w:jc w:val="center"/>
        <w:rPr>
          <w:b/>
          <w:sz w:val="28"/>
          <w:szCs w:val="28"/>
        </w:rPr>
      </w:pPr>
      <w:r w:rsidRPr="00702AE2">
        <w:rPr>
          <w:b/>
          <w:sz w:val="28"/>
          <w:szCs w:val="28"/>
        </w:rPr>
        <w:t>KẾ HOẠCH</w:t>
      </w:r>
    </w:p>
    <w:p w:rsidR="009A4512" w:rsidRPr="00702AE2" w:rsidRDefault="009A4512" w:rsidP="00702AE2">
      <w:pPr>
        <w:jc w:val="center"/>
        <w:rPr>
          <w:b/>
          <w:sz w:val="28"/>
          <w:szCs w:val="28"/>
        </w:rPr>
      </w:pPr>
      <w:r w:rsidRPr="00702AE2">
        <w:rPr>
          <w:b/>
          <w:sz w:val="28"/>
          <w:szCs w:val="28"/>
        </w:rPr>
        <w:t>Triển khai thực hiện việc hướng dẫn trang bị kiến thức,</w:t>
      </w:r>
    </w:p>
    <w:p w:rsidR="009A4512" w:rsidRPr="00702AE2" w:rsidRDefault="009A4512" w:rsidP="00702AE2">
      <w:pPr>
        <w:jc w:val="center"/>
        <w:rPr>
          <w:b/>
          <w:sz w:val="28"/>
          <w:szCs w:val="28"/>
        </w:rPr>
      </w:pPr>
      <w:r w:rsidRPr="00702AE2">
        <w:rPr>
          <w:b/>
          <w:sz w:val="28"/>
          <w:szCs w:val="28"/>
        </w:rPr>
        <w:t>kỹ năng về phòng cháy, chữa cháy và cứu nạn, cứu hộ cho học sinh;</w:t>
      </w:r>
    </w:p>
    <w:p w:rsidR="009A4512" w:rsidRPr="00702AE2" w:rsidRDefault="009A4512" w:rsidP="00702AE2">
      <w:pPr>
        <w:jc w:val="center"/>
        <w:rPr>
          <w:b/>
          <w:sz w:val="28"/>
          <w:szCs w:val="28"/>
        </w:rPr>
      </w:pPr>
      <w:r w:rsidRPr="00702AE2">
        <w:rPr>
          <w:b/>
          <w:sz w:val="28"/>
          <w:szCs w:val="28"/>
        </w:rPr>
        <w:t>tăng cường công tác phòng cháy, chữa cháy trong tình hình mới</w:t>
      </w:r>
    </w:p>
    <w:p w:rsidR="00BA1515" w:rsidRPr="00702AE2" w:rsidRDefault="009A4512" w:rsidP="00702AE2">
      <w:pPr>
        <w:jc w:val="center"/>
        <w:rPr>
          <w:b/>
          <w:sz w:val="28"/>
          <w:szCs w:val="28"/>
        </w:rPr>
      </w:pPr>
      <w:r w:rsidRPr="00702AE2">
        <w:rPr>
          <w:b/>
          <w:sz w:val="28"/>
          <w:szCs w:val="28"/>
        </w:rPr>
        <w:t>tại các cơ sở giáo dục trên địa b</w:t>
      </w:r>
      <w:bookmarkStart w:id="0" w:name="_GoBack"/>
      <w:bookmarkEnd w:id="0"/>
      <w:r w:rsidRPr="00702AE2">
        <w:rPr>
          <w:b/>
          <w:sz w:val="28"/>
          <w:szCs w:val="28"/>
        </w:rPr>
        <w:t>àn Quận 11</w:t>
      </w:r>
    </w:p>
    <w:p w:rsidR="009A4512" w:rsidRPr="00702AE2" w:rsidRDefault="009A25CF" w:rsidP="00702AE2">
      <w:pPr>
        <w:rPr>
          <w:sz w:val="28"/>
          <w:szCs w:val="28"/>
        </w:rPr>
      </w:pPr>
      <w:r w:rsidRPr="00702AE2">
        <w:rPr>
          <w:noProof/>
          <w:sz w:val="28"/>
          <w:szCs w:val="28"/>
          <w:lang w:val="en-US"/>
        </w:rPr>
        <mc:AlternateContent>
          <mc:Choice Requires="wps">
            <w:drawing>
              <wp:anchor distT="0" distB="0" distL="114300" distR="114300" simplePos="0" relativeHeight="251687936" behindDoc="0" locked="0" layoutInCell="1" allowOverlap="1" wp14:anchorId="2F1BA437" wp14:editId="5277ABE5">
                <wp:simplePos x="0" y="0"/>
                <wp:positionH relativeFrom="column">
                  <wp:posOffset>1948815</wp:posOffset>
                </wp:positionH>
                <wp:positionV relativeFrom="paragraph">
                  <wp:posOffset>74930</wp:posOffset>
                </wp:positionV>
                <wp:extent cx="1914525" cy="0"/>
                <wp:effectExtent l="0" t="0" r="28575" b="19050"/>
                <wp:wrapNone/>
                <wp:docPr id="4" name="Straight Connector 4"/>
                <wp:cNvGraphicFramePr/>
                <a:graphic xmlns:a="http://schemas.openxmlformats.org/drawingml/2006/main">
                  <a:graphicData uri="http://schemas.microsoft.com/office/word/2010/wordprocessingShape">
                    <wps:wsp>
                      <wps:cNvCnPr/>
                      <wps:spPr>
                        <a:xfrm>
                          <a:off x="0" y="0"/>
                          <a:ext cx="19145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692AB55" id="Straight Connector 4" o:spid="_x0000_s1026" style="position:absolute;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53.45pt,5.9pt" to="304.2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" strokecolor="#4579b8 [3044]"/>
            </w:pict>
          </mc:Fallback>
        </mc:AlternateContent>
      </w:r>
    </w:p>
    <w:p w:rsidR="000E7445" w:rsidRDefault="00E15E28" w:rsidP="00702AE2">
      <w:pPr>
        <w:spacing w:before="120"/>
        <w:ind w:firstLine="720"/>
        <w:jc w:val="both"/>
        <w:rPr>
          <w:sz w:val="28"/>
          <w:szCs w:val="28"/>
        </w:rPr>
      </w:pPr>
      <w:r w:rsidRPr="00702AE2">
        <w:rPr>
          <w:sz w:val="28"/>
          <w:szCs w:val="28"/>
        </w:rPr>
        <w:t xml:space="preserve">Căn cứ </w:t>
      </w:r>
      <w:r w:rsidR="00067FB2" w:rsidRPr="00702AE2">
        <w:rPr>
          <w:sz w:val="28"/>
          <w:szCs w:val="28"/>
        </w:rPr>
        <w:t xml:space="preserve">Kế </w:t>
      </w:r>
      <w:r w:rsidR="009A4512" w:rsidRPr="00702AE2">
        <w:rPr>
          <w:sz w:val="28"/>
          <w:szCs w:val="28"/>
        </w:rPr>
        <w:t xml:space="preserve">hoạch số 7355/KH-SGDĐT ngày 14 tháng 12 năm 2023 </w:t>
      </w:r>
      <w:r w:rsidR="00067FB2">
        <w:rPr>
          <w:sz w:val="28"/>
          <w:szCs w:val="28"/>
          <w:lang w:val="en-US"/>
        </w:rPr>
        <w:t xml:space="preserve">của Sở Giáo dục và Đào tạo </w:t>
      </w:r>
      <w:r w:rsidR="00067FB2">
        <w:rPr>
          <w:sz w:val="28"/>
          <w:szCs w:val="28"/>
        </w:rPr>
        <w:t xml:space="preserve">về </w:t>
      </w:r>
      <w:r w:rsidR="00067FB2">
        <w:rPr>
          <w:sz w:val="28"/>
          <w:szCs w:val="28"/>
          <w:lang w:val="en-US"/>
        </w:rPr>
        <w:t>t</w:t>
      </w:r>
      <w:r w:rsidR="009A4512" w:rsidRPr="00702AE2">
        <w:rPr>
          <w:sz w:val="28"/>
          <w:szCs w:val="28"/>
        </w:rPr>
        <w:t>riển khai thực hiện việc hướng dẫn trang bị kiến thức, kỹ năng về phòng cháy, chữa cháy và cứu nạn, cứu hộ cho học sinh, học viên và sinh viên; tăng cường công tác phòng cháy, chữa cháy trong tình hình mới tại các cơ sở giáo dục trên địa bàn Thành phố Hồ Chí Minh;</w:t>
      </w:r>
    </w:p>
    <w:p w:rsidR="00850122" w:rsidRPr="00850122" w:rsidRDefault="00850122" w:rsidP="00702AE2">
      <w:pPr>
        <w:spacing w:before="120"/>
        <w:ind w:firstLine="720"/>
        <w:jc w:val="both"/>
        <w:rPr>
          <w:sz w:val="28"/>
          <w:szCs w:val="28"/>
          <w:lang w:val="en-US"/>
        </w:rPr>
      </w:pPr>
      <w:r>
        <w:rPr>
          <w:sz w:val="28"/>
          <w:szCs w:val="28"/>
          <w:lang w:val="en-US"/>
        </w:rPr>
        <w:t>Căn cứ kế hoạch số 41/KH-UBND ngày 02 tháng 02 năm 2024 của Ủy ban Nhân dân Quận 11 về t</w:t>
      </w:r>
      <w:r w:rsidRPr="00702AE2">
        <w:rPr>
          <w:sz w:val="28"/>
          <w:szCs w:val="28"/>
        </w:rPr>
        <w:t xml:space="preserve">riển khai </w:t>
      </w:r>
      <w:r>
        <w:rPr>
          <w:sz w:val="28"/>
          <w:szCs w:val="28"/>
          <w:lang w:val="en-US"/>
        </w:rPr>
        <w:t xml:space="preserve">thông tư 06/2022/TT-BGDĐT của Bộ Giáo dục và Đào tạo về việc </w:t>
      </w:r>
      <w:r w:rsidRPr="00702AE2">
        <w:rPr>
          <w:sz w:val="28"/>
          <w:szCs w:val="28"/>
        </w:rPr>
        <w:t>hướng dẫn trang bị kiến thức, kỹ năng về phòng cháy, chữa cháy và cứu nạn, cứu hộ cho học sinh, học viên</w:t>
      </w:r>
      <w:r>
        <w:rPr>
          <w:sz w:val="28"/>
          <w:szCs w:val="28"/>
          <w:lang w:val="en-US"/>
        </w:rPr>
        <w:t xml:space="preserve"> trong</w:t>
      </w:r>
      <w:r w:rsidRPr="00702AE2">
        <w:rPr>
          <w:sz w:val="28"/>
          <w:szCs w:val="28"/>
        </w:rPr>
        <w:t xml:space="preserve"> các cơ sở giáo dục trên địa bàn </w:t>
      </w:r>
      <w:r>
        <w:rPr>
          <w:sz w:val="28"/>
          <w:szCs w:val="28"/>
          <w:lang w:val="en-US"/>
        </w:rPr>
        <w:t>Quận 11;</w:t>
      </w:r>
    </w:p>
    <w:p w:rsidR="00E15E28" w:rsidRPr="00702AE2" w:rsidRDefault="00E15E28" w:rsidP="00702AE2">
      <w:pPr>
        <w:spacing w:before="120"/>
        <w:ind w:firstLine="720"/>
        <w:jc w:val="both"/>
        <w:rPr>
          <w:sz w:val="28"/>
          <w:szCs w:val="28"/>
        </w:rPr>
      </w:pPr>
      <w:r w:rsidRPr="00702AE2">
        <w:rPr>
          <w:sz w:val="28"/>
          <w:szCs w:val="28"/>
        </w:rPr>
        <w:t xml:space="preserve">Phòng Giáo dục và Đào tạo </w:t>
      </w:r>
      <w:r w:rsidR="009A4512" w:rsidRPr="00702AE2">
        <w:rPr>
          <w:sz w:val="28"/>
          <w:szCs w:val="28"/>
        </w:rPr>
        <w:t xml:space="preserve">xây dựng </w:t>
      </w:r>
      <w:r w:rsidR="008C6DF2" w:rsidRPr="00702AE2">
        <w:rPr>
          <w:sz w:val="28"/>
          <w:szCs w:val="28"/>
        </w:rPr>
        <w:t>Kế hoạch t</w:t>
      </w:r>
      <w:r w:rsidR="009A4512" w:rsidRPr="00702AE2">
        <w:rPr>
          <w:sz w:val="28"/>
          <w:szCs w:val="28"/>
        </w:rPr>
        <w:t xml:space="preserve">riển khai thực hiện việc hướng dẫn trang bị kiến thức, kỹ năng về phòng cháy, chữa cháy và cứu nạn, cứu hộ </w:t>
      </w:r>
      <w:r w:rsidR="00BF370A" w:rsidRPr="00702AE2">
        <w:rPr>
          <w:sz w:val="28"/>
          <w:szCs w:val="28"/>
        </w:rPr>
        <w:t xml:space="preserve">(PCCC&amp;CNCH) </w:t>
      </w:r>
      <w:r w:rsidR="009A4512" w:rsidRPr="00702AE2">
        <w:rPr>
          <w:sz w:val="28"/>
          <w:szCs w:val="28"/>
        </w:rPr>
        <w:t>cho học sinh; tăng cường công tác phòng cháy, chữa cháy trong tình hình mới tại các cơ sở giáo dục trên địa bàn Quận 11 như sau</w:t>
      </w:r>
      <w:r w:rsidR="000E7445" w:rsidRPr="00702AE2">
        <w:rPr>
          <w:sz w:val="28"/>
          <w:szCs w:val="28"/>
        </w:rPr>
        <w:t>:</w:t>
      </w:r>
    </w:p>
    <w:p w:rsidR="009A4512" w:rsidRPr="00702AE2" w:rsidRDefault="009A4512" w:rsidP="00702AE2">
      <w:pPr>
        <w:spacing w:before="120"/>
        <w:ind w:firstLine="720"/>
        <w:jc w:val="both"/>
        <w:rPr>
          <w:b/>
          <w:sz w:val="28"/>
          <w:szCs w:val="28"/>
        </w:rPr>
      </w:pPr>
      <w:r w:rsidRPr="00702AE2">
        <w:rPr>
          <w:b/>
          <w:sz w:val="28"/>
          <w:szCs w:val="28"/>
        </w:rPr>
        <w:t xml:space="preserve">I. MỤC </w:t>
      </w:r>
      <w:r w:rsidR="00850122">
        <w:rPr>
          <w:b/>
          <w:sz w:val="28"/>
          <w:szCs w:val="28"/>
          <w:lang w:val="en-US"/>
        </w:rPr>
        <w:t>ĐÍCH</w:t>
      </w:r>
      <w:r w:rsidR="00850122">
        <w:rPr>
          <w:b/>
          <w:sz w:val="28"/>
          <w:szCs w:val="28"/>
        </w:rPr>
        <w:t xml:space="preserve"> </w:t>
      </w:r>
      <w:r w:rsidR="00850122">
        <w:rPr>
          <w:b/>
          <w:sz w:val="28"/>
          <w:szCs w:val="28"/>
          <w:lang w:val="en-US"/>
        </w:rPr>
        <w:t>- YÊU CẦU:</w:t>
      </w:r>
      <w:r w:rsidRPr="00702AE2">
        <w:rPr>
          <w:b/>
          <w:sz w:val="28"/>
          <w:szCs w:val="28"/>
        </w:rPr>
        <w:t xml:space="preserve"> </w:t>
      </w:r>
    </w:p>
    <w:p w:rsidR="009A4512" w:rsidRPr="00702AE2" w:rsidRDefault="009A4512" w:rsidP="00F46705">
      <w:pPr>
        <w:ind w:firstLine="720"/>
        <w:jc w:val="both"/>
        <w:rPr>
          <w:b/>
          <w:sz w:val="28"/>
          <w:szCs w:val="28"/>
        </w:rPr>
      </w:pPr>
      <w:r w:rsidRPr="00702AE2">
        <w:rPr>
          <w:b/>
          <w:sz w:val="28"/>
          <w:szCs w:val="28"/>
        </w:rPr>
        <w:t xml:space="preserve">1. Mục </w:t>
      </w:r>
      <w:r w:rsidR="00850122">
        <w:rPr>
          <w:b/>
          <w:sz w:val="28"/>
          <w:szCs w:val="28"/>
          <w:lang w:val="en-US"/>
        </w:rPr>
        <w:t>đích</w:t>
      </w:r>
      <w:r w:rsidRPr="00702AE2">
        <w:rPr>
          <w:b/>
          <w:sz w:val="28"/>
          <w:szCs w:val="28"/>
        </w:rPr>
        <w:t>:</w:t>
      </w:r>
    </w:p>
    <w:p w:rsidR="00850122" w:rsidRDefault="009A4512" w:rsidP="00F46705">
      <w:pPr>
        <w:ind w:firstLine="720"/>
        <w:jc w:val="both"/>
        <w:rPr>
          <w:sz w:val="28"/>
          <w:szCs w:val="28"/>
          <w:lang w:val="en-US"/>
        </w:rPr>
      </w:pPr>
      <w:r w:rsidRPr="00702AE2">
        <w:rPr>
          <w:sz w:val="28"/>
          <w:szCs w:val="28"/>
        </w:rPr>
        <w:t>Tổ chức triển khai có hiệu quả tại các cơ sở giáo dục về các nhiệm vụ được giao tại Thông tư số 06/2022/TT-BGDĐT của Bộ Giáo dục và Đào tạo; kế hoạch số 7355/KH-SGDĐT ngày 14 tháng 12 năm 2023 về Triển khai thực hiện việc hướng dẫn trang bị kiến thức, kỹ năng về phòng cháy, chữa cháy và cứu nạn, cứu hộ cho học sinh, học viên và sinh viên; tăng cường công tác phòng cháy, chữa cháy trong tình hình mới tại các cơ sở giáo dục trên địa bàn Thành phố Hồ Chí Minh</w:t>
      </w:r>
      <w:r w:rsidR="00850122">
        <w:rPr>
          <w:sz w:val="28"/>
          <w:szCs w:val="28"/>
          <w:lang w:val="en-US"/>
        </w:rPr>
        <w:t>; kế hoạch số 41/KH-UBND ngày 02 tháng 02 năm 2024 của Ủy ban Nhân dân Quận 11 về t</w:t>
      </w:r>
      <w:r w:rsidR="00850122" w:rsidRPr="00702AE2">
        <w:rPr>
          <w:sz w:val="28"/>
          <w:szCs w:val="28"/>
        </w:rPr>
        <w:t xml:space="preserve">riển khai </w:t>
      </w:r>
      <w:r w:rsidR="00850122">
        <w:rPr>
          <w:sz w:val="28"/>
          <w:szCs w:val="28"/>
          <w:lang w:val="en-US"/>
        </w:rPr>
        <w:t xml:space="preserve">thông tư 06/2022/TT-BGDĐT của Bộ Giáo dục và Đào tạo về việc </w:t>
      </w:r>
      <w:r w:rsidR="00850122" w:rsidRPr="00702AE2">
        <w:rPr>
          <w:sz w:val="28"/>
          <w:szCs w:val="28"/>
        </w:rPr>
        <w:t>hướng dẫn trang bị kiến thức, kỹ năng về phòng cháy, chữa cháy và cứu nạn, cứu hộ cho học sinh, học viên</w:t>
      </w:r>
      <w:r w:rsidR="00850122">
        <w:rPr>
          <w:sz w:val="28"/>
          <w:szCs w:val="28"/>
          <w:lang w:val="en-US"/>
        </w:rPr>
        <w:t xml:space="preserve"> trong</w:t>
      </w:r>
      <w:r w:rsidR="00850122" w:rsidRPr="00702AE2">
        <w:rPr>
          <w:sz w:val="28"/>
          <w:szCs w:val="28"/>
        </w:rPr>
        <w:t xml:space="preserve"> các cơ sở giáo dục trên địa bàn </w:t>
      </w:r>
      <w:r w:rsidR="00850122">
        <w:rPr>
          <w:sz w:val="28"/>
          <w:szCs w:val="28"/>
          <w:lang w:val="en-US"/>
        </w:rPr>
        <w:t>Quận 11.</w:t>
      </w:r>
    </w:p>
    <w:p w:rsidR="000E7445" w:rsidRDefault="00850122" w:rsidP="00F46705">
      <w:pPr>
        <w:ind w:firstLine="720"/>
        <w:jc w:val="both"/>
        <w:rPr>
          <w:sz w:val="28"/>
          <w:szCs w:val="28"/>
        </w:rPr>
      </w:pPr>
      <w:r>
        <w:rPr>
          <w:sz w:val="28"/>
          <w:szCs w:val="28"/>
          <w:lang w:val="en-US"/>
        </w:rPr>
        <w:t>N</w:t>
      </w:r>
      <w:r w:rsidR="009A4512" w:rsidRPr="00702AE2">
        <w:rPr>
          <w:sz w:val="28"/>
          <w:szCs w:val="28"/>
        </w:rPr>
        <w:t xml:space="preserve">âng cao nhận thức, trách nhiệm của người đứng đầu cơ quan, tổ chức trong việc chấp hành các quy định của pháp luật về </w:t>
      </w:r>
      <w:r w:rsidR="00BF370A" w:rsidRPr="00702AE2">
        <w:rPr>
          <w:sz w:val="28"/>
          <w:szCs w:val="28"/>
        </w:rPr>
        <w:t>PCCC&amp;CNCH</w:t>
      </w:r>
      <w:r w:rsidR="009A4512" w:rsidRPr="00702AE2">
        <w:rPr>
          <w:sz w:val="28"/>
          <w:szCs w:val="28"/>
        </w:rPr>
        <w:t xml:space="preserve">; phòng ngừa, hạn chế đến mức thấp nhất số vụ cháy, nổ xảy ra, đặc biệt quan tâm đến công tác đảm bảo an toàn tính mạng con người. Tổ chức tuyên truyền, phổ biến kiến thức pháp luật, tập huấn, bồi dưỡng nghiệp vụ, hướng dẫn công tác đảm bảo an toàn </w:t>
      </w:r>
      <w:r w:rsidR="009A4512" w:rsidRPr="00702AE2">
        <w:rPr>
          <w:sz w:val="28"/>
          <w:szCs w:val="28"/>
        </w:rPr>
        <w:lastRenderedPageBreak/>
        <w:t>về PCCC tại các cơ sở giáo dục trên địa bàn Quận 11.</w:t>
      </w:r>
    </w:p>
    <w:p w:rsidR="00850122" w:rsidRPr="0052587C" w:rsidRDefault="00850122" w:rsidP="00F46705">
      <w:pPr>
        <w:shd w:val="clear" w:color="auto" w:fill="FFFFFF"/>
        <w:ind w:firstLine="709"/>
        <w:jc w:val="both"/>
        <w:rPr>
          <w:color w:val="000000"/>
          <w:sz w:val="28"/>
          <w:szCs w:val="28"/>
          <w:lang w:val="vi-VN"/>
        </w:rPr>
      </w:pPr>
      <w:r w:rsidRPr="0052587C">
        <w:rPr>
          <w:color w:val="000000"/>
          <w:sz w:val="28"/>
          <w:szCs w:val="28"/>
          <w:lang w:val="vi-VN"/>
        </w:rPr>
        <w:t>Tổ chức</w:t>
      </w:r>
      <w:r w:rsidRPr="00385D21">
        <w:rPr>
          <w:color w:val="000000"/>
          <w:sz w:val="28"/>
          <w:szCs w:val="28"/>
          <w:lang w:val="vi-VN"/>
        </w:rPr>
        <w:t xml:space="preserve"> tuyên truyền, phổ biến kiến thức pháp luật, huấn luyện, bồi dưỡng nghiệp vụ, hướng dẫn công tác đảm bảo an toàn về PCCC tại các cơ sở giáo dục trên địa bàn </w:t>
      </w:r>
      <w:r w:rsidRPr="0096253F">
        <w:rPr>
          <w:color w:val="000000"/>
          <w:sz w:val="28"/>
          <w:szCs w:val="28"/>
          <w:lang w:val="vi-VN"/>
        </w:rPr>
        <w:t>Quận 11</w:t>
      </w:r>
      <w:r w:rsidRPr="00385D21">
        <w:rPr>
          <w:color w:val="000000"/>
          <w:sz w:val="28"/>
          <w:szCs w:val="28"/>
          <w:lang w:val="vi-VN"/>
        </w:rPr>
        <w:t>.</w:t>
      </w:r>
    </w:p>
    <w:p w:rsidR="009A4512" w:rsidRPr="00702AE2" w:rsidRDefault="009A4512" w:rsidP="00F46705">
      <w:pPr>
        <w:ind w:firstLine="720"/>
        <w:jc w:val="both"/>
        <w:rPr>
          <w:b/>
          <w:sz w:val="28"/>
          <w:szCs w:val="28"/>
        </w:rPr>
      </w:pPr>
      <w:r w:rsidRPr="00702AE2">
        <w:rPr>
          <w:b/>
          <w:sz w:val="28"/>
          <w:szCs w:val="28"/>
        </w:rPr>
        <w:t xml:space="preserve">2. </w:t>
      </w:r>
      <w:r w:rsidR="00850122">
        <w:rPr>
          <w:b/>
          <w:sz w:val="28"/>
          <w:szCs w:val="28"/>
          <w:lang w:val="en-US"/>
        </w:rPr>
        <w:t>Yêu cầu</w:t>
      </w:r>
      <w:r w:rsidRPr="00702AE2">
        <w:rPr>
          <w:b/>
          <w:sz w:val="28"/>
          <w:szCs w:val="28"/>
        </w:rPr>
        <w:t>:</w:t>
      </w:r>
    </w:p>
    <w:p w:rsidR="00850122" w:rsidRDefault="009A4512" w:rsidP="00F46705">
      <w:pPr>
        <w:ind w:firstLine="720"/>
        <w:jc w:val="both"/>
        <w:rPr>
          <w:sz w:val="28"/>
          <w:szCs w:val="28"/>
        </w:rPr>
      </w:pPr>
      <w:r w:rsidRPr="00702AE2">
        <w:rPr>
          <w:sz w:val="28"/>
          <w:szCs w:val="28"/>
        </w:rPr>
        <w:t xml:space="preserve">Các cơ sở giáo dục cần xác định cụ thể các nhiệm vụ, nội dung thực hiện để phối hợp triển khai thực hiện hiệu quả công tác PCCC&amp;CNCH tại đơn vị. </w:t>
      </w:r>
    </w:p>
    <w:p w:rsidR="00850122" w:rsidRDefault="009A4512" w:rsidP="00F46705">
      <w:pPr>
        <w:ind w:firstLine="720"/>
        <w:jc w:val="both"/>
        <w:rPr>
          <w:sz w:val="28"/>
          <w:szCs w:val="28"/>
        </w:rPr>
      </w:pPr>
      <w:r w:rsidRPr="00702AE2">
        <w:rPr>
          <w:sz w:val="28"/>
          <w:szCs w:val="28"/>
        </w:rPr>
        <w:t xml:space="preserve">Tổ chức triển khai thực hiện và phân công trách nhiệm thực hiện theo chức năng, nhiệm vụ được giao tại đơn vị; đảm bảo sự phối hợp chặt chẽ, hiệu quả, kịp thời giữa đơn vị và cơ quan chuyên môn tại địa phương trong triển khai thực hiện nhiệm vụ. </w:t>
      </w:r>
    </w:p>
    <w:p w:rsidR="00850122" w:rsidRDefault="009A4512" w:rsidP="00F46705">
      <w:pPr>
        <w:ind w:firstLine="720"/>
        <w:jc w:val="both"/>
        <w:rPr>
          <w:sz w:val="28"/>
          <w:szCs w:val="28"/>
        </w:rPr>
      </w:pPr>
      <w:r w:rsidRPr="00702AE2">
        <w:rPr>
          <w:sz w:val="28"/>
          <w:szCs w:val="28"/>
        </w:rPr>
        <w:t xml:space="preserve">Công tác tuyên truyền, phổ biến pháp luật và kiến thức PCCC&amp;CNCH được tổ chức với nhiều hình thức, phù hợp với nội dung và đối tượng đảm bảo yêu cầu thiết thực, hiệu quả và tiết kiệm. </w:t>
      </w:r>
    </w:p>
    <w:p w:rsidR="009A4512" w:rsidRDefault="009A4512" w:rsidP="00F46705">
      <w:pPr>
        <w:ind w:firstLine="720"/>
        <w:jc w:val="both"/>
        <w:rPr>
          <w:sz w:val="28"/>
          <w:szCs w:val="28"/>
        </w:rPr>
      </w:pPr>
      <w:r w:rsidRPr="00702AE2">
        <w:rPr>
          <w:sz w:val="28"/>
          <w:szCs w:val="28"/>
        </w:rPr>
        <w:t>Trong công tác phòng cháy, chữ cháy phải lấy phòng ngừa là chính; huy động tối đa các lực lượng tại chỗ tham gia chữa cháy trong thời điểm vàng 5 phút kể từ khi vụ cháy xảy ra.</w:t>
      </w:r>
    </w:p>
    <w:p w:rsidR="00BF370A" w:rsidRPr="00702AE2" w:rsidRDefault="00850122" w:rsidP="00F46705">
      <w:pPr>
        <w:ind w:firstLine="720"/>
        <w:jc w:val="both"/>
        <w:rPr>
          <w:b/>
          <w:sz w:val="28"/>
          <w:szCs w:val="28"/>
        </w:rPr>
      </w:pPr>
      <w:r>
        <w:rPr>
          <w:b/>
          <w:sz w:val="28"/>
          <w:szCs w:val="28"/>
        </w:rPr>
        <w:t>II. NỘI DUNG</w:t>
      </w:r>
      <w:r>
        <w:rPr>
          <w:b/>
          <w:sz w:val="28"/>
          <w:szCs w:val="28"/>
          <w:lang w:val="en-US"/>
        </w:rPr>
        <w:t>, PHƯƠNG PHÁP, HÌNH THỨC VÀ YÊU CẦU CẦN ĐẠT</w:t>
      </w:r>
      <w:r w:rsidR="00BF370A" w:rsidRPr="00702AE2">
        <w:rPr>
          <w:b/>
          <w:sz w:val="28"/>
          <w:szCs w:val="28"/>
        </w:rPr>
        <w:t xml:space="preserve"> </w:t>
      </w:r>
    </w:p>
    <w:p w:rsidR="00BF370A" w:rsidRPr="00702AE2" w:rsidRDefault="00BF370A" w:rsidP="00F46705">
      <w:pPr>
        <w:ind w:firstLine="720"/>
        <w:jc w:val="both"/>
        <w:rPr>
          <w:b/>
          <w:sz w:val="28"/>
          <w:szCs w:val="28"/>
        </w:rPr>
      </w:pPr>
      <w:r w:rsidRPr="00702AE2">
        <w:rPr>
          <w:b/>
          <w:sz w:val="28"/>
          <w:szCs w:val="28"/>
        </w:rPr>
        <w:t xml:space="preserve">1. </w:t>
      </w:r>
      <w:r w:rsidR="00F46705">
        <w:rPr>
          <w:b/>
          <w:sz w:val="28"/>
          <w:szCs w:val="28"/>
          <w:lang w:val="en-US"/>
        </w:rPr>
        <w:t>Nội dung:</w:t>
      </w:r>
    </w:p>
    <w:p w:rsidR="00F46705" w:rsidRDefault="00BF370A" w:rsidP="00F46705">
      <w:pPr>
        <w:ind w:firstLine="720"/>
        <w:jc w:val="both"/>
        <w:rPr>
          <w:sz w:val="28"/>
          <w:szCs w:val="28"/>
        </w:rPr>
      </w:pPr>
      <w:r w:rsidRPr="00702AE2">
        <w:rPr>
          <w:sz w:val="28"/>
          <w:szCs w:val="28"/>
        </w:rPr>
        <w:t xml:space="preserve">Tổ chức tuyên truyền, giáo dục pháp luật về PCCC&amp;CNCH. Văn bản quy phạm pháp luật, văn bản chỉ đạo, hướng dẫn về PCCC&amp;CNCH theo quy định của Luật Phòng cháy, chữa cháy và các quy định của Bộ Giáo dục và Đào tạo, Ủy ban nhân dân Thành phố Hồ Chí Minh. </w:t>
      </w:r>
    </w:p>
    <w:p w:rsidR="00F46705" w:rsidRDefault="00BF370A" w:rsidP="00F46705">
      <w:pPr>
        <w:ind w:firstLine="720"/>
        <w:jc w:val="both"/>
        <w:rPr>
          <w:sz w:val="28"/>
          <w:szCs w:val="28"/>
        </w:rPr>
      </w:pPr>
      <w:r w:rsidRPr="00702AE2">
        <w:rPr>
          <w:sz w:val="28"/>
          <w:szCs w:val="28"/>
        </w:rPr>
        <w:t xml:space="preserve">Trách nhiệm của người đứng đầu các cơ sở giáo dục, cán bộ, giáo viên và nhân viên trong công tác PCCC&amp;CNCH. Tính chất nguy hiểm, tác hại, hậu quả của cháy, nổ đối với cá nhân, cơ sở giáo dục, cộng đồng và xã hội. </w:t>
      </w:r>
    </w:p>
    <w:p w:rsidR="00BF370A" w:rsidRPr="00702AE2" w:rsidRDefault="00BF370A" w:rsidP="00F46705">
      <w:pPr>
        <w:ind w:firstLine="720"/>
        <w:jc w:val="both"/>
        <w:rPr>
          <w:sz w:val="28"/>
          <w:szCs w:val="28"/>
        </w:rPr>
      </w:pPr>
      <w:r w:rsidRPr="00702AE2">
        <w:rPr>
          <w:sz w:val="28"/>
          <w:szCs w:val="28"/>
        </w:rPr>
        <w:t xml:space="preserve">Tuyên truyền các biện pháp, quy trình PCCC&amp;CNCH cho cán bộ, giáo viên, nhân viên, học sinh, học viên và sinh viên tại đơn vị; có trách nhiệm báo tin khi có sự cố cháy, nổ, tai nạn xảy ra. </w:t>
      </w:r>
    </w:p>
    <w:p w:rsidR="00BF370A" w:rsidRPr="00702AE2" w:rsidRDefault="00BF370A" w:rsidP="00F46705">
      <w:pPr>
        <w:ind w:firstLine="720"/>
        <w:jc w:val="both"/>
        <w:rPr>
          <w:sz w:val="28"/>
          <w:szCs w:val="28"/>
        </w:rPr>
      </w:pPr>
      <w:r w:rsidRPr="00702AE2">
        <w:rPr>
          <w:sz w:val="28"/>
          <w:szCs w:val="28"/>
        </w:rPr>
        <w:t xml:space="preserve">Tuyên truyền trên các kênh thông tin truyền thông, phương tiện thông tin chính thức của đơn vị, mạng xã hội; tổ chức treo băng rôn, hình ảnh, panô, áp phích, tranh cổ động, tờ rơi tại các cơ sở giáo dục... các hình ảnh liên quan về công tác PCCC&amp;CNCH. </w:t>
      </w:r>
    </w:p>
    <w:p w:rsidR="00BF370A" w:rsidRPr="00702AE2" w:rsidRDefault="00BF370A" w:rsidP="00F46705">
      <w:pPr>
        <w:ind w:firstLine="720"/>
        <w:jc w:val="both"/>
        <w:rPr>
          <w:sz w:val="28"/>
          <w:szCs w:val="28"/>
        </w:rPr>
      </w:pPr>
      <w:r w:rsidRPr="00702AE2">
        <w:rPr>
          <w:sz w:val="28"/>
          <w:szCs w:val="28"/>
        </w:rPr>
        <w:t xml:space="preserve">Nội dung, kiến thức, kỹ năng cơ bản về PCCC&amp;CNCH được lồng ghép vào các môn học chính khóa quy định cụ thể trong chương trình giáo dục mầm non, chương trình giáo dục phổ thông do Bộ Giáo dục và Đào tạo ban hành hoặc trong chương trình đào tạo của các cơ sở giáo dục. </w:t>
      </w:r>
    </w:p>
    <w:p w:rsidR="00BF370A" w:rsidRPr="00702AE2" w:rsidRDefault="00BF370A" w:rsidP="00F46705">
      <w:pPr>
        <w:ind w:firstLine="720"/>
        <w:jc w:val="both"/>
        <w:rPr>
          <w:sz w:val="28"/>
          <w:szCs w:val="28"/>
        </w:rPr>
      </w:pPr>
      <w:r w:rsidRPr="00702AE2">
        <w:rPr>
          <w:sz w:val="28"/>
          <w:szCs w:val="28"/>
        </w:rPr>
        <w:t xml:space="preserve">Kiến thức, kỹ năng bổ trợ về PCCC&amp;CNCH được các cơ sở giáo dục cung cấp cho người học để đạt được các yêu cầu quy định bảo đảm phù hợp với điều kiện của nhà trường. </w:t>
      </w:r>
    </w:p>
    <w:p w:rsidR="00BF370A" w:rsidRPr="00702AE2" w:rsidRDefault="00BF370A" w:rsidP="00F46705">
      <w:pPr>
        <w:ind w:firstLine="720"/>
        <w:jc w:val="both"/>
        <w:rPr>
          <w:sz w:val="28"/>
          <w:szCs w:val="28"/>
        </w:rPr>
      </w:pPr>
      <w:r w:rsidRPr="00702AE2">
        <w:rPr>
          <w:sz w:val="28"/>
          <w:szCs w:val="28"/>
        </w:rPr>
        <w:t xml:space="preserve">Trong công tác PCCC&amp;CNCH phải lấy phòng ngừa là chính; việc triển khai thực hiện phải được thường xuyên, xem đây là nhiệm vụ chính trị trọng tâm, xuyên suốt của đơn vị </w:t>
      </w:r>
    </w:p>
    <w:p w:rsidR="00F46705" w:rsidRDefault="00F46705" w:rsidP="00F46705">
      <w:pPr>
        <w:shd w:val="clear" w:color="auto" w:fill="FFFFFF"/>
        <w:ind w:firstLine="709"/>
        <w:jc w:val="both"/>
        <w:rPr>
          <w:b/>
          <w:bCs/>
          <w:color w:val="000000"/>
          <w:sz w:val="28"/>
          <w:szCs w:val="28"/>
          <w:lang w:val="vi-VN"/>
        </w:rPr>
      </w:pPr>
    </w:p>
    <w:p w:rsidR="00850122" w:rsidRPr="00F46705" w:rsidRDefault="00850122" w:rsidP="00F46705">
      <w:pPr>
        <w:shd w:val="clear" w:color="auto" w:fill="FFFFFF"/>
        <w:ind w:firstLine="709"/>
        <w:jc w:val="both"/>
        <w:rPr>
          <w:color w:val="000000"/>
          <w:sz w:val="28"/>
          <w:szCs w:val="28"/>
          <w:lang w:val="en-US"/>
        </w:rPr>
      </w:pPr>
      <w:r w:rsidRPr="00385D21">
        <w:rPr>
          <w:b/>
          <w:bCs/>
          <w:color w:val="000000"/>
          <w:sz w:val="28"/>
          <w:szCs w:val="28"/>
          <w:lang w:val="vi-VN"/>
        </w:rPr>
        <w:lastRenderedPageBreak/>
        <w:t>2. Phương pháp, hình thức</w:t>
      </w:r>
      <w:r w:rsidR="00F46705">
        <w:rPr>
          <w:b/>
          <w:bCs/>
          <w:color w:val="000000"/>
          <w:sz w:val="28"/>
          <w:szCs w:val="28"/>
          <w:lang w:val="en-US"/>
        </w:rPr>
        <w:t>:</w:t>
      </w:r>
    </w:p>
    <w:p w:rsidR="00850122" w:rsidRPr="0052587C" w:rsidRDefault="00850122" w:rsidP="00F46705">
      <w:pPr>
        <w:shd w:val="clear" w:color="auto" w:fill="FFFFFF"/>
        <w:ind w:firstLine="709"/>
        <w:jc w:val="both"/>
        <w:rPr>
          <w:color w:val="000000"/>
          <w:sz w:val="28"/>
          <w:szCs w:val="28"/>
          <w:lang w:val="vi-VN"/>
        </w:rPr>
      </w:pPr>
      <w:r w:rsidRPr="00385D21">
        <w:rPr>
          <w:color w:val="000000"/>
          <w:spacing w:val="4"/>
          <w:sz w:val="28"/>
          <w:szCs w:val="28"/>
          <w:lang w:val="vi-VN"/>
        </w:rPr>
        <w:t>Tổ chức treo băng rôn, hình ảnh, panô, áp phích, tranh cổ động, tờ rơi liên</w:t>
      </w:r>
      <w:r w:rsidRPr="00385D21">
        <w:rPr>
          <w:color w:val="000000"/>
          <w:sz w:val="28"/>
          <w:szCs w:val="28"/>
          <w:lang w:val="vi-VN"/>
        </w:rPr>
        <w:t xml:space="preserve"> quan về công tác PCCC&amp;CNCH tại các cơ sở giáo dục.</w:t>
      </w:r>
    </w:p>
    <w:p w:rsidR="00850122" w:rsidRPr="0052587C" w:rsidRDefault="00850122" w:rsidP="00F46705">
      <w:pPr>
        <w:shd w:val="clear" w:color="auto" w:fill="FFFFFF"/>
        <w:ind w:firstLine="709"/>
        <w:jc w:val="both"/>
        <w:rPr>
          <w:color w:val="000000"/>
          <w:sz w:val="28"/>
          <w:szCs w:val="28"/>
          <w:lang w:val="vi-VN"/>
        </w:rPr>
      </w:pPr>
      <w:r w:rsidRPr="00385D21">
        <w:rPr>
          <w:color w:val="000000"/>
          <w:sz w:val="28"/>
          <w:szCs w:val="28"/>
          <w:lang w:val="vi-VN"/>
        </w:rPr>
        <w:t>Tuyên truyền, lồng ghép các chuyên đề PCCC&amp;CNCH phù hợp với từng đối tượng thông qua các tập huấn, trao đổi, nói chuyện, b</w:t>
      </w:r>
      <w:r w:rsidRPr="0052587C">
        <w:rPr>
          <w:color w:val="000000"/>
          <w:sz w:val="28"/>
          <w:szCs w:val="28"/>
          <w:lang w:val="vi-VN"/>
        </w:rPr>
        <w:t>ồi </w:t>
      </w:r>
      <w:r w:rsidRPr="00385D21">
        <w:rPr>
          <w:color w:val="000000"/>
          <w:sz w:val="28"/>
          <w:szCs w:val="28"/>
          <w:lang w:val="vi-VN"/>
        </w:rPr>
        <w:t>dưỡng.</w:t>
      </w:r>
    </w:p>
    <w:p w:rsidR="00850122" w:rsidRPr="0052587C" w:rsidRDefault="00850122" w:rsidP="00F46705">
      <w:pPr>
        <w:shd w:val="clear" w:color="auto" w:fill="FFFFFF"/>
        <w:ind w:firstLine="709"/>
        <w:jc w:val="both"/>
        <w:rPr>
          <w:color w:val="000000"/>
          <w:sz w:val="28"/>
          <w:szCs w:val="28"/>
          <w:lang w:val="vi-VN"/>
        </w:rPr>
      </w:pPr>
      <w:r w:rsidRPr="00385D21">
        <w:rPr>
          <w:color w:val="000000"/>
          <w:sz w:val="28"/>
          <w:szCs w:val="28"/>
          <w:lang w:val="vi-VN"/>
        </w:rPr>
        <w:t>Tổ chức các buổi diễn tập phương án PCCC&amp;CNCH với nhiều lực lượng tham gia.</w:t>
      </w:r>
    </w:p>
    <w:p w:rsidR="00850122" w:rsidRPr="0052587C" w:rsidRDefault="00850122" w:rsidP="00F46705">
      <w:pPr>
        <w:shd w:val="clear" w:color="auto" w:fill="FFFFFF"/>
        <w:ind w:firstLine="709"/>
        <w:jc w:val="both"/>
        <w:rPr>
          <w:color w:val="000000"/>
          <w:sz w:val="28"/>
          <w:szCs w:val="28"/>
          <w:lang w:val="vi-VN"/>
        </w:rPr>
      </w:pPr>
      <w:r w:rsidRPr="00385D21">
        <w:rPr>
          <w:color w:val="000000"/>
          <w:spacing w:val="4"/>
          <w:sz w:val="28"/>
          <w:szCs w:val="28"/>
          <w:lang w:val="vi-VN"/>
        </w:rPr>
        <w:t>Giảng viên huấn luyện kỹ năng PCCC&amp;CNCH phải do ngành Công an trực</w:t>
      </w:r>
      <w:r w:rsidRPr="00385D21">
        <w:rPr>
          <w:color w:val="000000"/>
          <w:sz w:val="28"/>
          <w:szCs w:val="28"/>
          <w:lang w:val="vi-VN"/>
        </w:rPr>
        <w:t xml:space="preserve"> tiếp hướng dẫn và huấn luyện.</w:t>
      </w:r>
    </w:p>
    <w:p w:rsidR="00850122" w:rsidRPr="0052587C" w:rsidRDefault="00850122" w:rsidP="00F46705">
      <w:pPr>
        <w:shd w:val="clear" w:color="auto" w:fill="FFFFFF"/>
        <w:ind w:firstLine="709"/>
        <w:jc w:val="both"/>
        <w:rPr>
          <w:color w:val="000000"/>
          <w:sz w:val="28"/>
          <w:szCs w:val="28"/>
          <w:lang w:val="vi-VN"/>
        </w:rPr>
      </w:pPr>
      <w:r w:rsidRPr="00F46705">
        <w:rPr>
          <w:b/>
          <w:color w:val="000000"/>
          <w:sz w:val="28"/>
          <w:szCs w:val="28"/>
          <w:lang w:val="vi-VN"/>
        </w:rPr>
        <w:t>Đối với giáo dục mầm non</w:t>
      </w:r>
      <w:r w:rsidR="00F46705" w:rsidRPr="00F46705">
        <w:rPr>
          <w:b/>
          <w:color w:val="000000"/>
          <w:sz w:val="28"/>
          <w:szCs w:val="28"/>
          <w:lang w:val="en-US"/>
        </w:rPr>
        <w:t xml:space="preserve">: </w:t>
      </w:r>
      <w:r w:rsidRPr="00385D21">
        <w:rPr>
          <w:color w:val="000000"/>
          <w:sz w:val="28"/>
          <w:szCs w:val="28"/>
          <w:lang w:val="vi-VN"/>
        </w:rPr>
        <w:t>Lồng ghép thông qua các hoạt động nuôi dưỡng, chăm sóc, giáo dục trẻ.</w:t>
      </w:r>
      <w:r w:rsidR="00F46705">
        <w:rPr>
          <w:color w:val="000000"/>
          <w:sz w:val="28"/>
          <w:szCs w:val="28"/>
          <w:lang w:val="en-US"/>
        </w:rPr>
        <w:t xml:space="preserve"> </w:t>
      </w:r>
      <w:r w:rsidRPr="00385D21">
        <w:rPr>
          <w:color w:val="000000"/>
          <w:sz w:val="28"/>
          <w:szCs w:val="28"/>
          <w:lang w:val="vi-VN"/>
        </w:rPr>
        <w:t>Sử dụng phương pháp giáo dục trực quan, minh họa thông qua hoạt động giáo dục phát triển th</w:t>
      </w:r>
      <w:r w:rsidRPr="0052587C">
        <w:rPr>
          <w:color w:val="000000"/>
          <w:sz w:val="28"/>
          <w:szCs w:val="28"/>
          <w:lang w:val="vi-VN"/>
        </w:rPr>
        <w:t>ể </w:t>
      </w:r>
      <w:r w:rsidRPr="00385D21">
        <w:rPr>
          <w:color w:val="000000"/>
          <w:sz w:val="28"/>
          <w:szCs w:val="28"/>
          <w:lang w:val="vi-VN"/>
        </w:rPr>
        <w:t>chất.</w:t>
      </w:r>
    </w:p>
    <w:p w:rsidR="00850122" w:rsidRPr="00385D21" w:rsidRDefault="00850122" w:rsidP="00F46705">
      <w:pPr>
        <w:shd w:val="clear" w:color="auto" w:fill="FFFFFF"/>
        <w:ind w:firstLine="709"/>
        <w:jc w:val="both"/>
        <w:rPr>
          <w:color w:val="000000"/>
          <w:sz w:val="28"/>
          <w:szCs w:val="28"/>
          <w:lang w:val="vi-VN"/>
        </w:rPr>
      </w:pPr>
      <w:r w:rsidRPr="00F46705">
        <w:rPr>
          <w:b/>
          <w:color w:val="000000"/>
          <w:sz w:val="28"/>
          <w:szCs w:val="28"/>
          <w:lang w:val="vi-VN"/>
        </w:rPr>
        <w:t xml:space="preserve">Đối với giáo dục </w:t>
      </w:r>
      <w:r w:rsidR="00F46705" w:rsidRPr="00F46705">
        <w:rPr>
          <w:b/>
          <w:color w:val="000000"/>
          <w:sz w:val="28"/>
          <w:szCs w:val="28"/>
          <w:lang w:val="en-US"/>
        </w:rPr>
        <w:t>Tiểu học và Trung học cơ sở:</w:t>
      </w:r>
      <w:r w:rsidR="00F46705">
        <w:rPr>
          <w:color w:val="000000"/>
          <w:sz w:val="28"/>
          <w:szCs w:val="28"/>
          <w:lang w:val="en-US"/>
        </w:rPr>
        <w:t xml:space="preserve"> </w:t>
      </w:r>
      <w:r w:rsidRPr="00385D21">
        <w:rPr>
          <w:color w:val="000000"/>
          <w:spacing w:val="-6"/>
          <w:sz w:val="28"/>
          <w:szCs w:val="28"/>
          <w:lang w:val="vi-VN"/>
        </w:rPr>
        <w:t>Lồng ghép trong nội dung các bài học của môn học trong chương trình giáo</w:t>
      </w:r>
      <w:r w:rsidRPr="00385D21">
        <w:rPr>
          <w:color w:val="000000"/>
          <w:sz w:val="28"/>
          <w:szCs w:val="28"/>
          <w:lang w:val="vi-VN"/>
        </w:rPr>
        <w:t xml:space="preserve"> dục chính khóa.</w:t>
      </w:r>
      <w:r w:rsidR="00F46705">
        <w:rPr>
          <w:color w:val="000000"/>
          <w:sz w:val="28"/>
          <w:szCs w:val="28"/>
          <w:lang w:val="en-US"/>
        </w:rPr>
        <w:t xml:space="preserve"> </w:t>
      </w:r>
      <w:r w:rsidRPr="00385D21">
        <w:rPr>
          <w:color w:val="000000"/>
          <w:spacing w:val="-4"/>
          <w:sz w:val="28"/>
          <w:szCs w:val="28"/>
          <w:lang w:val="vi-VN"/>
        </w:rPr>
        <w:t>Thông qua các hoạt động trải nghiệm, hoạt động trải nghiệm - hướng</w:t>
      </w:r>
      <w:r w:rsidRPr="00385D21">
        <w:rPr>
          <w:color w:val="000000"/>
          <w:sz w:val="28"/>
          <w:szCs w:val="28"/>
          <w:lang w:val="vi-VN"/>
        </w:rPr>
        <w:t xml:space="preserve"> nghiệp, </w:t>
      </w:r>
      <w:r w:rsidRPr="00385D21">
        <w:rPr>
          <w:color w:val="000000"/>
          <w:spacing w:val="4"/>
          <w:sz w:val="28"/>
          <w:szCs w:val="28"/>
          <w:lang w:val="vi-VN"/>
        </w:rPr>
        <w:t>hoạt động giáo dục kỹ năng sống và trong các hoạt động sinh hoạt câu lạc bộ, sinh</w:t>
      </w:r>
      <w:r w:rsidRPr="00385D21">
        <w:rPr>
          <w:color w:val="000000"/>
          <w:sz w:val="28"/>
          <w:szCs w:val="28"/>
          <w:lang w:val="vi-VN"/>
        </w:rPr>
        <w:t xml:space="preserve"> hoạt hè.</w:t>
      </w:r>
    </w:p>
    <w:p w:rsidR="00850122" w:rsidRPr="00F46705" w:rsidRDefault="00850122" w:rsidP="00F46705">
      <w:pPr>
        <w:shd w:val="clear" w:color="auto" w:fill="FFFFFF"/>
        <w:ind w:firstLine="709"/>
        <w:jc w:val="both"/>
        <w:rPr>
          <w:color w:val="000000"/>
          <w:sz w:val="28"/>
          <w:szCs w:val="28"/>
          <w:lang w:val="en-US"/>
        </w:rPr>
      </w:pPr>
      <w:r w:rsidRPr="00385D21">
        <w:rPr>
          <w:b/>
          <w:bCs/>
          <w:color w:val="000000"/>
          <w:sz w:val="28"/>
          <w:szCs w:val="28"/>
          <w:lang w:val="vi-VN"/>
        </w:rPr>
        <w:t xml:space="preserve">3. Yêu cầu </w:t>
      </w:r>
      <w:r w:rsidR="00F46705">
        <w:rPr>
          <w:b/>
          <w:bCs/>
          <w:color w:val="000000"/>
          <w:sz w:val="28"/>
          <w:szCs w:val="28"/>
          <w:lang w:val="en-US"/>
        </w:rPr>
        <w:t>cần đạt</w:t>
      </w:r>
    </w:p>
    <w:p w:rsidR="00850122" w:rsidRPr="0052587C" w:rsidRDefault="00850122" w:rsidP="00F46705">
      <w:pPr>
        <w:shd w:val="clear" w:color="auto" w:fill="FFFFFF"/>
        <w:ind w:firstLine="709"/>
        <w:jc w:val="both"/>
        <w:rPr>
          <w:color w:val="000000"/>
          <w:sz w:val="28"/>
          <w:szCs w:val="28"/>
          <w:lang w:val="vi-VN"/>
        </w:rPr>
      </w:pPr>
      <w:r w:rsidRPr="00F46705">
        <w:rPr>
          <w:b/>
          <w:color w:val="000000"/>
          <w:sz w:val="28"/>
          <w:szCs w:val="28"/>
          <w:lang w:val="vi-VN"/>
        </w:rPr>
        <w:t>Đối với trẻ em mầm non</w:t>
      </w:r>
      <w:r w:rsidR="00F46705" w:rsidRPr="00F46705">
        <w:rPr>
          <w:b/>
          <w:color w:val="000000"/>
          <w:sz w:val="28"/>
          <w:szCs w:val="28"/>
          <w:lang w:val="en-US"/>
        </w:rPr>
        <w:t xml:space="preserve">: </w:t>
      </w:r>
      <w:r w:rsidRPr="00385D21">
        <w:rPr>
          <w:color w:val="000000"/>
          <w:sz w:val="28"/>
          <w:szCs w:val="28"/>
          <w:lang w:val="vi-VN"/>
        </w:rPr>
        <w:t>Nhận biết được về nguồn lửa, nguồn nhiệt và một số vật dụng có thể gây cháy, nổ.</w:t>
      </w:r>
      <w:r w:rsidR="00F46705">
        <w:rPr>
          <w:color w:val="000000"/>
          <w:sz w:val="28"/>
          <w:szCs w:val="28"/>
          <w:lang w:val="en-US"/>
        </w:rPr>
        <w:t xml:space="preserve"> </w:t>
      </w:r>
      <w:r w:rsidRPr="00385D21">
        <w:rPr>
          <w:color w:val="000000"/>
          <w:sz w:val="28"/>
          <w:szCs w:val="28"/>
          <w:lang w:val="vi-VN"/>
        </w:rPr>
        <w:t>Biết cách phòng tránh nguồn lửa, nguồn nhiệt và một số sự cố có thể gây cháy, nổ.</w:t>
      </w:r>
      <w:r w:rsidR="00F46705">
        <w:rPr>
          <w:color w:val="000000"/>
          <w:sz w:val="28"/>
          <w:szCs w:val="28"/>
          <w:lang w:val="en-US"/>
        </w:rPr>
        <w:t xml:space="preserve"> </w:t>
      </w:r>
      <w:r w:rsidRPr="00D47F9E">
        <w:rPr>
          <w:color w:val="000000"/>
          <w:spacing w:val="-2"/>
          <w:sz w:val="28"/>
          <w:szCs w:val="28"/>
          <w:lang w:val="vi-VN"/>
        </w:rPr>
        <w:t>Nhận biết các tín hiệu, phương tiện báo động cháy và có hành động phù</w:t>
      </w:r>
      <w:r w:rsidRPr="00385D21">
        <w:rPr>
          <w:color w:val="000000"/>
          <w:sz w:val="28"/>
          <w:szCs w:val="28"/>
          <w:lang w:val="vi-VN"/>
        </w:rPr>
        <w:t xml:space="preserve"> hợp khi nghe các tín hiệu báo động cháy.</w:t>
      </w:r>
    </w:p>
    <w:p w:rsidR="00850122" w:rsidRPr="0052587C" w:rsidRDefault="00850122" w:rsidP="00F46705">
      <w:pPr>
        <w:shd w:val="clear" w:color="auto" w:fill="FFFFFF"/>
        <w:ind w:firstLine="709"/>
        <w:jc w:val="both"/>
        <w:rPr>
          <w:color w:val="000000"/>
          <w:sz w:val="28"/>
          <w:szCs w:val="28"/>
          <w:lang w:val="vi-VN"/>
        </w:rPr>
      </w:pPr>
      <w:r w:rsidRPr="00F46705">
        <w:rPr>
          <w:b/>
          <w:color w:val="000000"/>
          <w:sz w:val="28"/>
          <w:szCs w:val="28"/>
          <w:lang w:val="vi-VN"/>
        </w:rPr>
        <w:t xml:space="preserve">Đối với học sinh </w:t>
      </w:r>
      <w:r w:rsidR="00F46705" w:rsidRPr="00F46705">
        <w:rPr>
          <w:b/>
          <w:color w:val="000000"/>
          <w:sz w:val="28"/>
          <w:szCs w:val="28"/>
          <w:lang w:val="vi-VN"/>
        </w:rPr>
        <w:t xml:space="preserve">Tiểu </w:t>
      </w:r>
      <w:r w:rsidRPr="00F46705">
        <w:rPr>
          <w:b/>
          <w:color w:val="000000"/>
          <w:sz w:val="28"/>
          <w:szCs w:val="28"/>
          <w:lang w:val="vi-VN"/>
        </w:rPr>
        <w:t>học</w:t>
      </w:r>
      <w:r w:rsidR="00F46705" w:rsidRPr="00F46705">
        <w:rPr>
          <w:b/>
          <w:color w:val="000000"/>
          <w:sz w:val="28"/>
          <w:szCs w:val="28"/>
          <w:lang w:val="en-US"/>
        </w:rPr>
        <w:t>:</w:t>
      </w:r>
      <w:r w:rsidR="00F46705">
        <w:rPr>
          <w:color w:val="000000"/>
          <w:sz w:val="28"/>
          <w:szCs w:val="28"/>
          <w:lang w:val="en-US"/>
        </w:rPr>
        <w:t xml:space="preserve"> </w:t>
      </w:r>
      <w:r w:rsidRPr="00385D21">
        <w:rPr>
          <w:color w:val="000000"/>
          <w:sz w:val="28"/>
          <w:szCs w:val="28"/>
          <w:lang w:val="vi-VN"/>
        </w:rPr>
        <w:t>Nhận biết các dấu hiệu của đám cháy, nguy cơ gây tai nạn. Nhận biết các tín hiệu báo động cháy và có kỹ năng báo động khi xảy ra cháy.</w:t>
      </w:r>
      <w:r w:rsidR="00F46705">
        <w:rPr>
          <w:color w:val="000000"/>
          <w:sz w:val="28"/>
          <w:szCs w:val="28"/>
          <w:lang w:val="en-US"/>
        </w:rPr>
        <w:t xml:space="preserve"> </w:t>
      </w:r>
      <w:r w:rsidRPr="00385D21">
        <w:rPr>
          <w:color w:val="000000"/>
          <w:sz w:val="28"/>
          <w:szCs w:val="28"/>
          <w:lang w:val="vi-VN"/>
        </w:rPr>
        <w:t>Biết kỹ năng thoát nạn trong đám cháy, cách chọn lối thoát, cách sử dụng thiết bị bảo vệ cơ quan hô hấp, bảo vệ cơ thể khi xảy ra cháy, nổ.</w:t>
      </w:r>
      <w:r w:rsidR="00F46705">
        <w:rPr>
          <w:color w:val="000000"/>
          <w:sz w:val="28"/>
          <w:szCs w:val="28"/>
          <w:lang w:val="en-US"/>
        </w:rPr>
        <w:t xml:space="preserve"> </w:t>
      </w:r>
      <w:r w:rsidRPr="00D47F9E">
        <w:rPr>
          <w:color w:val="000000"/>
          <w:spacing w:val="4"/>
          <w:sz w:val="28"/>
          <w:szCs w:val="28"/>
          <w:lang w:val="vi-VN"/>
        </w:rPr>
        <w:t>Sử dụng và thực hành dập tắt đám cháy với thiết bị chữa cháy mô hình, thực</w:t>
      </w:r>
      <w:r w:rsidRPr="00385D21">
        <w:rPr>
          <w:color w:val="000000"/>
          <w:sz w:val="28"/>
          <w:szCs w:val="28"/>
          <w:lang w:val="vi-VN"/>
        </w:rPr>
        <w:t xml:space="preserve"> hành kỹ năng thoát nạn trong môi trường khói, khí độc.</w:t>
      </w:r>
      <w:r w:rsidR="00F46705">
        <w:rPr>
          <w:color w:val="000000"/>
          <w:sz w:val="28"/>
          <w:szCs w:val="28"/>
          <w:lang w:val="en-US"/>
        </w:rPr>
        <w:t xml:space="preserve"> </w:t>
      </w:r>
      <w:r w:rsidRPr="00385D21">
        <w:rPr>
          <w:color w:val="000000"/>
          <w:sz w:val="28"/>
          <w:szCs w:val="28"/>
          <w:lang w:val="vi-VN"/>
        </w:rPr>
        <w:t>Biết cách phòng tránh, sơ cấp cứu các tai nạn, sự cố thường gặp.</w:t>
      </w:r>
    </w:p>
    <w:p w:rsidR="00850122" w:rsidRPr="00385D21" w:rsidRDefault="00850122" w:rsidP="00F46705">
      <w:pPr>
        <w:shd w:val="clear" w:color="auto" w:fill="FFFFFF"/>
        <w:ind w:firstLine="709"/>
        <w:jc w:val="both"/>
        <w:rPr>
          <w:color w:val="000000"/>
          <w:sz w:val="28"/>
          <w:szCs w:val="28"/>
          <w:lang w:val="vi-VN"/>
        </w:rPr>
      </w:pPr>
      <w:r w:rsidRPr="00F46705">
        <w:rPr>
          <w:b/>
          <w:color w:val="000000"/>
          <w:sz w:val="28"/>
          <w:szCs w:val="28"/>
          <w:lang w:val="vi-VN"/>
        </w:rPr>
        <w:t xml:space="preserve">Đối với học sinh </w:t>
      </w:r>
      <w:r w:rsidR="00F46705" w:rsidRPr="00F46705">
        <w:rPr>
          <w:b/>
          <w:color w:val="000000"/>
          <w:sz w:val="28"/>
          <w:szCs w:val="28"/>
          <w:lang w:val="vi-VN"/>
        </w:rPr>
        <w:t xml:space="preserve">Trung </w:t>
      </w:r>
      <w:r w:rsidRPr="00F46705">
        <w:rPr>
          <w:b/>
          <w:color w:val="000000"/>
          <w:sz w:val="28"/>
          <w:szCs w:val="28"/>
          <w:lang w:val="vi-VN"/>
        </w:rPr>
        <w:t>học cơ sở</w:t>
      </w:r>
      <w:r w:rsidR="00F46705" w:rsidRPr="00F46705">
        <w:rPr>
          <w:b/>
          <w:color w:val="000000"/>
          <w:sz w:val="28"/>
          <w:szCs w:val="28"/>
          <w:lang w:val="en-US"/>
        </w:rPr>
        <w:t>:</w:t>
      </w:r>
      <w:r w:rsidR="00F46705">
        <w:rPr>
          <w:color w:val="000000"/>
          <w:sz w:val="28"/>
          <w:szCs w:val="28"/>
          <w:lang w:val="en-US"/>
        </w:rPr>
        <w:t xml:space="preserve"> </w:t>
      </w:r>
      <w:r w:rsidRPr="00385D21">
        <w:rPr>
          <w:color w:val="000000"/>
          <w:sz w:val="28"/>
          <w:szCs w:val="28"/>
          <w:lang w:val="vi-VN"/>
        </w:rPr>
        <w:t>Nhận biết được nguyên nhân và các biện pháp PCCC&amp;CNCH phòng ngừa sự c</w:t>
      </w:r>
      <w:r w:rsidRPr="0052587C">
        <w:rPr>
          <w:color w:val="000000"/>
          <w:sz w:val="28"/>
          <w:szCs w:val="28"/>
          <w:lang w:val="vi-VN"/>
        </w:rPr>
        <w:t>ố</w:t>
      </w:r>
      <w:r w:rsidRPr="00385D21">
        <w:rPr>
          <w:color w:val="000000"/>
          <w:sz w:val="28"/>
          <w:szCs w:val="28"/>
          <w:lang w:val="vi-VN"/>
        </w:rPr>
        <w:t>, tai nạn thông thường.</w:t>
      </w:r>
      <w:r w:rsidR="00F46705">
        <w:rPr>
          <w:color w:val="000000"/>
          <w:sz w:val="28"/>
          <w:szCs w:val="28"/>
          <w:lang w:val="en-US"/>
        </w:rPr>
        <w:t xml:space="preserve"> </w:t>
      </w:r>
      <w:r w:rsidRPr="00385D21">
        <w:rPr>
          <w:color w:val="000000"/>
          <w:sz w:val="28"/>
          <w:szCs w:val="28"/>
          <w:lang w:val="vi-VN"/>
        </w:rPr>
        <w:t>Biết các kỹ năng thoát nạn khi xảy ra cháy, nổ.</w:t>
      </w:r>
      <w:r w:rsidR="00F46705">
        <w:rPr>
          <w:color w:val="000000"/>
          <w:sz w:val="28"/>
          <w:szCs w:val="28"/>
          <w:lang w:val="en-US"/>
        </w:rPr>
        <w:t xml:space="preserve"> </w:t>
      </w:r>
      <w:r w:rsidRPr="00385D21">
        <w:rPr>
          <w:color w:val="000000"/>
          <w:sz w:val="28"/>
          <w:szCs w:val="28"/>
          <w:lang w:val="vi-VN"/>
        </w:rPr>
        <w:t>Thực hành và sử dụng thành thạo các kỹ năng PCCC&amp;CNCH với thiết bị mô hình.</w:t>
      </w:r>
    </w:p>
    <w:p w:rsidR="00BF370A" w:rsidRPr="00702AE2" w:rsidRDefault="00BF370A" w:rsidP="00F46705">
      <w:pPr>
        <w:ind w:firstLine="720"/>
        <w:jc w:val="both"/>
        <w:rPr>
          <w:b/>
          <w:sz w:val="28"/>
          <w:szCs w:val="28"/>
        </w:rPr>
      </w:pPr>
      <w:r w:rsidRPr="00702AE2">
        <w:rPr>
          <w:b/>
          <w:sz w:val="28"/>
          <w:szCs w:val="28"/>
        </w:rPr>
        <w:t xml:space="preserve">III. CÔNG TÁC QUẢN LÝ VÀ CƠ SỞ VẬT CHẤT THỰC HIỆN CÔNG TÁC GIÁO DỤC KIẾN THỨC, KỸ NĂNG PCCC&amp;CNCH TRONG CÁC CƠ SỞ GIÁO DỤC </w:t>
      </w:r>
    </w:p>
    <w:p w:rsidR="00F46705" w:rsidRPr="00F46705" w:rsidRDefault="00F46705" w:rsidP="00F46705">
      <w:pPr>
        <w:shd w:val="clear" w:color="auto" w:fill="FFFFFF"/>
        <w:ind w:firstLine="709"/>
        <w:jc w:val="both"/>
        <w:rPr>
          <w:color w:val="000000"/>
          <w:sz w:val="28"/>
          <w:szCs w:val="28"/>
          <w:lang w:val="en-US"/>
        </w:rPr>
      </w:pPr>
      <w:r w:rsidRPr="00385D21">
        <w:rPr>
          <w:b/>
          <w:bCs/>
          <w:color w:val="000000"/>
          <w:sz w:val="28"/>
          <w:szCs w:val="28"/>
          <w:lang w:val="vi-VN"/>
        </w:rPr>
        <w:t>1. Công tác quản lý, tổ chức các hoạt động</w:t>
      </w:r>
      <w:r>
        <w:rPr>
          <w:b/>
          <w:bCs/>
          <w:color w:val="000000"/>
          <w:sz w:val="28"/>
          <w:szCs w:val="28"/>
          <w:lang w:val="en-US"/>
        </w:rPr>
        <w:t>:</w:t>
      </w:r>
    </w:p>
    <w:p w:rsidR="00F46705" w:rsidRPr="0052587C" w:rsidRDefault="00F46705" w:rsidP="00F46705">
      <w:pPr>
        <w:shd w:val="clear" w:color="auto" w:fill="FFFFFF"/>
        <w:ind w:firstLine="709"/>
        <w:jc w:val="both"/>
        <w:rPr>
          <w:color w:val="000000"/>
          <w:sz w:val="28"/>
          <w:szCs w:val="28"/>
          <w:lang w:val="vi-VN"/>
        </w:rPr>
      </w:pPr>
      <w:r w:rsidRPr="00385D21">
        <w:rPr>
          <w:color w:val="000000"/>
          <w:sz w:val="28"/>
          <w:szCs w:val="28"/>
          <w:lang w:val="vi-VN"/>
        </w:rPr>
        <w:t xml:space="preserve">Thành lập Ban Chỉ đạo PCCC&amp;CNCH của cơ sở giáo dục do lãnh đạo </w:t>
      </w:r>
      <w:r w:rsidRPr="0052587C">
        <w:rPr>
          <w:color w:val="000000"/>
          <w:spacing w:val="-8"/>
          <w:sz w:val="28"/>
          <w:szCs w:val="28"/>
          <w:lang w:val="vi-VN"/>
        </w:rPr>
        <w:t>cơ sở giáo dục</w:t>
      </w:r>
      <w:r w:rsidRPr="00D47F9E">
        <w:rPr>
          <w:color w:val="000000"/>
          <w:spacing w:val="-8"/>
          <w:sz w:val="28"/>
          <w:szCs w:val="28"/>
          <w:lang w:val="vi-VN"/>
        </w:rPr>
        <w:t xml:space="preserve"> làm Trưởng ban; thành phần là các cán bộ quản lý, giáo viên, nhân</w:t>
      </w:r>
      <w:r w:rsidRPr="00385D21">
        <w:rPr>
          <w:color w:val="000000"/>
          <w:sz w:val="28"/>
          <w:szCs w:val="28"/>
          <w:lang w:val="vi-VN"/>
        </w:rPr>
        <w:t xml:space="preserve"> viên.</w:t>
      </w:r>
    </w:p>
    <w:p w:rsidR="00F46705" w:rsidRPr="0052587C" w:rsidRDefault="00F46705" w:rsidP="00F46705">
      <w:pPr>
        <w:shd w:val="clear" w:color="auto" w:fill="FFFFFF"/>
        <w:ind w:firstLine="709"/>
        <w:jc w:val="both"/>
        <w:rPr>
          <w:color w:val="000000"/>
          <w:sz w:val="28"/>
          <w:szCs w:val="28"/>
          <w:lang w:val="vi-VN"/>
        </w:rPr>
      </w:pPr>
      <w:r w:rsidRPr="00385D21">
        <w:rPr>
          <w:color w:val="000000"/>
          <w:sz w:val="28"/>
          <w:szCs w:val="28"/>
          <w:lang w:val="vi-VN"/>
        </w:rPr>
        <w:t xml:space="preserve">Các thành viên Ban Chỉ đạo PCCC&amp;CNCH trong các cơ sở giáo dục </w:t>
      </w:r>
      <w:r w:rsidRPr="00D47F9E">
        <w:rPr>
          <w:color w:val="000000"/>
          <w:spacing w:val="4"/>
          <w:sz w:val="28"/>
          <w:szCs w:val="28"/>
          <w:lang w:val="vi-VN"/>
        </w:rPr>
        <w:t>phải được tập huấn nghiệp vụ PCCC&amp;CNCH theo quy định của pháp luật; có khả</w:t>
      </w:r>
      <w:r w:rsidRPr="00385D21">
        <w:rPr>
          <w:color w:val="000000"/>
          <w:sz w:val="28"/>
          <w:szCs w:val="28"/>
          <w:lang w:val="vi-VN"/>
        </w:rPr>
        <w:t xml:space="preserve"> năng giảng dạy, phổ biến kiến thức, thực hành kỹ năng về PCCC&amp;CNCH.</w:t>
      </w:r>
    </w:p>
    <w:p w:rsidR="00F46705" w:rsidRPr="00F46705" w:rsidRDefault="00F46705" w:rsidP="00F46705">
      <w:pPr>
        <w:shd w:val="clear" w:color="auto" w:fill="FFFFFF"/>
        <w:ind w:firstLine="709"/>
        <w:jc w:val="both"/>
        <w:rPr>
          <w:color w:val="000000"/>
          <w:sz w:val="28"/>
          <w:szCs w:val="28"/>
          <w:lang w:val="vi-VN"/>
        </w:rPr>
      </w:pPr>
      <w:r w:rsidRPr="00385D21">
        <w:rPr>
          <w:color w:val="000000"/>
          <w:sz w:val="28"/>
          <w:szCs w:val="28"/>
          <w:lang w:val="vi-VN"/>
        </w:rPr>
        <w:t>Ban Chỉ đạo PCCC&amp;CNCH trong các cơ sở giáo dục có nhiệm vụ:</w:t>
      </w:r>
      <w:r>
        <w:rPr>
          <w:color w:val="000000"/>
          <w:sz w:val="28"/>
          <w:szCs w:val="28"/>
          <w:lang w:val="en-US"/>
        </w:rPr>
        <w:t xml:space="preserve"> </w:t>
      </w:r>
      <w:r w:rsidRPr="00F46705">
        <w:rPr>
          <w:color w:val="000000"/>
          <w:spacing w:val="6"/>
          <w:sz w:val="28"/>
          <w:szCs w:val="28"/>
          <w:lang w:val="vi-VN"/>
        </w:rPr>
        <w:t xml:space="preserve">Xây dựng kế hoạch hằng năm để triển khai thực hiện các quy định về </w:t>
      </w:r>
      <w:r w:rsidRPr="00F46705">
        <w:rPr>
          <w:color w:val="000000"/>
          <w:spacing w:val="-4"/>
          <w:sz w:val="28"/>
          <w:szCs w:val="28"/>
          <w:lang w:val="vi-VN"/>
        </w:rPr>
        <w:t>bồi dưỡng, thực hành giáo dục kiến thức, kỹ năng về PCCC&amp;CNCH cho người</w:t>
      </w:r>
      <w:r w:rsidRPr="00F46705">
        <w:rPr>
          <w:color w:val="000000"/>
          <w:sz w:val="28"/>
          <w:szCs w:val="28"/>
          <w:lang w:val="vi-VN"/>
        </w:rPr>
        <w:t xml:space="preserve"> học trong các đơn vị.</w:t>
      </w:r>
      <w:r>
        <w:rPr>
          <w:color w:val="000000"/>
          <w:sz w:val="28"/>
          <w:szCs w:val="28"/>
          <w:lang w:val="en-US"/>
        </w:rPr>
        <w:t xml:space="preserve"> </w:t>
      </w:r>
      <w:r w:rsidRPr="00F46705">
        <w:rPr>
          <w:color w:val="000000"/>
          <w:sz w:val="28"/>
          <w:szCs w:val="28"/>
          <w:lang w:val="vi-VN"/>
        </w:rPr>
        <w:t xml:space="preserve">Tổ chức phổ biến, tuyên truyền và triển khai công tác giáo dục kiến thức, </w:t>
      </w:r>
      <w:r w:rsidRPr="00F46705">
        <w:rPr>
          <w:color w:val="000000"/>
          <w:sz w:val="28"/>
          <w:szCs w:val="28"/>
          <w:lang w:val="vi-VN"/>
        </w:rPr>
        <w:lastRenderedPageBreak/>
        <w:t>kỹ năng, thực hành về PCCC&amp;CNCH cho người học.</w:t>
      </w:r>
      <w:r>
        <w:rPr>
          <w:color w:val="000000"/>
          <w:sz w:val="28"/>
          <w:szCs w:val="28"/>
          <w:lang w:val="en-US"/>
        </w:rPr>
        <w:t xml:space="preserve"> </w:t>
      </w:r>
      <w:r w:rsidRPr="00F46705">
        <w:rPr>
          <w:color w:val="000000"/>
          <w:spacing w:val="-4"/>
          <w:sz w:val="28"/>
          <w:szCs w:val="28"/>
          <w:lang w:val="vi-VN"/>
        </w:rPr>
        <w:t>Chủ động thực hiện công tác PCCC&amp;CNCH tại cơ sở giáo dục khi có sự</w:t>
      </w:r>
      <w:r w:rsidRPr="00F46705">
        <w:rPr>
          <w:color w:val="000000"/>
          <w:sz w:val="28"/>
          <w:szCs w:val="28"/>
          <w:lang w:val="vi-VN"/>
        </w:rPr>
        <w:t xml:space="preserve"> cố; rà soát các điều kiện bảo đảm an toàn cho người học trong quá trình học tập. Bảo đảm an toàn tuyệt đối cho học sinh, giáo viên, nhân viên, người lao động.</w:t>
      </w:r>
      <w:r>
        <w:rPr>
          <w:color w:val="000000"/>
          <w:sz w:val="28"/>
          <w:szCs w:val="28"/>
          <w:lang w:val="en-US"/>
        </w:rPr>
        <w:t xml:space="preserve"> </w:t>
      </w:r>
      <w:r w:rsidRPr="00F46705">
        <w:rPr>
          <w:color w:val="000000"/>
          <w:sz w:val="28"/>
          <w:szCs w:val="28"/>
          <w:lang w:val="vi-VN"/>
        </w:rPr>
        <w:t>Triển khai công tác khen thưởng đối với các cá nhân, tập thể có thành tích và xử lý kỷ luật đối với các cá nhân, tập thể vi phạm trong thực hiện công tác PCCC&amp;CNCH trong cơ sở giáo dục theo quy định.</w:t>
      </w:r>
    </w:p>
    <w:p w:rsidR="00F46705" w:rsidRPr="00F46705" w:rsidRDefault="00F46705" w:rsidP="00F46705">
      <w:pPr>
        <w:shd w:val="clear" w:color="auto" w:fill="FFFFFF"/>
        <w:ind w:firstLine="709"/>
        <w:jc w:val="both"/>
        <w:rPr>
          <w:color w:val="000000"/>
          <w:sz w:val="28"/>
          <w:szCs w:val="28"/>
          <w:lang w:val="en-US"/>
        </w:rPr>
      </w:pPr>
      <w:r w:rsidRPr="00385D21">
        <w:rPr>
          <w:b/>
          <w:bCs/>
          <w:color w:val="000000"/>
          <w:sz w:val="28"/>
          <w:szCs w:val="28"/>
          <w:lang w:val="vi-VN"/>
        </w:rPr>
        <w:t>2. C</w:t>
      </w:r>
      <w:r w:rsidRPr="0052587C">
        <w:rPr>
          <w:b/>
          <w:bCs/>
          <w:color w:val="000000"/>
          <w:sz w:val="28"/>
          <w:szCs w:val="28"/>
          <w:lang w:val="vi-VN"/>
        </w:rPr>
        <w:t>ơ </w:t>
      </w:r>
      <w:r w:rsidRPr="00385D21">
        <w:rPr>
          <w:b/>
          <w:bCs/>
          <w:color w:val="000000"/>
          <w:sz w:val="28"/>
          <w:szCs w:val="28"/>
          <w:lang w:val="vi-VN"/>
        </w:rPr>
        <w:t>sở vật chất</w:t>
      </w:r>
      <w:r>
        <w:rPr>
          <w:b/>
          <w:bCs/>
          <w:color w:val="000000"/>
          <w:sz w:val="28"/>
          <w:szCs w:val="28"/>
          <w:lang w:val="en-US"/>
        </w:rPr>
        <w:t>:</w:t>
      </w:r>
    </w:p>
    <w:p w:rsidR="00F46705" w:rsidRPr="00385D21" w:rsidRDefault="00F46705" w:rsidP="00F46705">
      <w:pPr>
        <w:shd w:val="clear" w:color="auto" w:fill="FFFFFF"/>
        <w:ind w:firstLine="709"/>
        <w:jc w:val="both"/>
        <w:rPr>
          <w:color w:val="000000"/>
          <w:sz w:val="28"/>
          <w:szCs w:val="28"/>
          <w:lang w:val="vi-VN"/>
        </w:rPr>
      </w:pPr>
      <w:r w:rsidRPr="00385D21">
        <w:rPr>
          <w:color w:val="000000"/>
          <w:sz w:val="28"/>
          <w:szCs w:val="28"/>
          <w:lang w:val="vi-VN"/>
        </w:rPr>
        <w:t xml:space="preserve">Các cơ sở giáo dục cung cấp kiến thức, kỹ năng và có </w:t>
      </w:r>
      <w:r w:rsidRPr="00D47F9E">
        <w:rPr>
          <w:color w:val="000000"/>
          <w:spacing w:val="4"/>
          <w:sz w:val="28"/>
          <w:szCs w:val="28"/>
          <w:lang w:val="vi-VN"/>
        </w:rPr>
        <w:t>đủ trang thiết bị giảng dạy và thực hành về PCCC&amp;CNCH được cơ quan có thẩm</w:t>
      </w:r>
      <w:r w:rsidRPr="00385D21">
        <w:rPr>
          <w:color w:val="000000"/>
          <w:sz w:val="28"/>
          <w:szCs w:val="28"/>
          <w:lang w:val="vi-VN"/>
        </w:rPr>
        <w:t xml:space="preserve"> quyền ban hành.</w:t>
      </w:r>
    </w:p>
    <w:p w:rsidR="00F46705" w:rsidRPr="0052587C" w:rsidRDefault="00F46705" w:rsidP="00F46705">
      <w:pPr>
        <w:shd w:val="clear" w:color="auto" w:fill="FFFFFF"/>
        <w:ind w:firstLine="709"/>
        <w:jc w:val="both"/>
        <w:rPr>
          <w:color w:val="000000"/>
          <w:sz w:val="28"/>
          <w:szCs w:val="28"/>
          <w:lang w:val="vi-VN"/>
        </w:rPr>
      </w:pPr>
      <w:r w:rsidRPr="0052587C">
        <w:rPr>
          <w:color w:val="000000"/>
          <w:sz w:val="28"/>
          <w:szCs w:val="28"/>
          <w:lang w:val="vi-VN"/>
        </w:rPr>
        <w:t xml:space="preserve">Các cơ sở giáo dục chủ động kiểm tra hệ thống điện, nguồn khí gas tại </w:t>
      </w:r>
      <w:r w:rsidRPr="0052587C">
        <w:rPr>
          <w:color w:val="000000"/>
          <w:spacing w:val="4"/>
          <w:sz w:val="28"/>
          <w:szCs w:val="28"/>
          <w:lang w:val="vi-VN"/>
        </w:rPr>
        <w:t>khu vực bếp; bảo đảm nguồn hóa chất thực hành, thí nghiệm rõ nguồn gốc và thời</w:t>
      </w:r>
      <w:r w:rsidRPr="0052587C">
        <w:rPr>
          <w:color w:val="000000"/>
          <w:sz w:val="28"/>
          <w:szCs w:val="28"/>
          <w:lang w:val="vi-VN"/>
        </w:rPr>
        <w:t xml:space="preserve"> hạn sử dụng; thực hiện công tác bảo quản và thu gom các hóa chất sau khi thực hành và hóa chất hết hạn sử dụng tại các phòng thí nghiệm đúng quy định pháp luật về an toàn lao động và phòng chống cháy, nổ, sự cố, tai nạn.</w:t>
      </w:r>
    </w:p>
    <w:p w:rsidR="001B07D2" w:rsidRDefault="00F46705" w:rsidP="00F46705">
      <w:pPr>
        <w:shd w:val="clear" w:color="auto" w:fill="FFFFFF"/>
        <w:ind w:firstLine="709"/>
        <w:jc w:val="both"/>
        <w:rPr>
          <w:color w:val="000000"/>
          <w:sz w:val="28"/>
          <w:szCs w:val="28"/>
          <w:lang w:val="en-US"/>
        </w:rPr>
      </w:pPr>
      <w:r w:rsidRPr="00092EA2">
        <w:rPr>
          <w:b/>
          <w:color w:val="000000"/>
          <w:sz w:val="28"/>
          <w:szCs w:val="28"/>
          <w:lang w:val="vi-VN"/>
        </w:rPr>
        <w:t>Đối với cơ sở giáo dục mầm non</w:t>
      </w:r>
      <w:r w:rsidR="001B07D2" w:rsidRPr="00092EA2">
        <w:rPr>
          <w:b/>
          <w:color w:val="000000"/>
          <w:sz w:val="28"/>
          <w:szCs w:val="28"/>
          <w:lang w:val="en-US"/>
        </w:rPr>
        <w:t>:</w:t>
      </w:r>
      <w:r w:rsidR="001B07D2">
        <w:rPr>
          <w:color w:val="000000"/>
          <w:sz w:val="28"/>
          <w:szCs w:val="28"/>
          <w:lang w:val="en-US"/>
        </w:rPr>
        <w:t xml:space="preserve"> </w:t>
      </w:r>
      <w:r w:rsidRPr="00F46705">
        <w:rPr>
          <w:color w:val="000000"/>
          <w:sz w:val="28"/>
          <w:szCs w:val="28"/>
          <w:lang w:val="vi-VN"/>
        </w:rPr>
        <w:t>có đủ đồ dùng, đồ chơi, thiết bị dạy học (video clip, tranh, ảnh, hình vẽ, biển báo, biển cấm, biển chỉ dẫn...) minh họa về các nguồn cháy, nổ, nguồn nhiệt, một số sự cố, tai nạn thông thường để tổ chức các hoạt động giáo dục kiến thức, kỹ năng về PCCC&amp;CNCH.</w:t>
      </w:r>
      <w:r>
        <w:rPr>
          <w:color w:val="000000"/>
          <w:sz w:val="28"/>
          <w:szCs w:val="28"/>
          <w:lang w:val="en-US"/>
        </w:rPr>
        <w:t xml:space="preserve"> </w:t>
      </w:r>
    </w:p>
    <w:p w:rsidR="00F46705" w:rsidRPr="00F46705" w:rsidRDefault="00F46705" w:rsidP="00F46705">
      <w:pPr>
        <w:shd w:val="clear" w:color="auto" w:fill="FFFFFF"/>
        <w:ind w:firstLine="709"/>
        <w:jc w:val="both"/>
        <w:rPr>
          <w:color w:val="000000"/>
          <w:sz w:val="28"/>
          <w:szCs w:val="28"/>
          <w:lang w:val="vi-VN"/>
        </w:rPr>
      </w:pPr>
      <w:r w:rsidRPr="00092EA2">
        <w:rPr>
          <w:b/>
          <w:color w:val="000000"/>
          <w:spacing w:val="-6"/>
          <w:sz w:val="28"/>
          <w:szCs w:val="28"/>
          <w:lang w:val="vi-VN"/>
        </w:rPr>
        <w:t xml:space="preserve">Đối với cơ sở giáo dục </w:t>
      </w:r>
      <w:r w:rsidRPr="00092EA2">
        <w:rPr>
          <w:b/>
          <w:color w:val="000000"/>
          <w:spacing w:val="-6"/>
          <w:sz w:val="28"/>
          <w:szCs w:val="28"/>
          <w:lang w:val="en-US"/>
        </w:rPr>
        <w:t>Tiể</w:t>
      </w:r>
      <w:r w:rsidR="001B07D2" w:rsidRPr="00092EA2">
        <w:rPr>
          <w:b/>
          <w:color w:val="000000"/>
          <w:spacing w:val="-6"/>
          <w:sz w:val="28"/>
          <w:szCs w:val="28"/>
          <w:lang w:val="en-US"/>
        </w:rPr>
        <w:t>u học và Trung học cơ sở:</w:t>
      </w:r>
      <w:r w:rsidR="001B07D2">
        <w:rPr>
          <w:color w:val="000000"/>
          <w:spacing w:val="-6"/>
          <w:sz w:val="28"/>
          <w:szCs w:val="28"/>
          <w:lang w:val="en-US"/>
        </w:rPr>
        <w:t xml:space="preserve"> </w:t>
      </w:r>
      <w:r w:rsidRPr="00F46705">
        <w:rPr>
          <w:color w:val="000000"/>
          <w:spacing w:val="-6"/>
          <w:sz w:val="28"/>
          <w:szCs w:val="28"/>
          <w:lang w:val="vi-VN"/>
        </w:rPr>
        <w:t>bố trí khu</w:t>
      </w:r>
      <w:r w:rsidRPr="00F46705">
        <w:rPr>
          <w:color w:val="000000"/>
          <w:sz w:val="28"/>
          <w:szCs w:val="28"/>
          <w:lang w:val="vi-VN"/>
        </w:rPr>
        <w:t xml:space="preserve"> vực huấn luyện tại nhà thể chất (nhà đa năng) hoặc ngoài trời. Có thiết bị mô hình, phương tiện thực hành chữa cháy (bình chữa cháy xách tay, lăng, vòi, chăn chiên, </w:t>
      </w:r>
      <w:r w:rsidRPr="00F46705">
        <w:rPr>
          <w:color w:val="000000"/>
          <w:spacing w:val="4"/>
          <w:sz w:val="28"/>
          <w:szCs w:val="28"/>
          <w:lang w:val="vi-VN"/>
        </w:rPr>
        <w:t xml:space="preserve">cát và các phương tiện, thiết bị tương tự, khay xăng, bình gas, xăng, dầu, mũ, </w:t>
      </w:r>
      <w:r w:rsidRPr="00F46705">
        <w:rPr>
          <w:color w:val="000000"/>
          <w:spacing w:val="-4"/>
          <w:sz w:val="28"/>
          <w:szCs w:val="28"/>
          <w:lang w:val="vi-VN"/>
        </w:rPr>
        <w:t>găng tay bảo hộ)</w:t>
      </w:r>
      <w:r w:rsidR="001B07D2">
        <w:rPr>
          <w:color w:val="000000"/>
          <w:spacing w:val="-4"/>
          <w:sz w:val="28"/>
          <w:szCs w:val="28"/>
          <w:lang w:val="en-US"/>
        </w:rPr>
        <w:t>; c</w:t>
      </w:r>
      <w:r w:rsidRPr="00F46705">
        <w:rPr>
          <w:color w:val="000000"/>
          <w:spacing w:val="-4"/>
          <w:sz w:val="28"/>
          <w:szCs w:val="28"/>
          <w:lang w:val="vi-VN"/>
        </w:rPr>
        <w:t>ó thiết bị mô hình, phương tiện thực hành cứu nạn, cứu hộ cơ</w:t>
      </w:r>
      <w:r w:rsidRPr="00F46705">
        <w:rPr>
          <w:color w:val="000000"/>
          <w:sz w:val="28"/>
          <w:szCs w:val="28"/>
          <w:lang w:val="vi-VN"/>
        </w:rPr>
        <w:t xml:space="preserve"> bản </w:t>
      </w:r>
      <w:r w:rsidRPr="00F46705">
        <w:rPr>
          <w:color w:val="000000"/>
          <w:spacing w:val="-4"/>
          <w:sz w:val="28"/>
          <w:szCs w:val="28"/>
          <w:lang w:val="vi-VN"/>
        </w:rPr>
        <w:t>(mặt nạ phòng độc, khăn, vải ướt băng, gạc, nẹp, cáng và các phương tiện, thiết</w:t>
      </w:r>
      <w:r w:rsidRPr="00F46705">
        <w:rPr>
          <w:color w:val="000000"/>
          <w:sz w:val="28"/>
          <w:szCs w:val="28"/>
          <w:lang w:val="vi-VN"/>
        </w:rPr>
        <w:t xml:space="preserve"> bị tương tự).</w:t>
      </w:r>
    </w:p>
    <w:p w:rsidR="00BF370A" w:rsidRPr="00702AE2" w:rsidRDefault="00BF370A" w:rsidP="00F46705">
      <w:pPr>
        <w:ind w:firstLine="720"/>
        <w:jc w:val="both"/>
        <w:rPr>
          <w:b/>
          <w:sz w:val="28"/>
          <w:szCs w:val="28"/>
        </w:rPr>
      </w:pPr>
      <w:r w:rsidRPr="00702AE2">
        <w:rPr>
          <w:b/>
          <w:sz w:val="28"/>
          <w:szCs w:val="28"/>
        </w:rPr>
        <w:t xml:space="preserve">IV. KINH PHÍ THỰC HIỆN </w:t>
      </w:r>
    </w:p>
    <w:p w:rsidR="00F46705" w:rsidRPr="0052587C" w:rsidRDefault="00F46705" w:rsidP="00F46705">
      <w:pPr>
        <w:shd w:val="clear" w:color="auto" w:fill="FFFFFF"/>
        <w:tabs>
          <w:tab w:val="left" w:pos="851"/>
        </w:tabs>
        <w:ind w:firstLine="709"/>
        <w:jc w:val="both"/>
        <w:rPr>
          <w:color w:val="000000"/>
          <w:sz w:val="28"/>
          <w:szCs w:val="28"/>
          <w:lang w:val="vi-VN"/>
        </w:rPr>
      </w:pPr>
      <w:r>
        <w:rPr>
          <w:color w:val="000000"/>
          <w:sz w:val="28"/>
          <w:szCs w:val="28"/>
          <w:lang w:val="vi-VN"/>
        </w:rPr>
        <w:t>Nguồn chi thường xuyên của</w:t>
      </w:r>
      <w:r w:rsidRPr="006A25E7">
        <w:rPr>
          <w:color w:val="000000"/>
          <w:sz w:val="28"/>
          <w:szCs w:val="28"/>
          <w:lang w:val="vi-VN"/>
        </w:rPr>
        <w:t xml:space="preserve"> </w:t>
      </w:r>
      <w:r>
        <w:rPr>
          <w:color w:val="000000"/>
          <w:sz w:val="28"/>
          <w:szCs w:val="28"/>
          <w:lang w:val="vi-VN"/>
        </w:rPr>
        <w:t>đơn vị;</w:t>
      </w:r>
      <w:r w:rsidRPr="006A25E7">
        <w:rPr>
          <w:color w:val="000000"/>
          <w:sz w:val="28"/>
          <w:szCs w:val="28"/>
          <w:lang w:val="vi-VN"/>
        </w:rPr>
        <w:t xml:space="preserve"> </w:t>
      </w:r>
      <w:r w:rsidRPr="0052587C">
        <w:rPr>
          <w:color w:val="000000"/>
          <w:sz w:val="28"/>
          <w:szCs w:val="28"/>
          <w:lang w:val="vi-VN"/>
        </w:rPr>
        <w:t xml:space="preserve">nguồn đầu tư cho hoạt động </w:t>
      </w:r>
      <w:r w:rsidRPr="00385D21">
        <w:rPr>
          <w:color w:val="000000"/>
          <w:sz w:val="28"/>
          <w:szCs w:val="28"/>
          <w:lang w:val="vi-VN"/>
        </w:rPr>
        <w:t>PCCC&amp;CNCH</w:t>
      </w:r>
      <w:r w:rsidRPr="0052587C">
        <w:rPr>
          <w:color w:val="000000"/>
          <w:sz w:val="28"/>
          <w:szCs w:val="28"/>
          <w:lang w:val="vi-VN"/>
        </w:rPr>
        <w:t xml:space="preserve"> theo quy định của pháp luật.</w:t>
      </w:r>
    </w:p>
    <w:p w:rsidR="00F46705" w:rsidRPr="003E28A6" w:rsidRDefault="00F46705" w:rsidP="00F46705">
      <w:pPr>
        <w:shd w:val="clear" w:color="auto" w:fill="FFFFFF"/>
        <w:ind w:firstLine="709"/>
        <w:jc w:val="both"/>
        <w:rPr>
          <w:color w:val="000000"/>
          <w:sz w:val="28"/>
          <w:szCs w:val="28"/>
          <w:lang w:val="vi-VN"/>
        </w:rPr>
      </w:pPr>
      <w:r w:rsidRPr="0052587C">
        <w:rPr>
          <w:color w:val="000000"/>
          <w:spacing w:val="4"/>
          <w:sz w:val="28"/>
          <w:szCs w:val="28"/>
          <w:lang w:val="vi-VN"/>
        </w:rPr>
        <w:t>N</w:t>
      </w:r>
      <w:r w:rsidRPr="00D47F9E">
        <w:rPr>
          <w:color w:val="000000"/>
          <w:spacing w:val="4"/>
          <w:sz w:val="28"/>
          <w:szCs w:val="28"/>
          <w:lang w:val="vi-VN"/>
        </w:rPr>
        <w:t>guồn tài chính hợp pháp của các cơ sở giáo dục ngoài công lập và các cơ</w:t>
      </w:r>
      <w:r w:rsidRPr="00385D21">
        <w:rPr>
          <w:color w:val="000000"/>
          <w:sz w:val="28"/>
          <w:szCs w:val="28"/>
          <w:lang w:val="vi-VN"/>
        </w:rPr>
        <w:t xml:space="preserve"> quan, tổ chức cá nhân khác có liên quan</w:t>
      </w:r>
      <w:r w:rsidRPr="003E28A6">
        <w:rPr>
          <w:color w:val="000000"/>
          <w:sz w:val="28"/>
          <w:szCs w:val="28"/>
          <w:lang w:val="vi-VN"/>
        </w:rPr>
        <w:t>.</w:t>
      </w:r>
    </w:p>
    <w:p w:rsidR="00BF370A" w:rsidRPr="00702AE2" w:rsidRDefault="00BF370A" w:rsidP="00F46705">
      <w:pPr>
        <w:ind w:firstLine="720"/>
        <w:jc w:val="both"/>
        <w:rPr>
          <w:b/>
          <w:sz w:val="28"/>
          <w:szCs w:val="28"/>
        </w:rPr>
      </w:pPr>
      <w:r w:rsidRPr="00702AE2">
        <w:rPr>
          <w:b/>
          <w:sz w:val="28"/>
          <w:szCs w:val="28"/>
        </w:rPr>
        <w:t>V. TỔ CHỨC THỰC HIỆN</w:t>
      </w:r>
    </w:p>
    <w:p w:rsidR="00BF370A" w:rsidRPr="00702AE2" w:rsidRDefault="00BF370A" w:rsidP="00F46705">
      <w:pPr>
        <w:ind w:firstLine="720"/>
        <w:jc w:val="both"/>
        <w:rPr>
          <w:b/>
          <w:sz w:val="28"/>
          <w:szCs w:val="28"/>
        </w:rPr>
      </w:pPr>
      <w:r w:rsidRPr="00702AE2">
        <w:rPr>
          <w:b/>
          <w:sz w:val="28"/>
          <w:szCs w:val="28"/>
        </w:rPr>
        <w:t>1. Phòng Giáo dục và Đào tạo:</w:t>
      </w:r>
    </w:p>
    <w:p w:rsidR="00BF370A" w:rsidRPr="00702AE2" w:rsidRDefault="00BF370A" w:rsidP="00F46705">
      <w:pPr>
        <w:ind w:firstLine="720"/>
        <w:jc w:val="both"/>
        <w:rPr>
          <w:sz w:val="28"/>
          <w:szCs w:val="28"/>
        </w:rPr>
      </w:pPr>
      <w:r w:rsidRPr="00702AE2">
        <w:rPr>
          <w:sz w:val="28"/>
          <w:szCs w:val="28"/>
        </w:rPr>
        <w:t>Xây dựng kế hoạch và triển khai đến các cơ sở giáo dục trên địa bàn về việc hướng dẫn trang bị kiến thức, kỹ năng về phòng cháy, chữa cháy và cứu nạn cứu hộ cho học sinh trong các cơ sở giáo dục trên địa bàn</w:t>
      </w:r>
      <w:r w:rsidR="00702AE2">
        <w:rPr>
          <w:sz w:val="28"/>
          <w:szCs w:val="28"/>
          <w:lang w:val="en-US"/>
        </w:rPr>
        <w:t xml:space="preserve"> Quận 11</w:t>
      </w:r>
      <w:r w:rsidRPr="00702AE2">
        <w:rPr>
          <w:sz w:val="28"/>
          <w:szCs w:val="28"/>
        </w:rPr>
        <w:t xml:space="preserve">. </w:t>
      </w:r>
    </w:p>
    <w:p w:rsidR="00BF370A" w:rsidRPr="00702AE2" w:rsidRDefault="00702AE2" w:rsidP="00F46705">
      <w:pPr>
        <w:ind w:firstLine="720"/>
        <w:jc w:val="both"/>
        <w:rPr>
          <w:sz w:val="28"/>
          <w:szCs w:val="28"/>
        </w:rPr>
      </w:pPr>
      <w:r>
        <w:rPr>
          <w:sz w:val="28"/>
          <w:szCs w:val="28"/>
          <w:lang w:val="en-US"/>
        </w:rPr>
        <w:t xml:space="preserve">Quyết định </w:t>
      </w:r>
      <w:r w:rsidR="00BF370A" w:rsidRPr="00702AE2">
        <w:rPr>
          <w:sz w:val="28"/>
          <w:szCs w:val="28"/>
        </w:rPr>
        <w:t xml:space="preserve">hành lập Ban chỉ đạo PCCC&amp;CNCH; tổ chức kiểm tra, đánh giá công tác tổ chức thực hiện tại các cơ sở giáo dục trên địa bàn </w:t>
      </w:r>
      <w:r w:rsidR="008C6DF2" w:rsidRPr="00702AE2">
        <w:rPr>
          <w:sz w:val="28"/>
          <w:szCs w:val="28"/>
        </w:rPr>
        <w:t>Quận 11</w:t>
      </w:r>
      <w:r w:rsidR="00BF370A" w:rsidRPr="00702AE2">
        <w:rPr>
          <w:sz w:val="28"/>
          <w:szCs w:val="28"/>
        </w:rPr>
        <w:t xml:space="preserve">; tổ chức khen thưởng đối với cá nhân, tập thể có thành tích và xử lý kỷ luật đối với cá nhân, tập thể vi phạm trong thực hiện công tác PCCC&amp;CNCH trong cơ sở giáo dục theo quy định. </w:t>
      </w:r>
    </w:p>
    <w:p w:rsidR="00BF370A" w:rsidRDefault="00BF370A" w:rsidP="00F46705">
      <w:pPr>
        <w:ind w:firstLine="720"/>
        <w:jc w:val="both"/>
        <w:rPr>
          <w:sz w:val="28"/>
          <w:szCs w:val="28"/>
        </w:rPr>
      </w:pPr>
      <w:r w:rsidRPr="00702AE2">
        <w:rPr>
          <w:sz w:val="28"/>
          <w:szCs w:val="28"/>
        </w:rPr>
        <w:t xml:space="preserve">Tổng hợp báo cáo và thực hiện các báo cáo theo định kỳ từ các </w:t>
      </w:r>
      <w:r w:rsidR="008C6DF2" w:rsidRPr="00702AE2">
        <w:rPr>
          <w:sz w:val="28"/>
          <w:szCs w:val="28"/>
        </w:rPr>
        <w:t>cơ sở giáo dục</w:t>
      </w:r>
      <w:r w:rsidRPr="00702AE2">
        <w:rPr>
          <w:sz w:val="28"/>
          <w:szCs w:val="28"/>
        </w:rPr>
        <w:t xml:space="preserve"> về tình hình triển khai thực hiện công tác giáo dục PCCC&amp;CNCH trong ngành giáo dục theo quy định.</w:t>
      </w:r>
    </w:p>
    <w:p w:rsidR="00F46705" w:rsidRPr="00AA4EDC" w:rsidRDefault="00F46705" w:rsidP="00F46705">
      <w:pPr>
        <w:shd w:val="clear" w:color="auto" w:fill="FFFFFF"/>
        <w:ind w:firstLine="709"/>
        <w:jc w:val="both"/>
        <w:rPr>
          <w:sz w:val="28"/>
          <w:szCs w:val="28"/>
          <w:lang w:val="vi-VN"/>
        </w:rPr>
      </w:pPr>
      <w:r w:rsidRPr="00AA4EDC">
        <w:rPr>
          <w:spacing w:val="4"/>
          <w:sz w:val="28"/>
          <w:szCs w:val="28"/>
          <w:lang w:val="vi-VN"/>
        </w:rPr>
        <w:lastRenderedPageBreak/>
        <w:t>Phối hợp với các ban, ngành</w:t>
      </w:r>
      <w:r w:rsidRPr="006A25E7">
        <w:rPr>
          <w:spacing w:val="4"/>
          <w:sz w:val="28"/>
          <w:szCs w:val="28"/>
          <w:lang w:val="vi-VN"/>
        </w:rPr>
        <w:t>, đơn vị có</w:t>
      </w:r>
      <w:r w:rsidRPr="00AA4EDC">
        <w:rPr>
          <w:spacing w:val="4"/>
          <w:sz w:val="28"/>
          <w:szCs w:val="28"/>
          <w:lang w:val="vi-VN"/>
        </w:rPr>
        <w:t xml:space="preserve"> liên quan, Ủy ban nhân dân </w:t>
      </w:r>
      <w:r w:rsidRPr="00AA4EDC">
        <w:rPr>
          <w:spacing w:val="-4"/>
          <w:sz w:val="28"/>
          <w:szCs w:val="28"/>
          <w:lang w:val="vi-VN"/>
        </w:rPr>
        <w:t>16 phường hướng dẫn, kiểm tra việc triển khai thực</w:t>
      </w:r>
      <w:r w:rsidRPr="00AA4EDC">
        <w:rPr>
          <w:sz w:val="28"/>
          <w:szCs w:val="28"/>
          <w:lang w:val="vi-VN"/>
        </w:rPr>
        <w:t xml:space="preserve"> hiện Kế hoạch tại các cơ sở giáo dục trên địa bàn quận.</w:t>
      </w:r>
    </w:p>
    <w:p w:rsidR="00F46705" w:rsidRPr="0076512D" w:rsidRDefault="00F46705" w:rsidP="00F46705">
      <w:pPr>
        <w:shd w:val="clear" w:color="auto" w:fill="FFFFFF"/>
        <w:ind w:firstLine="709"/>
        <w:jc w:val="both"/>
        <w:rPr>
          <w:sz w:val="28"/>
          <w:szCs w:val="28"/>
          <w:lang w:val="vi-VN"/>
        </w:rPr>
      </w:pPr>
      <w:r w:rsidRPr="0076512D">
        <w:rPr>
          <w:spacing w:val="-4"/>
          <w:sz w:val="28"/>
          <w:szCs w:val="28"/>
          <w:lang w:val="vi-VN"/>
        </w:rPr>
        <w:t>Phối hợp với Công an quận triển khai tài liệu tập huấn cho giáo</w:t>
      </w:r>
      <w:r w:rsidRPr="0076512D">
        <w:rPr>
          <w:sz w:val="28"/>
          <w:szCs w:val="28"/>
          <w:lang w:val="vi-VN"/>
        </w:rPr>
        <w:t xml:space="preserve"> viên, học sinh, học viên các bậc học trên địa bàn Thành phố theo hướng dẫn của Bộ </w:t>
      </w:r>
      <w:r w:rsidRPr="0076512D">
        <w:rPr>
          <w:spacing w:val="4"/>
          <w:sz w:val="28"/>
          <w:szCs w:val="28"/>
          <w:lang w:val="vi-VN"/>
        </w:rPr>
        <w:t>Giáo dục và Đào tạo, lồng ghép tuyên truyền qua các hoạt động ngoại khóa, giáo</w:t>
      </w:r>
      <w:r w:rsidRPr="0076512D">
        <w:rPr>
          <w:sz w:val="28"/>
          <w:szCs w:val="28"/>
          <w:lang w:val="vi-VN"/>
        </w:rPr>
        <w:t xml:space="preserve"> dục kỹ năng về PCCC&amp;CNCH; tổ chức diễn tập phương án chữa cháy và cứu nạn, cứu hộ có nhiều lực lượng tham gia.</w:t>
      </w:r>
    </w:p>
    <w:p w:rsidR="00F46705" w:rsidRPr="0076512D" w:rsidRDefault="00F46705" w:rsidP="00F46705">
      <w:pPr>
        <w:shd w:val="clear" w:color="auto" w:fill="FFFFFF"/>
        <w:ind w:firstLine="709"/>
        <w:jc w:val="both"/>
        <w:rPr>
          <w:sz w:val="28"/>
          <w:szCs w:val="28"/>
          <w:lang w:val="vi-VN"/>
        </w:rPr>
      </w:pPr>
      <w:r w:rsidRPr="0076512D">
        <w:rPr>
          <w:sz w:val="28"/>
          <w:szCs w:val="28"/>
          <w:lang w:val="vi-VN"/>
        </w:rPr>
        <w:t>Tổng hợp báo cáo và thực hiện các báo cáo theo định kỳ từ các đơn vị có liên quan về tình hình triển khai thực hiện công tác giáo dục PCCC&amp;CNCH trong ngành giáo dục theo quy định.</w:t>
      </w:r>
    </w:p>
    <w:p w:rsidR="00BF370A" w:rsidRPr="00702AE2" w:rsidRDefault="00BF370A" w:rsidP="00F46705">
      <w:pPr>
        <w:ind w:firstLine="720"/>
        <w:jc w:val="both"/>
        <w:rPr>
          <w:b/>
          <w:sz w:val="28"/>
          <w:szCs w:val="28"/>
        </w:rPr>
      </w:pPr>
      <w:r w:rsidRPr="00702AE2">
        <w:rPr>
          <w:b/>
          <w:sz w:val="28"/>
          <w:szCs w:val="28"/>
        </w:rPr>
        <w:t>2. Các cơ sở giáo dục:</w:t>
      </w:r>
    </w:p>
    <w:p w:rsidR="00BF370A" w:rsidRPr="001B07D2" w:rsidRDefault="00BF370A" w:rsidP="00F46705">
      <w:pPr>
        <w:ind w:firstLine="720"/>
        <w:jc w:val="both"/>
        <w:rPr>
          <w:sz w:val="28"/>
          <w:szCs w:val="28"/>
          <w:lang w:val="en-US"/>
        </w:rPr>
      </w:pPr>
      <w:r w:rsidRPr="00702AE2">
        <w:rPr>
          <w:sz w:val="28"/>
          <w:szCs w:val="28"/>
        </w:rPr>
        <w:t xml:space="preserve">Xây dựng kế hoạch và triển khai đến các thành viên trong nhà trường về việc hướng dẫn trang bị kiến thức, kỹ năng về phòng cháy, chữa cháy và cứu nạn </w:t>
      </w:r>
      <w:r w:rsidR="009A25CF" w:rsidRPr="00702AE2">
        <w:rPr>
          <w:sz w:val="28"/>
          <w:szCs w:val="28"/>
        </w:rPr>
        <w:t>cứu hộ cho học sinh</w:t>
      </w:r>
      <w:r w:rsidR="001B07D2">
        <w:rPr>
          <w:sz w:val="28"/>
          <w:szCs w:val="28"/>
          <w:lang w:val="en-US"/>
        </w:rPr>
        <w:t xml:space="preserve"> tùy theo điều kiện thực tế của đơn vị.</w:t>
      </w:r>
    </w:p>
    <w:p w:rsidR="009A25CF" w:rsidRPr="00702AE2" w:rsidRDefault="009A25CF" w:rsidP="00F46705">
      <w:pPr>
        <w:ind w:firstLine="720"/>
        <w:jc w:val="both"/>
        <w:rPr>
          <w:sz w:val="28"/>
          <w:szCs w:val="28"/>
        </w:rPr>
      </w:pPr>
      <w:r w:rsidRPr="00702AE2">
        <w:rPr>
          <w:sz w:val="28"/>
          <w:szCs w:val="28"/>
        </w:rPr>
        <w:t xml:space="preserve">Phối hợp với cơ quan chuyên môn tại </w:t>
      </w:r>
      <w:r w:rsidR="00702AE2">
        <w:rPr>
          <w:sz w:val="28"/>
          <w:szCs w:val="28"/>
          <w:lang w:val="en-US"/>
        </w:rPr>
        <w:t>địa bàn trường  học</w:t>
      </w:r>
      <w:r w:rsidRPr="00702AE2">
        <w:rPr>
          <w:sz w:val="28"/>
          <w:szCs w:val="28"/>
        </w:rPr>
        <w:t xml:space="preserve"> tổ chức các buổi diễn tập phương án PCCC&amp;CNCH với nhiều lực lượng tham gia. Tuyên truyền công tác PCCC&amp;CNCH thông qua hình thức sân khấu hóa, xây dựng các video, clip đăng tải trên trang mạng xã hội. Giảng viên huấn luyện kỹ năng PCCC&amp;CNCH phải do ngành Công an trực tiếp hướng dẫn và huấn luyện. </w:t>
      </w:r>
    </w:p>
    <w:p w:rsidR="009A25CF" w:rsidRPr="00702AE2" w:rsidRDefault="009A25CF" w:rsidP="00F46705">
      <w:pPr>
        <w:ind w:firstLine="720"/>
        <w:jc w:val="both"/>
        <w:rPr>
          <w:sz w:val="28"/>
          <w:szCs w:val="28"/>
        </w:rPr>
      </w:pPr>
      <w:r w:rsidRPr="00702AE2">
        <w:rPr>
          <w:sz w:val="28"/>
          <w:szCs w:val="28"/>
        </w:rPr>
        <w:t xml:space="preserve">Nội dung diễn tập về PCCC&amp;CNCH bao gồm: diễn tập sử dụng các phương tiện chữa cháy, phương tiện cứu nạn cứu hộ (bằng thiết bị thực tế hoặc thiết bị mô hình), diễn tập các phương án di chuyển khi xảy ra các sự cố cháy, nổ. </w:t>
      </w:r>
    </w:p>
    <w:p w:rsidR="009A25CF" w:rsidRPr="00702AE2" w:rsidRDefault="009A25CF" w:rsidP="00F46705">
      <w:pPr>
        <w:ind w:firstLine="720"/>
        <w:jc w:val="both"/>
        <w:rPr>
          <w:sz w:val="28"/>
          <w:szCs w:val="28"/>
        </w:rPr>
      </w:pPr>
      <w:r w:rsidRPr="00702AE2">
        <w:rPr>
          <w:sz w:val="28"/>
          <w:szCs w:val="28"/>
        </w:rPr>
        <w:t xml:space="preserve">Thời lượng tổ chức các hoạt động bổ trợ, diễn tập về phòng cháy chữa cháy: Đối với trẻ em </w:t>
      </w:r>
      <w:r w:rsidRPr="00092EA2">
        <w:rPr>
          <w:b/>
          <w:sz w:val="28"/>
          <w:szCs w:val="28"/>
        </w:rPr>
        <w:t>mầm non bảo đảm tối thiểu 01 buổi/năm học</w:t>
      </w:r>
      <w:r w:rsidRPr="00702AE2">
        <w:rPr>
          <w:sz w:val="28"/>
          <w:szCs w:val="28"/>
        </w:rPr>
        <w:t xml:space="preserve">. Đối với học sinh </w:t>
      </w:r>
      <w:r w:rsidR="00092EA2" w:rsidRPr="00092EA2">
        <w:rPr>
          <w:b/>
          <w:sz w:val="28"/>
          <w:szCs w:val="28"/>
        </w:rPr>
        <w:t xml:space="preserve">Tiểu </w:t>
      </w:r>
      <w:r w:rsidRPr="00092EA2">
        <w:rPr>
          <w:b/>
          <w:sz w:val="28"/>
          <w:szCs w:val="28"/>
        </w:rPr>
        <w:t>học và THCS bảo đảm tối thiểu 02 buổi/năm học</w:t>
      </w:r>
      <w:r w:rsidRPr="00702AE2">
        <w:rPr>
          <w:sz w:val="28"/>
          <w:szCs w:val="28"/>
        </w:rPr>
        <w:t xml:space="preserve">. </w:t>
      </w:r>
    </w:p>
    <w:p w:rsidR="009A25CF" w:rsidRPr="00702AE2" w:rsidRDefault="009A25CF" w:rsidP="00F46705">
      <w:pPr>
        <w:ind w:firstLine="720"/>
        <w:jc w:val="both"/>
        <w:rPr>
          <w:sz w:val="28"/>
          <w:szCs w:val="28"/>
        </w:rPr>
      </w:pPr>
      <w:r w:rsidRPr="00702AE2">
        <w:rPr>
          <w:sz w:val="28"/>
          <w:szCs w:val="28"/>
        </w:rPr>
        <w:t>Thực hiện chế độ báo cáo báo cáo tình hình triển khai thực hiện công tác giáo dục PCCC&amp;CNCH về Phòng Giáo dục và Đạo tạo theo quy định.</w:t>
      </w:r>
    </w:p>
    <w:p w:rsidR="009A25CF" w:rsidRPr="00702AE2" w:rsidRDefault="008C6DF2" w:rsidP="00F46705">
      <w:pPr>
        <w:ind w:firstLine="720"/>
        <w:jc w:val="both"/>
        <w:rPr>
          <w:b/>
          <w:sz w:val="28"/>
          <w:szCs w:val="28"/>
        </w:rPr>
      </w:pPr>
      <w:r w:rsidRPr="00702AE2">
        <w:rPr>
          <w:b/>
          <w:sz w:val="28"/>
          <w:szCs w:val="28"/>
        </w:rPr>
        <w:t>3. Thời gian tổ chức thực hiện:</w:t>
      </w:r>
    </w:p>
    <w:p w:rsidR="009A25CF" w:rsidRPr="00702AE2" w:rsidRDefault="009A25CF" w:rsidP="00F46705">
      <w:pPr>
        <w:ind w:firstLine="720"/>
        <w:jc w:val="both"/>
        <w:rPr>
          <w:sz w:val="28"/>
          <w:szCs w:val="28"/>
        </w:rPr>
      </w:pPr>
      <w:r w:rsidRPr="00702AE2">
        <w:rPr>
          <w:sz w:val="28"/>
          <w:szCs w:val="28"/>
        </w:rPr>
        <w:t xml:space="preserve">Các cơ sở giáo dục tổ chức thực hiện các nội dung nêu trên từ năm học 2023 – 2024 và các năm học tiếp theo. Tổ chức báo cáo định kỳ hàng năm về đơn vị quản lý giáo dục trực tiếp trong </w:t>
      </w:r>
      <w:r w:rsidRPr="00092EA2">
        <w:rPr>
          <w:b/>
          <w:sz w:val="28"/>
          <w:szCs w:val="28"/>
        </w:rPr>
        <w:t xml:space="preserve">tuần </w:t>
      </w:r>
      <w:r w:rsidR="00092EA2" w:rsidRPr="00092EA2">
        <w:rPr>
          <w:b/>
          <w:sz w:val="28"/>
          <w:szCs w:val="28"/>
          <w:lang w:val="en-US"/>
        </w:rPr>
        <w:t>đầu tiên</w:t>
      </w:r>
      <w:r w:rsidRPr="00092EA2">
        <w:rPr>
          <w:b/>
          <w:sz w:val="28"/>
          <w:szCs w:val="28"/>
        </w:rPr>
        <w:t xml:space="preserve"> của tháng 4 hàng năm</w:t>
      </w:r>
      <w:r w:rsidRPr="00702AE2">
        <w:rPr>
          <w:sz w:val="28"/>
          <w:szCs w:val="28"/>
        </w:rPr>
        <w:t xml:space="preserve"> và có báo cáo đột xuất khi có yêu cầu từ Phòng Giáo dục và Đào tạo hoặc đơn vị chuyên môn.</w:t>
      </w:r>
    </w:p>
    <w:p w:rsidR="00484F48" w:rsidRPr="00702AE2" w:rsidRDefault="009A25CF" w:rsidP="00F46705">
      <w:pPr>
        <w:ind w:firstLine="720"/>
        <w:jc w:val="both"/>
        <w:rPr>
          <w:sz w:val="28"/>
          <w:szCs w:val="28"/>
        </w:rPr>
      </w:pPr>
      <w:r w:rsidRPr="00702AE2">
        <w:rPr>
          <w:sz w:val="28"/>
          <w:szCs w:val="28"/>
        </w:rPr>
        <w:t xml:space="preserve">Trên đây là </w:t>
      </w:r>
      <w:r w:rsidR="008C6DF2" w:rsidRPr="00702AE2">
        <w:rPr>
          <w:sz w:val="28"/>
          <w:szCs w:val="28"/>
        </w:rPr>
        <w:t xml:space="preserve">Kế hoạch triển khai thực hiện việc hướng dẫn trang bị kiến thức, kỹ năng về phòng cháy, chữa cháy và cứu nạn, cứu hộ (PCCC&amp;CNCH) cho học sinh; tăng cường công tác phòng cháy, chữa cháy trong tình hình mới tại các cơ sở giáo dục trên địa bàn Quận 11, </w:t>
      </w:r>
      <w:r w:rsidR="00484F48" w:rsidRPr="00702AE2">
        <w:rPr>
          <w:sz w:val="28"/>
          <w:szCs w:val="28"/>
        </w:rPr>
        <w:t xml:space="preserve">Phòng Giáo dục và Đào tạo đề nghị </w:t>
      </w:r>
      <w:r w:rsidR="006B1D81" w:rsidRPr="00702AE2">
        <w:rPr>
          <w:sz w:val="28"/>
          <w:szCs w:val="28"/>
        </w:rPr>
        <w:t>Hiệu</w:t>
      </w:r>
      <w:r w:rsidR="00484F48" w:rsidRPr="00702AE2">
        <w:rPr>
          <w:sz w:val="28"/>
          <w:szCs w:val="28"/>
        </w:rPr>
        <w:t xml:space="preserve"> trưởng các </w:t>
      </w:r>
      <w:r w:rsidR="006B1D81" w:rsidRPr="00702AE2">
        <w:rPr>
          <w:sz w:val="28"/>
          <w:szCs w:val="28"/>
        </w:rPr>
        <w:t>trường</w:t>
      </w:r>
      <w:r w:rsidR="000E7445" w:rsidRPr="00702AE2">
        <w:rPr>
          <w:sz w:val="28"/>
          <w:szCs w:val="28"/>
        </w:rPr>
        <w:t xml:space="preserve"> </w:t>
      </w:r>
      <w:r w:rsidR="00484F48" w:rsidRPr="00702AE2">
        <w:rPr>
          <w:sz w:val="28"/>
          <w:szCs w:val="28"/>
        </w:rPr>
        <w:t>nghiêm túc</w:t>
      </w:r>
      <w:r w:rsidR="008C6DF2" w:rsidRPr="00702AE2">
        <w:rPr>
          <w:sz w:val="28"/>
          <w:szCs w:val="28"/>
        </w:rPr>
        <w:t xml:space="preserve"> triển khai</w:t>
      </w:r>
      <w:r w:rsidR="00484F48" w:rsidRPr="00702AE2">
        <w:rPr>
          <w:sz w:val="28"/>
          <w:szCs w:val="28"/>
        </w:rPr>
        <w:t xml:space="preserve"> thực hiện./.</w:t>
      </w:r>
    </w:p>
    <w:p w:rsidR="00484F48" w:rsidRPr="00702AE2" w:rsidRDefault="00CF44CF" w:rsidP="00702AE2">
      <w:pPr>
        <w:rPr>
          <w:sz w:val="28"/>
          <w:szCs w:val="28"/>
        </w:rPr>
      </w:pPr>
      <w:r w:rsidRPr="00702AE2">
        <w:rPr>
          <w:noProof/>
          <w:sz w:val="28"/>
          <w:szCs w:val="28"/>
          <w:lang w:val="en-US"/>
        </w:rPr>
        <mc:AlternateContent>
          <mc:Choice Requires="wps">
            <w:drawing>
              <wp:anchor distT="45720" distB="45720" distL="114300" distR="114300" simplePos="0" relativeHeight="251685888" behindDoc="0" locked="0" layoutInCell="1" allowOverlap="1" wp14:anchorId="55424B14" wp14:editId="6B4718B4">
                <wp:simplePos x="0" y="0"/>
                <wp:positionH relativeFrom="column">
                  <wp:posOffset>3194050</wp:posOffset>
                </wp:positionH>
                <wp:positionV relativeFrom="paragraph">
                  <wp:posOffset>31307</wp:posOffset>
                </wp:positionV>
                <wp:extent cx="2509284" cy="1903228"/>
                <wp:effectExtent l="0" t="0" r="5715"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284" cy="1903228"/>
                        </a:xfrm>
                        <a:prstGeom prst="rect">
                          <a:avLst/>
                        </a:prstGeom>
                        <a:solidFill>
                          <a:srgbClr val="FFFFFF"/>
                        </a:solidFill>
                        <a:ln w="9525">
                          <a:noFill/>
                          <a:miter lim="800000"/>
                          <a:headEnd/>
                          <a:tailEnd/>
                        </a:ln>
                      </wps:spPr>
                      <wps:txbx>
                        <w:txbxContent>
                          <w:p w:rsidR="007E1C8F" w:rsidRDefault="001B07D2" w:rsidP="007E1C8F">
                            <w:pPr>
                              <w:pStyle w:val="BodyText"/>
                              <w:ind w:left="0"/>
                              <w:jc w:val="center"/>
                              <w:rPr>
                                <w:b/>
                                <w:lang w:val="en-US"/>
                              </w:rPr>
                            </w:pPr>
                            <w:r>
                              <w:rPr>
                                <w:b/>
                                <w:lang w:val="en-US"/>
                              </w:rPr>
                              <w:t xml:space="preserve">KT. </w:t>
                            </w:r>
                            <w:r w:rsidR="007E1C8F" w:rsidRPr="007E1C8F">
                              <w:rPr>
                                <w:b/>
                                <w:lang w:val="en-US"/>
                              </w:rPr>
                              <w:t>TRƯỞNG PHÒNG</w:t>
                            </w:r>
                          </w:p>
                          <w:p w:rsidR="001B07D2" w:rsidRDefault="001B07D2" w:rsidP="007E1C8F">
                            <w:pPr>
                              <w:pStyle w:val="BodyText"/>
                              <w:ind w:left="0"/>
                              <w:jc w:val="center"/>
                              <w:rPr>
                                <w:b/>
                                <w:lang w:val="en-US"/>
                              </w:rPr>
                            </w:pPr>
                            <w:r>
                              <w:rPr>
                                <w:b/>
                                <w:lang w:val="en-US"/>
                              </w:rPr>
                              <w:t>PHÓ TRƯỞNG PHÒNG</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E311A9" w:rsidRDefault="00E311A9" w:rsidP="007E1C8F">
                            <w:pPr>
                              <w:pStyle w:val="BodyText"/>
                              <w:ind w:left="0"/>
                              <w:jc w:val="center"/>
                              <w:rPr>
                                <w:i/>
                                <w:lang w:val="en-US"/>
                              </w:rPr>
                            </w:pPr>
                            <w:r>
                              <w:rPr>
                                <w:i/>
                                <w:lang w:val="en-US"/>
                              </w:rPr>
                              <w:t>(Đã ký</w:t>
                            </w:r>
                            <w:r w:rsidRPr="00E311A9">
                              <w:rPr>
                                <w:i/>
                                <w:lang w:val="en-US"/>
                              </w:rPr>
                              <w:t>)</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rPr>
                            </w:pPr>
                            <w:r w:rsidRPr="007E1C8F">
                              <w:rPr>
                                <w:b/>
                                <w:lang w:val="en-US"/>
                              </w:rPr>
                              <w:t xml:space="preserve">Nguyễn </w:t>
                            </w:r>
                            <w:r w:rsidR="001B07D2">
                              <w:rPr>
                                <w:b/>
                                <w:lang w:val="en-US"/>
                              </w:rPr>
                              <w:t>Thị Ngọc Đoan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424B14" id="Text Box 3" o:spid="_x0000_s1028" type="#_x0000_t202" style="position:absolute;margin-left:251.5pt;margin-top:2.45pt;width:197.6pt;height:149.85pt;z-index:2516858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" stroked="f">
                <v:textbox>
                  <w:txbxContent>
                    <w:p w:rsidR="007E1C8F" w:rsidRDefault="001B07D2" w:rsidP="007E1C8F">
                      <w:pPr>
                        <w:pStyle w:val="BodyText"/>
                        <w:ind w:left="0"/>
                        <w:jc w:val="center"/>
                        <w:rPr>
                          <w:b/>
                          <w:lang w:val="en-US"/>
                        </w:rPr>
                      </w:pPr>
                      <w:r>
                        <w:rPr>
                          <w:b/>
                          <w:lang w:val="en-US"/>
                        </w:rPr>
                        <w:t xml:space="preserve">KT. </w:t>
                      </w:r>
                      <w:r w:rsidR="007E1C8F" w:rsidRPr="007E1C8F">
                        <w:rPr>
                          <w:b/>
                          <w:lang w:val="en-US"/>
                        </w:rPr>
                        <w:t>TRƯỞNG PHÒNG</w:t>
                      </w:r>
                    </w:p>
                    <w:p w:rsidR="001B07D2" w:rsidRDefault="001B07D2" w:rsidP="007E1C8F">
                      <w:pPr>
                        <w:pStyle w:val="BodyText"/>
                        <w:ind w:left="0"/>
                        <w:jc w:val="center"/>
                        <w:rPr>
                          <w:b/>
                          <w:lang w:val="en-US"/>
                        </w:rPr>
                      </w:pPr>
                      <w:r>
                        <w:rPr>
                          <w:b/>
                          <w:lang w:val="en-US"/>
                        </w:rPr>
                        <w:t>PHÓ TRƯỞNG PHÒNG</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E311A9" w:rsidRDefault="00E311A9" w:rsidP="007E1C8F">
                      <w:pPr>
                        <w:pStyle w:val="BodyText"/>
                        <w:ind w:left="0"/>
                        <w:jc w:val="center"/>
                        <w:rPr>
                          <w:i/>
                          <w:lang w:val="en-US"/>
                        </w:rPr>
                      </w:pPr>
                      <w:r>
                        <w:rPr>
                          <w:i/>
                          <w:lang w:val="en-US"/>
                        </w:rPr>
                        <w:t>(Đã ký</w:t>
                      </w:r>
                      <w:r w:rsidRPr="00E311A9">
                        <w:rPr>
                          <w:i/>
                          <w:lang w:val="en-US"/>
                        </w:rPr>
                        <w:t>)</w:t>
                      </w: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lang w:val="en-US"/>
                        </w:rPr>
                      </w:pPr>
                    </w:p>
                    <w:p w:rsidR="007E1C8F" w:rsidRPr="007E1C8F" w:rsidRDefault="007E1C8F" w:rsidP="007E1C8F">
                      <w:pPr>
                        <w:pStyle w:val="BodyText"/>
                        <w:ind w:left="0"/>
                        <w:jc w:val="center"/>
                        <w:rPr>
                          <w:b/>
                        </w:rPr>
                      </w:pPr>
                      <w:r w:rsidRPr="007E1C8F">
                        <w:rPr>
                          <w:b/>
                          <w:lang w:val="en-US"/>
                        </w:rPr>
                        <w:t xml:space="preserve">Nguyễn </w:t>
                      </w:r>
                      <w:r w:rsidR="001B07D2">
                        <w:rPr>
                          <w:b/>
                          <w:lang w:val="en-US"/>
                        </w:rPr>
                        <w:t>Thị Ngọc Đoan</w:t>
                      </w:r>
                    </w:p>
                  </w:txbxContent>
                </v:textbox>
              </v:shape>
            </w:pict>
          </mc:Fallback>
        </mc:AlternateContent>
      </w:r>
      <w:r w:rsidR="001B07D2" w:rsidRPr="00702AE2">
        <w:rPr>
          <w:noProof/>
          <w:sz w:val="28"/>
          <w:szCs w:val="28"/>
          <w:lang w:val="en-US"/>
        </w:rPr>
        <mc:AlternateContent>
          <mc:Choice Requires="wps">
            <w:drawing>
              <wp:anchor distT="45720" distB="45720" distL="114300" distR="114300" simplePos="0" relativeHeight="251683840" behindDoc="0" locked="0" layoutInCell="1" allowOverlap="1" wp14:anchorId="76A88EC1" wp14:editId="3B798550">
                <wp:simplePos x="0" y="0"/>
                <wp:positionH relativeFrom="column">
                  <wp:posOffset>53720</wp:posOffset>
                </wp:positionH>
                <wp:positionV relativeFrom="paragraph">
                  <wp:posOffset>120320</wp:posOffset>
                </wp:positionV>
                <wp:extent cx="1982419"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2419" cy="1404620"/>
                        </a:xfrm>
                        <a:prstGeom prst="rect">
                          <a:avLst/>
                        </a:prstGeom>
                        <a:solidFill>
                          <a:srgbClr val="FFFFFF"/>
                        </a:solidFill>
                        <a:ln w="9525">
                          <a:noFill/>
                          <a:miter lim="800000"/>
                          <a:headEnd/>
                          <a:tailEnd/>
                        </a:ln>
                      </wps:spPr>
                      <wps:txbx>
                        <w:txbxContent>
                          <w:p w:rsidR="007E1C8F" w:rsidRPr="006B1D81" w:rsidRDefault="007E1C8F" w:rsidP="007E1C8F">
                            <w:pPr>
                              <w:jc w:val="both"/>
                              <w:rPr>
                                <w:b/>
                                <w:i/>
                                <w:lang w:val="en-US"/>
                              </w:rPr>
                            </w:pPr>
                            <w:r w:rsidRPr="006B1D81">
                              <w:rPr>
                                <w:b/>
                                <w:i/>
                                <w:lang w:val="en-US"/>
                              </w:rPr>
                              <w:t>Nơi nhận:</w:t>
                            </w:r>
                          </w:p>
                          <w:p w:rsidR="007E1C8F" w:rsidRDefault="007E1C8F" w:rsidP="007E1C8F">
                            <w:pPr>
                              <w:jc w:val="both"/>
                              <w:rPr>
                                <w:lang w:val="en-US"/>
                              </w:rPr>
                            </w:pPr>
                            <w:r w:rsidRPr="006B1D81">
                              <w:rPr>
                                <w:lang w:val="en-US"/>
                              </w:rPr>
                              <w:t xml:space="preserve">- </w:t>
                            </w:r>
                            <w:r w:rsidR="00962828">
                              <w:rPr>
                                <w:lang w:val="en-US"/>
                              </w:rPr>
                              <w:t>TP</w:t>
                            </w:r>
                            <w:r w:rsidR="001B07D2">
                              <w:rPr>
                                <w:lang w:val="en-US"/>
                              </w:rPr>
                              <w:t xml:space="preserve"> “</w:t>
                            </w:r>
                            <w:r w:rsidR="001B07D2" w:rsidRPr="001B07D2">
                              <w:rPr>
                                <w:i/>
                                <w:lang w:val="en-US"/>
                              </w:rPr>
                              <w:t xml:space="preserve">để </w:t>
                            </w:r>
                            <w:r w:rsidR="00962828">
                              <w:rPr>
                                <w:i/>
                                <w:lang w:val="en-US"/>
                              </w:rPr>
                              <w:t>biết</w:t>
                            </w:r>
                            <w:r w:rsidR="001B07D2">
                              <w:rPr>
                                <w:lang w:val="en-US"/>
                              </w:rPr>
                              <w:t>”</w:t>
                            </w:r>
                            <w:r w:rsidRPr="006B1D81">
                              <w:rPr>
                                <w:lang w:val="en-US"/>
                              </w:rPr>
                              <w:t>;</w:t>
                            </w:r>
                          </w:p>
                          <w:p w:rsidR="001B07D2" w:rsidRPr="006B1D81" w:rsidRDefault="001B07D2" w:rsidP="007E1C8F">
                            <w:pPr>
                              <w:jc w:val="both"/>
                            </w:pPr>
                            <w:r>
                              <w:rPr>
                                <w:lang w:val="en-US"/>
                              </w:rPr>
                              <w:t>- Các trường “</w:t>
                            </w:r>
                            <w:r w:rsidRPr="001B07D2">
                              <w:rPr>
                                <w:i/>
                                <w:lang w:val="en-US"/>
                              </w:rPr>
                              <w:t>để thực hiện</w:t>
                            </w:r>
                            <w:r>
                              <w:rPr>
                                <w:lang w:val="en-US"/>
                              </w:rPr>
                              <w:t>”;</w:t>
                            </w:r>
                          </w:p>
                          <w:p w:rsidR="007E1C8F" w:rsidRPr="006B1D81" w:rsidRDefault="007E1C8F" w:rsidP="007E1C8F">
                            <w:pPr>
                              <w:jc w:val="both"/>
                            </w:pPr>
                            <w:r w:rsidRPr="006B1D81">
                              <w:rPr>
                                <w:lang w:val="en-US"/>
                              </w:rPr>
                              <w:t>- Lưu: VT</w:t>
                            </w:r>
                            <w:r w:rsidRPr="006B1D81">
                              <w:rPr>
                                <w:vertAlign w:val="subscript"/>
                                <w:lang w:val="en-US"/>
                              </w:rPr>
                              <w:t>Hậu</w:t>
                            </w:r>
                            <w:r w:rsidRPr="006B1D81">
                              <w:rPr>
                                <w:lang w:val="en-US"/>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6A88EC1" id="_x0000_s1029" type="#_x0000_t202" style="position:absolute;margin-left:4.25pt;margin-top:9.45pt;width:156.1pt;height:110.6pt;z-index:2516838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" stroked="f">
                <v:textbox style="mso-fit-shape-to-text:t">
                  <w:txbxContent>
                    <w:p w:rsidR="007E1C8F" w:rsidRPr="006B1D81" w:rsidRDefault="007E1C8F" w:rsidP="007E1C8F">
                      <w:pPr>
                        <w:jc w:val="both"/>
                        <w:rPr>
                          <w:b/>
                          <w:i/>
                          <w:lang w:val="en-US"/>
                        </w:rPr>
                      </w:pPr>
                      <w:r w:rsidRPr="006B1D81">
                        <w:rPr>
                          <w:b/>
                          <w:i/>
                          <w:lang w:val="en-US"/>
                        </w:rPr>
                        <w:t>Nơi nhận:</w:t>
                      </w:r>
                      <w:bookmarkStart w:id="1" w:name="_GoBack"/>
                    </w:p>
                    <w:p w:rsidR="007E1C8F" w:rsidRDefault="007E1C8F" w:rsidP="007E1C8F">
                      <w:pPr>
                        <w:jc w:val="both"/>
                        <w:rPr>
                          <w:lang w:val="en-US"/>
                        </w:rPr>
                      </w:pPr>
                      <w:r w:rsidRPr="006B1D81">
                        <w:rPr>
                          <w:lang w:val="en-US"/>
                        </w:rPr>
                        <w:t xml:space="preserve">- </w:t>
                      </w:r>
                      <w:r w:rsidR="00962828">
                        <w:rPr>
                          <w:lang w:val="en-US"/>
                        </w:rPr>
                        <w:t>TP</w:t>
                      </w:r>
                      <w:r w:rsidR="001B07D2">
                        <w:rPr>
                          <w:lang w:val="en-US"/>
                        </w:rPr>
                        <w:t xml:space="preserve"> “</w:t>
                      </w:r>
                      <w:r w:rsidR="001B07D2" w:rsidRPr="001B07D2">
                        <w:rPr>
                          <w:i/>
                          <w:lang w:val="en-US"/>
                        </w:rPr>
                        <w:t xml:space="preserve">để </w:t>
                      </w:r>
                      <w:r w:rsidR="00962828">
                        <w:rPr>
                          <w:i/>
                          <w:lang w:val="en-US"/>
                        </w:rPr>
                        <w:t>biết</w:t>
                      </w:r>
                      <w:r w:rsidR="001B07D2">
                        <w:rPr>
                          <w:lang w:val="en-US"/>
                        </w:rPr>
                        <w:t>”</w:t>
                      </w:r>
                      <w:r w:rsidRPr="006B1D81">
                        <w:rPr>
                          <w:lang w:val="en-US"/>
                        </w:rPr>
                        <w:t>;</w:t>
                      </w:r>
                    </w:p>
                    <w:p w:rsidR="001B07D2" w:rsidRPr="006B1D81" w:rsidRDefault="001B07D2" w:rsidP="007E1C8F">
                      <w:pPr>
                        <w:jc w:val="both"/>
                      </w:pPr>
                      <w:r>
                        <w:rPr>
                          <w:lang w:val="en-US"/>
                        </w:rPr>
                        <w:t>- Các trường “</w:t>
                      </w:r>
                      <w:r w:rsidRPr="001B07D2">
                        <w:rPr>
                          <w:i/>
                          <w:lang w:val="en-US"/>
                        </w:rPr>
                        <w:t>để thực hiện</w:t>
                      </w:r>
                      <w:r>
                        <w:rPr>
                          <w:lang w:val="en-US"/>
                        </w:rPr>
                        <w:t>”;</w:t>
                      </w:r>
                    </w:p>
                    <w:p w:rsidR="007E1C8F" w:rsidRPr="006B1D81" w:rsidRDefault="007E1C8F" w:rsidP="007E1C8F">
                      <w:pPr>
                        <w:jc w:val="both"/>
                      </w:pPr>
                      <w:r w:rsidRPr="006B1D81">
                        <w:rPr>
                          <w:lang w:val="en-US"/>
                        </w:rPr>
                        <w:t>- Lưu: VT</w:t>
                      </w:r>
                      <w:r w:rsidRPr="006B1D81">
                        <w:rPr>
                          <w:vertAlign w:val="subscript"/>
                          <w:lang w:val="en-US"/>
                        </w:rPr>
                        <w:t>Hậu</w:t>
                      </w:r>
                      <w:r w:rsidRPr="006B1D81">
                        <w:rPr>
                          <w:lang w:val="en-US"/>
                        </w:rPr>
                        <w:t>.</w:t>
                      </w:r>
                      <w:bookmarkEnd w:id="1"/>
                    </w:p>
                  </w:txbxContent>
                </v:textbox>
              </v:shape>
            </w:pict>
          </mc:Fallback>
        </mc:AlternateContent>
      </w:r>
    </w:p>
    <w:p w:rsidR="007E1C8F" w:rsidRPr="00702AE2" w:rsidRDefault="007E1C8F" w:rsidP="00702AE2">
      <w:pPr>
        <w:rPr>
          <w:sz w:val="28"/>
          <w:szCs w:val="28"/>
        </w:rPr>
      </w:pPr>
    </w:p>
    <w:p w:rsidR="000E7445" w:rsidRPr="00702AE2" w:rsidRDefault="000E7445" w:rsidP="00702AE2">
      <w:pPr>
        <w:rPr>
          <w:sz w:val="28"/>
          <w:szCs w:val="28"/>
        </w:rPr>
      </w:pPr>
    </w:p>
    <w:p w:rsidR="000E7445" w:rsidRPr="00702AE2" w:rsidRDefault="000E7445" w:rsidP="00702AE2">
      <w:pPr>
        <w:rPr>
          <w:sz w:val="28"/>
          <w:szCs w:val="28"/>
        </w:rPr>
      </w:pPr>
    </w:p>
    <w:p w:rsidR="000E7445" w:rsidRPr="00702AE2" w:rsidRDefault="000E7445" w:rsidP="00702AE2">
      <w:pPr>
        <w:rPr>
          <w:sz w:val="28"/>
          <w:szCs w:val="28"/>
        </w:rPr>
      </w:pPr>
    </w:p>
    <w:p w:rsidR="000E7445" w:rsidRPr="00702AE2" w:rsidRDefault="000E7445" w:rsidP="00702AE2">
      <w:pPr>
        <w:rPr>
          <w:sz w:val="28"/>
          <w:szCs w:val="28"/>
        </w:rPr>
      </w:pPr>
    </w:p>
    <w:sectPr w:rsidR="000E7445" w:rsidRPr="00702AE2" w:rsidSect="000E7445">
      <w:pgSz w:w="11900" w:h="16820"/>
      <w:pgMar w:top="1134" w:right="1134" w:bottom="1134" w:left="1701" w:header="720" w:footer="720" w:gutter="0"/>
      <w:pgNumType w:start="1"/>
      <w:cols w:space="720"/>
      <w:docGrid w:linePitch="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CA09685"/>
    <w:multiLevelType w:val="singleLevel"/>
    <w:tmpl w:val="DCA09685"/>
    <w:lvl w:ilvl="0">
      <w:start w:val="1"/>
      <w:numFmt w:val="upperRoman"/>
      <w:suff w:val="space"/>
      <w:lvlText w:val="%1."/>
      <w:lvlJc w:val="left"/>
      <w:pPr>
        <w:ind w:left="4679"/>
      </w:pPr>
    </w:lvl>
  </w:abstractNum>
  <w:abstractNum w:abstractNumId="1" w15:restartNumberingAfterBreak="0">
    <w:nsid w:val="010A18AD"/>
    <w:multiLevelType w:val="hybridMultilevel"/>
    <w:tmpl w:val="C49ABC12"/>
    <w:lvl w:ilvl="0" w:tplc="AB4CF856">
      <w:numFmt w:val="bullet"/>
      <w:lvlText w:val="-"/>
      <w:lvlJc w:val="left"/>
      <w:pPr>
        <w:ind w:left="1755" w:hanging="284"/>
      </w:pPr>
      <w:rPr>
        <w:rFonts w:ascii="Times New Roman" w:eastAsia="Times New Roman" w:hAnsi="Times New Roman" w:cs="Times New Roman" w:hint="default"/>
        <w:w w:val="100"/>
        <w:sz w:val="28"/>
        <w:szCs w:val="28"/>
        <w:lang w:val="vi" w:eastAsia="en-US" w:bidi="ar-SA"/>
      </w:rPr>
    </w:lvl>
    <w:lvl w:ilvl="1" w:tplc="88C67B24">
      <w:numFmt w:val="bullet"/>
      <w:lvlText w:val=""/>
      <w:lvlJc w:val="left"/>
      <w:pPr>
        <w:ind w:left="478" w:hanging="284"/>
      </w:pPr>
      <w:rPr>
        <w:rFonts w:ascii="Symbol" w:eastAsia="Symbol" w:hAnsi="Symbol" w:cs="Symbol" w:hint="default"/>
        <w:w w:val="100"/>
        <w:sz w:val="28"/>
        <w:szCs w:val="28"/>
        <w:lang w:val="vi" w:eastAsia="en-US" w:bidi="ar-SA"/>
      </w:rPr>
    </w:lvl>
    <w:lvl w:ilvl="2" w:tplc="986E49A6">
      <w:numFmt w:val="bullet"/>
      <w:lvlText w:val="•"/>
      <w:lvlJc w:val="left"/>
      <w:pPr>
        <w:ind w:left="2705" w:hanging="284"/>
      </w:pPr>
      <w:rPr>
        <w:rFonts w:hint="default"/>
        <w:lang w:val="vi" w:eastAsia="en-US" w:bidi="ar-SA"/>
      </w:rPr>
    </w:lvl>
    <w:lvl w:ilvl="3" w:tplc="C32E380A">
      <w:numFmt w:val="bullet"/>
      <w:lvlText w:val="•"/>
      <w:lvlJc w:val="left"/>
      <w:pPr>
        <w:ind w:left="3650" w:hanging="284"/>
      </w:pPr>
      <w:rPr>
        <w:rFonts w:hint="default"/>
        <w:lang w:val="vi" w:eastAsia="en-US" w:bidi="ar-SA"/>
      </w:rPr>
    </w:lvl>
    <w:lvl w:ilvl="4" w:tplc="29CE2106">
      <w:numFmt w:val="bullet"/>
      <w:lvlText w:val="•"/>
      <w:lvlJc w:val="left"/>
      <w:pPr>
        <w:ind w:left="4596" w:hanging="284"/>
      </w:pPr>
      <w:rPr>
        <w:rFonts w:hint="default"/>
        <w:lang w:val="vi" w:eastAsia="en-US" w:bidi="ar-SA"/>
      </w:rPr>
    </w:lvl>
    <w:lvl w:ilvl="5" w:tplc="34B21A80">
      <w:numFmt w:val="bullet"/>
      <w:lvlText w:val="•"/>
      <w:lvlJc w:val="left"/>
      <w:pPr>
        <w:ind w:left="5541" w:hanging="284"/>
      </w:pPr>
      <w:rPr>
        <w:rFonts w:hint="default"/>
        <w:lang w:val="vi" w:eastAsia="en-US" w:bidi="ar-SA"/>
      </w:rPr>
    </w:lvl>
    <w:lvl w:ilvl="6" w:tplc="29F62058">
      <w:numFmt w:val="bullet"/>
      <w:lvlText w:val="•"/>
      <w:lvlJc w:val="left"/>
      <w:pPr>
        <w:ind w:left="6487" w:hanging="284"/>
      </w:pPr>
      <w:rPr>
        <w:rFonts w:hint="default"/>
        <w:lang w:val="vi" w:eastAsia="en-US" w:bidi="ar-SA"/>
      </w:rPr>
    </w:lvl>
    <w:lvl w:ilvl="7" w:tplc="508A50DE">
      <w:numFmt w:val="bullet"/>
      <w:lvlText w:val="•"/>
      <w:lvlJc w:val="left"/>
      <w:pPr>
        <w:ind w:left="7432" w:hanging="284"/>
      </w:pPr>
      <w:rPr>
        <w:rFonts w:hint="default"/>
        <w:lang w:val="vi" w:eastAsia="en-US" w:bidi="ar-SA"/>
      </w:rPr>
    </w:lvl>
    <w:lvl w:ilvl="8" w:tplc="C1B86C2E">
      <w:numFmt w:val="bullet"/>
      <w:lvlText w:val="•"/>
      <w:lvlJc w:val="left"/>
      <w:pPr>
        <w:ind w:left="8377" w:hanging="284"/>
      </w:pPr>
      <w:rPr>
        <w:rFonts w:hint="default"/>
        <w:lang w:val="vi" w:eastAsia="en-US" w:bidi="ar-SA"/>
      </w:rPr>
    </w:lvl>
  </w:abstractNum>
  <w:abstractNum w:abstractNumId="2" w15:restartNumberingAfterBreak="0">
    <w:nsid w:val="0B224F72"/>
    <w:multiLevelType w:val="hybridMultilevel"/>
    <w:tmpl w:val="9C2CD2AA"/>
    <w:lvl w:ilvl="0" w:tplc="58E0E3B0">
      <w:start w:val="1"/>
      <w:numFmt w:val="decimal"/>
      <w:lvlText w:val="%1."/>
      <w:lvlJc w:val="left"/>
      <w:pPr>
        <w:ind w:left="991" w:hanging="360"/>
      </w:pPr>
      <w:rPr>
        <w:rFonts w:hint="default"/>
      </w:rPr>
    </w:lvl>
    <w:lvl w:ilvl="1" w:tplc="04090019" w:tentative="1">
      <w:start w:val="1"/>
      <w:numFmt w:val="lowerLetter"/>
      <w:lvlText w:val="%2."/>
      <w:lvlJc w:val="left"/>
      <w:pPr>
        <w:ind w:left="1711" w:hanging="360"/>
      </w:pPr>
    </w:lvl>
    <w:lvl w:ilvl="2" w:tplc="0409001B" w:tentative="1">
      <w:start w:val="1"/>
      <w:numFmt w:val="lowerRoman"/>
      <w:lvlText w:val="%3."/>
      <w:lvlJc w:val="right"/>
      <w:pPr>
        <w:ind w:left="2431" w:hanging="180"/>
      </w:pPr>
    </w:lvl>
    <w:lvl w:ilvl="3" w:tplc="0409000F" w:tentative="1">
      <w:start w:val="1"/>
      <w:numFmt w:val="decimal"/>
      <w:lvlText w:val="%4."/>
      <w:lvlJc w:val="left"/>
      <w:pPr>
        <w:ind w:left="3151" w:hanging="360"/>
      </w:pPr>
    </w:lvl>
    <w:lvl w:ilvl="4" w:tplc="04090019" w:tentative="1">
      <w:start w:val="1"/>
      <w:numFmt w:val="lowerLetter"/>
      <w:lvlText w:val="%5."/>
      <w:lvlJc w:val="left"/>
      <w:pPr>
        <w:ind w:left="3871" w:hanging="360"/>
      </w:pPr>
    </w:lvl>
    <w:lvl w:ilvl="5" w:tplc="0409001B" w:tentative="1">
      <w:start w:val="1"/>
      <w:numFmt w:val="lowerRoman"/>
      <w:lvlText w:val="%6."/>
      <w:lvlJc w:val="right"/>
      <w:pPr>
        <w:ind w:left="4591" w:hanging="180"/>
      </w:pPr>
    </w:lvl>
    <w:lvl w:ilvl="6" w:tplc="0409000F" w:tentative="1">
      <w:start w:val="1"/>
      <w:numFmt w:val="decimal"/>
      <w:lvlText w:val="%7."/>
      <w:lvlJc w:val="left"/>
      <w:pPr>
        <w:ind w:left="5311" w:hanging="360"/>
      </w:pPr>
    </w:lvl>
    <w:lvl w:ilvl="7" w:tplc="04090019" w:tentative="1">
      <w:start w:val="1"/>
      <w:numFmt w:val="lowerLetter"/>
      <w:lvlText w:val="%8."/>
      <w:lvlJc w:val="left"/>
      <w:pPr>
        <w:ind w:left="6031" w:hanging="360"/>
      </w:pPr>
    </w:lvl>
    <w:lvl w:ilvl="8" w:tplc="0409001B" w:tentative="1">
      <w:start w:val="1"/>
      <w:numFmt w:val="lowerRoman"/>
      <w:lvlText w:val="%9."/>
      <w:lvlJc w:val="right"/>
      <w:pPr>
        <w:ind w:left="6751" w:hanging="180"/>
      </w:pPr>
    </w:lvl>
  </w:abstractNum>
  <w:abstractNum w:abstractNumId="3" w15:restartNumberingAfterBreak="0">
    <w:nsid w:val="0C3A4B4C"/>
    <w:multiLevelType w:val="hybridMultilevel"/>
    <w:tmpl w:val="C6263C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DE42269"/>
    <w:multiLevelType w:val="hybridMultilevel"/>
    <w:tmpl w:val="860016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041126"/>
    <w:multiLevelType w:val="hybridMultilevel"/>
    <w:tmpl w:val="09F8C098"/>
    <w:lvl w:ilvl="0" w:tplc="D78820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E54E8"/>
    <w:multiLevelType w:val="hybridMultilevel"/>
    <w:tmpl w:val="B91E3462"/>
    <w:lvl w:ilvl="0" w:tplc="6E4006C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503742"/>
    <w:multiLevelType w:val="hybridMultilevel"/>
    <w:tmpl w:val="3340861E"/>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40D3649"/>
    <w:multiLevelType w:val="hybridMultilevel"/>
    <w:tmpl w:val="78EC7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BD49C0"/>
    <w:multiLevelType w:val="hybridMultilevel"/>
    <w:tmpl w:val="A4F4A974"/>
    <w:lvl w:ilvl="0" w:tplc="FA36935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EA3B28"/>
    <w:multiLevelType w:val="hybridMultilevel"/>
    <w:tmpl w:val="69E02DC6"/>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1" w15:restartNumberingAfterBreak="0">
    <w:nsid w:val="32CF7B83"/>
    <w:multiLevelType w:val="hybridMultilevel"/>
    <w:tmpl w:val="4C4A3BBE"/>
    <w:lvl w:ilvl="0" w:tplc="32CE8638">
      <w:numFmt w:val="bullet"/>
      <w:lvlText w:val="-"/>
      <w:lvlJc w:val="left"/>
      <w:pPr>
        <w:ind w:left="380" w:hanging="180"/>
      </w:pPr>
      <w:rPr>
        <w:rFonts w:ascii="Times New Roman" w:eastAsia="Times New Roman" w:hAnsi="Times New Roman" w:cs="Times New Roman" w:hint="default"/>
        <w:w w:val="100"/>
        <w:sz w:val="28"/>
        <w:szCs w:val="28"/>
        <w:lang w:val="vi" w:eastAsia="en-US" w:bidi="ar-SA"/>
      </w:rPr>
    </w:lvl>
    <w:lvl w:ilvl="1" w:tplc="A28ED2C6">
      <w:numFmt w:val="bullet"/>
      <w:lvlText w:val="•"/>
      <w:lvlJc w:val="left"/>
      <w:pPr>
        <w:ind w:left="781" w:hanging="180"/>
      </w:pPr>
      <w:rPr>
        <w:rFonts w:hint="default"/>
        <w:lang w:val="vi" w:eastAsia="en-US" w:bidi="ar-SA"/>
      </w:rPr>
    </w:lvl>
    <w:lvl w:ilvl="2" w:tplc="6C64B050">
      <w:numFmt w:val="bullet"/>
      <w:lvlText w:val="•"/>
      <w:lvlJc w:val="left"/>
      <w:pPr>
        <w:ind w:left="1182" w:hanging="180"/>
      </w:pPr>
      <w:rPr>
        <w:rFonts w:hint="default"/>
        <w:lang w:val="vi" w:eastAsia="en-US" w:bidi="ar-SA"/>
      </w:rPr>
    </w:lvl>
    <w:lvl w:ilvl="3" w:tplc="5D30560E">
      <w:numFmt w:val="bullet"/>
      <w:lvlText w:val="•"/>
      <w:lvlJc w:val="left"/>
      <w:pPr>
        <w:ind w:left="1583" w:hanging="180"/>
      </w:pPr>
      <w:rPr>
        <w:rFonts w:hint="default"/>
        <w:lang w:val="vi" w:eastAsia="en-US" w:bidi="ar-SA"/>
      </w:rPr>
    </w:lvl>
    <w:lvl w:ilvl="4" w:tplc="D44606DE">
      <w:numFmt w:val="bullet"/>
      <w:lvlText w:val="•"/>
      <w:lvlJc w:val="left"/>
      <w:pPr>
        <w:ind w:left="1985" w:hanging="180"/>
      </w:pPr>
      <w:rPr>
        <w:rFonts w:hint="default"/>
        <w:lang w:val="vi" w:eastAsia="en-US" w:bidi="ar-SA"/>
      </w:rPr>
    </w:lvl>
    <w:lvl w:ilvl="5" w:tplc="EB9EBF3E">
      <w:numFmt w:val="bullet"/>
      <w:lvlText w:val="•"/>
      <w:lvlJc w:val="left"/>
      <w:pPr>
        <w:ind w:left="2386" w:hanging="180"/>
      </w:pPr>
      <w:rPr>
        <w:rFonts w:hint="default"/>
        <w:lang w:val="vi" w:eastAsia="en-US" w:bidi="ar-SA"/>
      </w:rPr>
    </w:lvl>
    <w:lvl w:ilvl="6" w:tplc="6144CF7E">
      <w:numFmt w:val="bullet"/>
      <w:lvlText w:val="•"/>
      <w:lvlJc w:val="left"/>
      <w:pPr>
        <w:ind w:left="2787" w:hanging="180"/>
      </w:pPr>
      <w:rPr>
        <w:rFonts w:hint="default"/>
        <w:lang w:val="vi" w:eastAsia="en-US" w:bidi="ar-SA"/>
      </w:rPr>
    </w:lvl>
    <w:lvl w:ilvl="7" w:tplc="B810D504">
      <w:numFmt w:val="bullet"/>
      <w:lvlText w:val="•"/>
      <w:lvlJc w:val="left"/>
      <w:pPr>
        <w:ind w:left="3189" w:hanging="180"/>
      </w:pPr>
      <w:rPr>
        <w:rFonts w:hint="default"/>
        <w:lang w:val="vi" w:eastAsia="en-US" w:bidi="ar-SA"/>
      </w:rPr>
    </w:lvl>
    <w:lvl w:ilvl="8" w:tplc="76F89EB4">
      <w:numFmt w:val="bullet"/>
      <w:lvlText w:val="•"/>
      <w:lvlJc w:val="left"/>
      <w:pPr>
        <w:ind w:left="3590" w:hanging="180"/>
      </w:pPr>
      <w:rPr>
        <w:rFonts w:hint="default"/>
        <w:lang w:val="vi" w:eastAsia="en-US" w:bidi="ar-SA"/>
      </w:rPr>
    </w:lvl>
  </w:abstractNum>
  <w:abstractNum w:abstractNumId="12" w15:restartNumberingAfterBreak="0">
    <w:nsid w:val="384B4B6F"/>
    <w:multiLevelType w:val="hybridMultilevel"/>
    <w:tmpl w:val="55CE4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F40C5B"/>
    <w:multiLevelType w:val="hybridMultilevel"/>
    <w:tmpl w:val="431E63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E452A54"/>
    <w:multiLevelType w:val="hybridMultilevel"/>
    <w:tmpl w:val="A1DABDF4"/>
    <w:lvl w:ilvl="0" w:tplc="C074B3A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037664"/>
    <w:multiLevelType w:val="hybridMultilevel"/>
    <w:tmpl w:val="6D82A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2B56C7A"/>
    <w:multiLevelType w:val="hybridMultilevel"/>
    <w:tmpl w:val="94CE2FB8"/>
    <w:lvl w:ilvl="0" w:tplc="750CC7E8">
      <w:start w:val="1"/>
      <w:numFmt w:val="decimal"/>
      <w:lvlText w:val="%1."/>
      <w:lvlJc w:val="left"/>
      <w:pPr>
        <w:ind w:left="1120" w:hanging="360"/>
      </w:pPr>
      <w:rPr>
        <w:rFonts w:hint="default"/>
      </w:rPr>
    </w:lvl>
    <w:lvl w:ilvl="1" w:tplc="04090019" w:tentative="1">
      <w:start w:val="1"/>
      <w:numFmt w:val="lowerLetter"/>
      <w:lvlText w:val="%2."/>
      <w:lvlJc w:val="left"/>
      <w:pPr>
        <w:ind w:left="1840" w:hanging="360"/>
      </w:pPr>
    </w:lvl>
    <w:lvl w:ilvl="2" w:tplc="0409001B" w:tentative="1">
      <w:start w:val="1"/>
      <w:numFmt w:val="lowerRoman"/>
      <w:lvlText w:val="%3."/>
      <w:lvlJc w:val="right"/>
      <w:pPr>
        <w:ind w:left="2560" w:hanging="180"/>
      </w:pPr>
    </w:lvl>
    <w:lvl w:ilvl="3" w:tplc="0409000F" w:tentative="1">
      <w:start w:val="1"/>
      <w:numFmt w:val="decimal"/>
      <w:lvlText w:val="%4."/>
      <w:lvlJc w:val="left"/>
      <w:pPr>
        <w:ind w:left="3280" w:hanging="360"/>
      </w:pPr>
    </w:lvl>
    <w:lvl w:ilvl="4" w:tplc="04090019" w:tentative="1">
      <w:start w:val="1"/>
      <w:numFmt w:val="lowerLetter"/>
      <w:lvlText w:val="%5."/>
      <w:lvlJc w:val="left"/>
      <w:pPr>
        <w:ind w:left="4000" w:hanging="360"/>
      </w:pPr>
    </w:lvl>
    <w:lvl w:ilvl="5" w:tplc="0409001B" w:tentative="1">
      <w:start w:val="1"/>
      <w:numFmt w:val="lowerRoman"/>
      <w:lvlText w:val="%6."/>
      <w:lvlJc w:val="right"/>
      <w:pPr>
        <w:ind w:left="4720" w:hanging="180"/>
      </w:pPr>
    </w:lvl>
    <w:lvl w:ilvl="6" w:tplc="0409000F" w:tentative="1">
      <w:start w:val="1"/>
      <w:numFmt w:val="decimal"/>
      <w:lvlText w:val="%7."/>
      <w:lvlJc w:val="left"/>
      <w:pPr>
        <w:ind w:left="5440" w:hanging="360"/>
      </w:pPr>
    </w:lvl>
    <w:lvl w:ilvl="7" w:tplc="04090019" w:tentative="1">
      <w:start w:val="1"/>
      <w:numFmt w:val="lowerLetter"/>
      <w:lvlText w:val="%8."/>
      <w:lvlJc w:val="left"/>
      <w:pPr>
        <w:ind w:left="6160" w:hanging="360"/>
      </w:pPr>
    </w:lvl>
    <w:lvl w:ilvl="8" w:tplc="0409001B" w:tentative="1">
      <w:start w:val="1"/>
      <w:numFmt w:val="lowerRoman"/>
      <w:lvlText w:val="%9."/>
      <w:lvlJc w:val="right"/>
      <w:pPr>
        <w:ind w:left="6880" w:hanging="180"/>
      </w:pPr>
    </w:lvl>
  </w:abstractNum>
  <w:abstractNum w:abstractNumId="17" w15:restartNumberingAfterBreak="0">
    <w:nsid w:val="43000ED0"/>
    <w:multiLevelType w:val="multilevel"/>
    <w:tmpl w:val="1C1A747A"/>
    <w:lvl w:ilvl="0">
      <w:start w:val="1"/>
      <w:numFmt w:val="decimal"/>
      <w:lvlText w:val="%1."/>
      <w:lvlJc w:val="left"/>
      <w:pPr>
        <w:ind w:left="478" w:hanging="274"/>
      </w:pPr>
      <w:rPr>
        <w:rFonts w:ascii="Times New Roman" w:eastAsia="Times New Roman" w:hAnsi="Times New Roman" w:cs="Times New Roman" w:hint="default"/>
        <w:spacing w:val="0"/>
        <w:w w:val="100"/>
        <w:sz w:val="28"/>
        <w:szCs w:val="28"/>
        <w:lang w:val="vi" w:eastAsia="en-US" w:bidi="ar-SA"/>
      </w:rPr>
    </w:lvl>
    <w:lvl w:ilvl="1">
      <w:start w:val="1"/>
      <w:numFmt w:val="decimal"/>
      <w:lvlText w:val="%1.%2."/>
      <w:lvlJc w:val="left"/>
      <w:pPr>
        <w:ind w:left="2038" w:hanging="567"/>
      </w:pPr>
      <w:rPr>
        <w:rFonts w:ascii="Times New Roman" w:eastAsia="Times New Roman" w:hAnsi="Times New Roman" w:cs="Times New Roman" w:hint="default"/>
        <w:w w:val="100"/>
        <w:sz w:val="28"/>
        <w:szCs w:val="28"/>
        <w:lang w:val="vi" w:eastAsia="en-US" w:bidi="ar-SA"/>
      </w:rPr>
    </w:lvl>
    <w:lvl w:ilvl="2">
      <w:numFmt w:val="bullet"/>
      <w:lvlText w:val="•"/>
      <w:lvlJc w:val="left"/>
      <w:pPr>
        <w:ind w:left="2954" w:hanging="567"/>
      </w:pPr>
      <w:rPr>
        <w:rFonts w:hint="default"/>
        <w:lang w:val="vi" w:eastAsia="en-US" w:bidi="ar-SA"/>
      </w:rPr>
    </w:lvl>
    <w:lvl w:ilvl="3">
      <w:numFmt w:val="bullet"/>
      <w:lvlText w:val="•"/>
      <w:lvlJc w:val="left"/>
      <w:pPr>
        <w:ind w:left="3868" w:hanging="567"/>
      </w:pPr>
      <w:rPr>
        <w:rFonts w:hint="default"/>
        <w:lang w:val="vi" w:eastAsia="en-US" w:bidi="ar-SA"/>
      </w:rPr>
    </w:lvl>
    <w:lvl w:ilvl="4">
      <w:numFmt w:val="bullet"/>
      <w:lvlText w:val="•"/>
      <w:lvlJc w:val="left"/>
      <w:pPr>
        <w:ind w:left="4782" w:hanging="567"/>
      </w:pPr>
      <w:rPr>
        <w:rFonts w:hint="default"/>
        <w:lang w:val="vi" w:eastAsia="en-US" w:bidi="ar-SA"/>
      </w:rPr>
    </w:lvl>
    <w:lvl w:ilvl="5">
      <w:numFmt w:val="bullet"/>
      <w:lvlText w:val="•"/>
      <w:lvlJc w:val="left"/>
      <w:pPr>
        <w:ind w:left="5697" w:hanging="567"/>
      </w:pPr>
      <w:rPr>
        <w:rFonts w:hint="default"/>
        <w:lang w:val="vi" w:eastAsia="en-US" w:bidi="ar-SA"/>
      </w:rPr>
    </w:lvl>
    <w:lvl w:ilvl="6">
      <w:numFmt w:val="bullet"/>
      <w:lvlText w:val="•"/>
      <w:lvlJc w:val="left"/>
      <w:pPr>
        <w:ind w:left="6611" w:hanging="567"/>
      </w:pPr>
      <w:rPr>
        <w:rFonts w:hint="default"/>
        <w:lang w:val="vi" w:eastAsia="en-US" w:bidi="ar-SA"/>
      </w:rPr>
    </w:lvl>
    <w:lvl w:ilvl="7">
      <w:numFmt w:val="bullet"/>
      <w:lvlText w:val="•"/>
      <w:lvlJc w:val="left"/>
      <w:pPr>
        <w:ind w:left="7525" w:hanging="567"/>
      </w:pPr>
      <w:rPr>
        <w:rFonts w:hint="default"/>
        <w:lang w:val="vi" w:eastAsia="en-US" w:bidi="ar-SA"/>
      </w:rPr>
    </w:lvl>
    <w:lvl w:ilvl="8">
      <w:numFmt w:val="bullet"/>
      <w:lvlText w:val="•"/>
      <w:lvlJc w:val="left"/>
      <w:pPr>
        <w:ind w:left="8440" w:hanging="567"/>
      </w:pPr>
      <w:rPr>
        <w:rFonts w:hint="default"/>
        <w:lang w:val="vi" w:eastAsia="en-US" w:bidi="ar-SA"/>
      </w:rPr>
    </w:lvl>
  </w:abstractNum>
  <w:abstractNum w:abstractNumId="18" w15:restartNumberingAfterBreak="0">
    <w:nsid w:val="4BC804AF"/>
    <w:multiLevelType w:val="hybridMultilevel"/>
    <w:tmpl w:val="DFD0CB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4C4D6AD2"/>
    <w:multiLevelType w:val="hybridMultilevel"/>
    <w:tmpl w:val="692AD656"/>
    <w:lvl w:ilvl="0" w:tplc="0FD22C4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0E56A6"/>
    <w:multiLevelType w:val="hybridMultilevel"/>
    <w:tmpl w:val="B1CC95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715113A"/>
    <w:multiLevelType w:val="hybridMultilevel"/>
    <w:tmpl w:val="2FE27996"/>
    <w:lvl w:ilvl="0" w:tplc="54FA4D2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B7B3CEB"/>
    <w:multiLevelType w:val="hybridMultilevel"/>
    <w:tmpl w:val="27A41978"/>
    <w:lvl w:ilvl="0" w:tplc="539C14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D722B5B"/>
    <w:multiLevelType w:val="hybridMultilevel"/>
    <w:tmpl w:val="043CC766"/>
    <w:lvl w:ilvl="0" w:tplc="096A8BC4">
      <w:numFmt w:val="bullet"/>
      <w:lvlText w:val="-"/>
      <w:lvlJc w:val="left"/>
      <w:pPr>
        <w:ind w:left="3030" w:hanging="284"/>
      </w:pPr>
      <w:rPr>
        <w:rFonts w:ascii="Times New Roman" w:eastAsia="Times New Roman" w:hAnsi="Times New Roman" w:cs="Times New Roman" w:hint="default"/>
        <w:w w:val="100"/>
        <w:sz w:val="28"/>
        <w:szCs w:val="28"/>
        <w:lang w:val="vi" w:eastAsia="en-US" w:bidi="ar-SA"/>
      </w:rPr>
    </w:lvl>
    <w:lvl w:ilvl="1" w:tplc="63588F46">
      <w:numFmt w:val="bullet"/>
      <w:lvlText w:val="•"/>
      <w:lvlJc w:val="left"/>
      <w:pPr>
        <w:ind w:left="3762" w:hanging="284"/>
      </w:pPr>
      <w:rPr>
        <w:rFonts w:hint="default"/>
        <w:lang w:val="vi" w:eastAsia="en-US" w:bidi="ar-SA"/>
      </w:rPr>
    </w:lvl>
    <w:lvl w:ilvl="2" w:tplc="03A87BD2">
      <w:numFmt w:val="bullet"/>
      <w:lvlText w:val="•"/>
      <w:lvlJc w:val="left"/>
      <w:pPr>
        <w:ind w:left="4485" w:hanging="284"/>
      </w:pPr>
      <w:rPr>
        <w:rFonts w:hint="default"/>
        <w:lang w:val="vi" w:eastAsia="en-US" w:bidi="ar-SA"/>
      </w:rPr>
    </w:lvl>
    <w:lvl w:ilvl="3" w:tplc="B0AC59DA">
      <w:numFmt w:val="bullet"/>
      <w:lvlText w:val="•"/>
      <w:lvlJc w:val="left"/>
      <w:pPr>
        <w:ind w:left="5208" w:hanging="284"/>
      </w:pPr>
      <w:rPr>
        <w:rFonts w:hint="default"/>
        <w:lang w:val="vi" w:eastAsia="en-US" w:bidi="ar-SA"/>
      </w:rPr>
    </w:lvl>
    <w:lvl w:ilvl="4" w:tplc="96EC8842">
      <w:numFmt w:val="bullet"/>
      <w:lvlText w:val="•"/>
      <w:lvlJc w:val="left"/>
      <w:pPr>
        <w:ind w:left="5931" w:hanging="284"/>
      </w:pPr>
      <w:rPr>
        <w:rFonts w:hint="default"/>
        <w:lang w:val="vi" w:eastAsia="en-US" w:bidi="ar-SA"/>
      </w:rPr>
    </w:lvl>
    <w:lvl w:ilvl="5" w:tplc="C26C37D0">
      <w:numFmt w:val="bullet"/>
      <w:lvlText w:val="•"/>
      <w:lvlJc w:val="left"/>
      <w:pPr>
        <w:ind w:left="6654" w:hanging="284"/>
      </w:pPr>
      <w:rPr>
        <w:rFonts w:hint="default"/>
        <w:lang w:val="vi" w:eastAsia="en-US" w:bidi="ar-SA"/>
      </w:rPr>
    </w:lvl>
    <w:lvl w:ilvl="6" w:tplc="AF224040">
      <w:numFmt w:val="bullet"/>
      <w:lvlText w:val="•"/>
      <w:lvlJc w:val="left"/>
      <w:pPr>
        <w:ind w:left="7377" w:hanging="284"/>
      </w:pPr>
      <w:rPr>
        <w:rFonts w:hint="default"/>
        <w:lang w:val="vi" w:eastAsia="en-US" w:bidi="ar-SA"/>
      </w:rPr>
    </w:lvl>
    <w:lvl w:ilvl="7" w:tplc="2A06A0B0">
      <w:numFmt w:val="bullet"/>
      <w:lvlText w:val="•"/>
      <w:lvlJc w:val="left"/>
      <w:pPr>
        <w:ind w:left="8100" w:hanging="284"/>
      </w:pPr>
      <w:rPr>
        <w:rFonts w:hint="default"/>
        <w:lang w:val="vi" w:eastAsia="en-US" w:bidi="ar-SA"/>
      </w:rPr>
    </w:lvl>
    <w:lvl w:ilvl="8" w:tplc="002876A2">
      <w:numFmt w:val="bullet"/>
      <w:lvlText w:val="•"/>
      <w:lvlJc w:val="left"/>
      <w:pPr>
        <w:ind w:left="8823" w:hanging="284"/>
      </w:pPr>
      <w:rPr>
        <w:rFonts w:hint="default"/>
        <w:lang w:val="vi" w:eastAsia="en-US" w:bidi="ar-SA"/>
      </w:rPr>
    </w:lvl>
  </w:abstractNum>
  <w:abstractNum w:abstractNumId="24" w15:restartNumberingAfterBreak="0">
    <w:nsid w:val="61484ABD"/>
    <w:multiLevelType w:val="hybridMultilevel"/>
    <w:tmpl w:val="DB002C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2E546BC"/>
    <w:multiLevelType w:val="hybridMultilevel"/>
    <w:tmpl w:val="9912AD5C"/>
    <w:lvl w:ilvl="0" w:tplc="6E3A18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4585E40"/>
    <w:multiLevelType w:val="hybridMultilevel"/>
    <w:tmpl w:val="11EABA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471951"/>
    <w:multiLevelType w:val="hybridMultilevel"/>
    <w:tmpl w:val="C016908A"/>
    <w:lvl w:ilvl="0" w:tplc="600E6B42">
      <w:numFmt w:val="bullet"/>
      <w:lvlText w:val="-"/>
      <w:lvlJc w:val="left"/>
      <w:pPr>
        <w:ind w:left="478" w:hanging="284"/>
      </w:pPr>
      <w:rPr>
        <w:rFonts w:ascii="Times New Roman" w:eastAsia="Times New Roman" w:hAnsi="Times New Roman" w:cs="Times New Roman" w:hint="default"/>
        <w:w w:val="100"/>
        <w:sz w:val="28"/>
        <w:szCs w:val="28"/>
        <w:lang w:val="vi" w:eastAsia="en-US" w:bidi="ar-SA"/>
      </w:rPr>
    </w:lvl>
    <w:lvl w:ilvl="1" w:tplc="51966F96">
      <w:numFmt w:val="bullet"/>
      <w:lvlText w:val="•"/>
      <w:lvlJc w:val="left"/>
      <w:pPr>
        <w:ind w:left="1458" w:hanging="284"/>
      </w:pPr>
      <w:rPr>
        <w:rFonts w:hint="default"/>
        <w:lang w:val="vi" w:eastAsia="en-US" w:bidi="ar-SA"/>
      </w:rPr>
    </w:lvl>
    <w:lvl w:ilvl="2" w:tplc="3AA2AFDA">
      <w:numFmt w:val="bullet"/>
      <w:lvlText w:val="•"/>
      <w:lvlJc w:val="left"/>
      <w:pPr>
        <w:ind w:left="2437" w:hanging="284"/>
      </w:pPr>
      <w:rPr>
        <w:rFonts w:hint="default"/>
        <w:lang w:val="vi" w:eastAsia="en-US" w:bidi="ar-SA"/>
      </w:rPr>
    </w:lvl>
    <w:lvl w:ilvl="3" w:tplc="ACBC4246">
      <w:numFmt w:val="bullet"/>
      <w:lvlText w:val="•"/>
      <w:lvlJc w:val="left"/>
      <w:pPr>
        <w:ind w:left="3416" w:hanging="284"/>
      </w:pPr>
      <w:rPr>
        <w:rFonts w:hint="default"/>
        <w:lang w:val="vi" w:eastAsia="en-US" w:bidi="ar-SA"/>
      </w:rPr>
    </w:lvl>
    <w:lvl w:ilvl="4" w:tplc="FC3AED66">
      <w:numFmt w:val="bullet"/>
      <w:lvlText w:val="•"/>
      <w:lvlJc w:val="left"/>
      <w:pPr>
        <w:ind w:left="4395" w:hanging="284"/>
      </w:pPr>
      <w:rPr>
        <w:rFonts w:hint="default"/>
        <w:lang w:val="vi" w:eastAsia="en-US" w:bidi="ar-SA"/>
      </w:rPr>
    </w:lvl>
    <w:lvl w:ilvl="5" w:tplc="2ADEF59E">
      <w:numFmt w:val="bullet"/>
      <w:lvlText w:val="•"/>
      <w:lvlJc w:val="left"/>
      <w:pPr>
        <w:ind w:left="5374" w:hanging="284"/>
      </w:pPr>
      <w:rPr>
        <w:rFonts w:hint="default"/>
        <w:lang w:val="vi" w:eastAsia="en-US" w:bidi="ar-SA"/>
      </w:rPr>
    </w:lvl>
    <w:lvl w:ilvl="6" w:tplc="4D6EE340">
      <w:numFmt w:val="bullet"/>
      <w:lvlText w:val="•"/>
      <w:lvlJc w:val="left"/>
      <w:pPr>
        <w:ind w:left="6353" w:hanging="284"/>
      </w:pPr>
      <w:rPr>
        <w:rFonts w:hint="default"/>
        <w:lang w:val="vi" w:eastAsia="en-US" w:bidi="ar-SA"/>
      </w:rPr>
    </w:lvl>
    <w:lvl w:ilvl="7" w:tplc="9B2427B8">
      <w:numFmt w:val="bullet"/>
      <w:lvlText w:val="•"/>
      <w:lvlJc w:val="left"/>
      <w:pPr>
        <w:ind w:left="7332" w:hanging="284"/>
      </w:pPr>
      <w:rPr>
        <w:rFonts w:hint="default"/>
        <w:lang w:val="vi" w:eastAsia="en-US" w:bidi="ar-SA"/>
      </w:rPr>
    </w:lvl>
    <w:lvl w:ilvl="8" w:tplc="08D2BB10">
      <w:numFmt w:val="bullet"/>
      <w:lvlText w:val="•"/>
      <w:lvlJc w:val="left"/>
      <w:pPr>
        <w:ind w:left="8311" w:hanging="284"/>
      </w:pPr>
      <w:rPr>
        <w:rFonts w:hint="default"/>
        <w:lang w:val="vi" w:eastAsia="en-US" w:bidi="ar-SA"/>
      </w:rPr>
    </w:lvl>
  </w:abstractNum>
  <w:abstractNum w:abstractNumId="28" w15:restartNumberingAfterBreak="0">
    <w:nsid w:val="79BA1E3C"/>
    <w:multiLevelType w:val="hybridMultilevel"/>
    <w:tmpl w:val="4CEEDE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1"/>
  </w:num>
  <w:num w:numId="2">
    <w:abstractNumId w:val="27"/>
  </w:num>
  <w:num w:numId="3">
    <w:abstractNumId w:val="1"/>
  </w:num>
  <w:num w:numId="4">
    <w:abstractNumId w:val="17"/>
  </w:num>
  <w:num w:numId="5">
    <w:abstractNumId w:val="23"/>
  </w:num>
  <w:num w:numId="6">
    <w:abstractNumId w:val="0"/>
  </w:num>
  <w:num w:numId="7">
    <w:abstractNumId w:val="19"/>
  </w:num>
  <w:num w:numId="8">
    <w:abstractNumId w:val="2"/>
  </w:num>
  <w:num w:numId="9">
    <w:abstractNumId w:val="14"/>
  </w:num>
  <w:num w:numId="10">
    <w:abstractNumId w:val="5"/>
  </w:num>
  <w:num w:numId="11">
    <w:abstractNumId w:val="21"/>
  </w:num>
  <w:num w:numId="12">
    <w:abstractNumId w:val="3"/>
  </w:num>
  <w:num w:numId="13">
    <w:abstractNumId w:val="12"/>
  </w:num>
  <w:num w:numId="14">
    <w:abstractNumId w:val="16"/>
  </w:num>
  <w:num w:numId="15">
    <w:abstractNumId w:val="9"/>
  </w:num>
  <w:num w:numId="16">
    <w:abstractNumId w:val="26"/>
  </w:num>
  <w:num w:numId="17">
    <w:abstractNumId w:val="13"/>
  </w:num>
  <w:num w:numId="18">
    <w:abstractNumId w:val="8"/>
  </w:num>
  <w:num w:numId="19">
    <w:abstractNumId w:val="6"/>
  </w:num>
  <w:num w:numId="20">
    <w:abstractNumId w:val="18"/>
  </w:num>
  <w:num w:numId="21">
    <w:abstractNumId w:val="25"/>
  </w:num>
  <w:num w:numId="22">
    <w:abstractNumId w:val="24"/>
  </w:num>
  <w:num w:numId="23">
    <w:abstractNumId w:val="4"/>
  </w:num>
  <w:num w:numId="24">
    <w:abstractNumId w:val="20"/>
  </w:num>
  <w:num w:numId="25">
    <w:abstractNumId w:val="28"/>
  </w:num>
  <w:num w:numId="26">
    <w:abstractNumId w:val="22"/>
  </w:num>
  <w:num w:numId="27">
    <w:abstractNumId w:val="15"/>
  </w:num>
  <w:num w:numId="28">
    <w:abstractNumId w:val="7"/>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45AB"/>
    <w:rsid w:val="00021113"/>
    <w:rsid w:val="00031FBD"/>
    <w:rsid w:val="00067FB2"/>
    <w:rsid w:val="00086F3F"/>
    <w:rsid w:val="00092EA2"/>
    <w:rsid w:val="000E34C0"/>
    <w:rsid w:val="000E7445"/>
    <w:rsid w:val="001059CB"/>
    <w:rsid w:val="00150048"/>
    <w:rsid w:val="001540B5"/>
    <w:rsid w:val="00196499"/>
    <w:rsid w:val="001B07D2"/>
    <w:rsid w:val="001B7FA6"/>
    <w:rsid w:val="001C5B8D"/>
    <w:rsid w:val="00210B09"/>
    <w:rsid w:val="00251104"/>
    <w:rsid w:val="00274F20"/>
    <w:rsid w:val="002856CD"/>
    <w:rsid w:val="002A7E19"/>
    <w:rsid w:val="00313EAD"/>
    <w:rsid w:val="003240E4"/>
    <w:rsid w:val="003874FE"/>
    <w:rsid w:val="003D1332"/>
    <w:rsid w:val="003E46B0"/>
    <w:rsid w:val="003F2137"/>
    <w:rsid w:val="00426BAC"/>
    <w:rsid w:val="004339C8"/>
    <w:rsid w:val="004454C3"/>
    <w:rsid w:val="00447DED"/>
    <w:rsid w:val="00473E92"/>
    <w:rsid w:val="0048177C"/>
    <w:rsid w:val="00484F48"/>
    <w:rsid w:val="00493C24"/>
    <w:rsid w:val="004A3714"/>
    <w:rsid w:val="004A5843"/>
    <w:rsid w:val="004F366D"/>
    <w:rsid w:val="004F494A"/>
    <w:rsid w:val="005C7353"/>
    <w:rsid w:val="0061100D"/>
    <w:rsid w:val="00663BD0"/>
    <w:rsid w:val="00670962"/>
    <w:rsid w:val="00675FA3"/>
    <w:rsid w:val="006A7075"/>
    <w:rsid w:val="006B1D81"/>
    <w:rsid w:val="006C40F3"/>
    <w:rsid w:val="006E4BB6"/>
    <w:rsid w:val="00702AE2"/>
    <w:rsid w:val="00707455"/>
    <w:rsid w:val="00710726"/>
    <w:rsid w:val="0071514D"/>
    <w:rsid w:val="00727C83"/>
    <w:rsid w:val="00732631"/>
    <w:rsid w:val="00734ACC"/>
    <w:rsid w:val="007A7470"/>
    <w:rsid w:val="007E1C8F"/>
    <w:rsid w:val="00850122"/>
    <w:rsid w:val="008546B1"/>
    <w:rsid w:val="008C6DF2"/>
    <w:rsid w:val="008D1111"/>
    <w:rsid w:val="008F33D1"/>
    <w:rsid w:val="00920400"/>
    <w:rsid w:val="00927A42"/>
    <w:rsid w:val="00962828"/>
    <w:rsid w:val="00963CDA"/>
    <w:rsid w:val="009A25CF"/>
    <w:rsid w:val="009A4512"/>
    <w:rsid w:val="009A49BB"/>
    <w:rsid w:val="009A6929"/>
    <w:rsid w:val="009A7C09"/>
    <w:rsid w:val="009E5A1E"/>
    <w:rsid w:val="009F11D3"/>
    <w:rsid w:val="00A01E28"/>
    <w:rsid w:val="00A0344D"/>
    <w:rsid w:val="00A1003D"/>
    <w:rsid w:val="00A13856"/>
    <w:rsid w:val="00A1444F"/>
    <w:rsid w:val="00A544F0"/>
    <w:rsid w:val="00A61495"/>
    <w:rsid w:val="00A724BD"/>
    <w:rsid w:val="00A75E7B"/>
    <w:rsid w:val="00A96996"/>
    <w:rsid w:val="00AB1250"/>
    <w:rsid w:val="00B02AF3"/>
    <w:rsid w:val="00BA1515"/>
    <w:rsid w:val="00BE1642"/>
    <w:rsid w:val="00BF370A"/>
    <w:rsid w:val="00BF75D0"/>
    <w:rsid w:val="00C063D9"/>
    <w:rsid w:val="00C26786"/>
    <w:rsid w:val="00C27006"/>
    <w:rsid w:val="00C40298"/>
    <w:rsid w:val="00C70516"/>
    <w:rsid w:val="00C96C85"/>
    <w:rsid w:val="00CB2A2E"/>
    <w:rsid w:val="00CE087A"/>
    <w:rsid w:val="00CE4664"/>
    <w:rsid w:val="00CF3C28"/>
    <w:rsid w:val="00CF44CF"/>
    <w:rsid w:val="00D02C0D"/>
    <w:rsid w:val="00D31A14"/>
    <w:rsid w:val="00D56FC9"/>
    <w:rsid w:val="00D62688"/>
    <w:rsid w:val="00D66DA7"/>
    <w:rsid w:val="00D70A98"/>
    <w:rsid w:val="00DE459D"/>
    <w:rsid w:val="00DF1762"/>
    <w:rsid w:val="00E11347"/>
    <w:rsid w:val="00E15E28"/>
    <w:rsid w:val="00E311A9"/>
    <w:rsid w:val="00E46FC3"/>
    <w:rsid w:val="00E545AB"/>
    <w:rsid w:val="00EC5352"/>
    <w:rsid w:val="00EE0631"/>
    <w:rsid w:val="00F31220"/>
    <w:rsid w:val="00F455A0"/>
    <w:rsid w:val="00F46705"/>
    <w:rsid w:val="00F5707C"/>
    <w:rsid w:val="00F6328C"/>
    <w:rsid w:val="00F81CD4"/>
    <w:rsid w:val="00FB1D12"/>
    <w:rsid w:val="00FD13FB"/>
    <w:rsid w:val="00FE3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592C"/>
  <w15:docId w15:val="{9EC50A01-B818-4DF8-8C24-A4789F65C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78"/>
    </w:pPr>
    <w:rPr>
      <w:sz w:val="28"/>
      <w:szCs w:val="28"/>
    </w:rPr>
  </w:style>
  <w:style w:type="paragraph" w:styleId="ListParagraph">
    <w:name w:val="List Paragraph"/>
    <w:basedOn w:val="Normal"/>
    <w:uiPriority w:val="1"/>
    <w:qFormat/>
    <w:pPr>
      <w:ind w:left="478" w:hanging="284"/>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CB2A2E"/>
    <w:rPr>
      <w:color w:val="0000FF" w:themeColor="hyperlink"/>
      <w:u w:val="single"/>
    </w:rPr>
  </w:style>
  <w:style w:type="table" w:styleId="TableGrid">
    <w:name w:val="Table Grid"/>
    <w:basedOn w:val="TableNormal"/>
    <w:uiPriority w:val="39"/>
    <w:rsid w:val="002856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274F20"/>
    <w:pPr>
      <w:widowControl/>
      <w:tabs>
        <w:tab w:val="center" w:pos="4320"/>
        <w:tab w:val="right" w:pos="8640"/>
      </w:tabs>
      <w:autoSpaceDE/>
      <w:autoSpaceDN/>
    </w:pPr>
    <w:rPr>
      <w:sz w:val="24"/>
      <w:szCs w:val="24"/>
      <w:lang w:val="en-US"/>
    </w:rPr>
  </w:style>
  <w:style w:type="character" w:customStyle="1" w:styleId="FooterChar">
    <w:name w:val="Footer Char"/>
    <w:basedOn w:val="DefaultParagraphFont"/>
    <w:link w:val="Footer"/>
    <w:uiPriority w:val="99"/>
    <w:rsid w:val="00274F20"/>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02C0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2C0D"/>
    <w:rPr>
      <w:rFonts w:ascii="Segoe UI" w:eastAsia="Times New Roman" w:hAnsi="Segoe UI" w:cs="Segoe UI"/>
      <w:sz w:val="18"/>
      <w:szCs w:val="18"/>
      <w:lang w:val="vi"/>
    </w:rPr>
  </w:style>
  <w:style w:type="character" w:customStyle="1" w:styleId="fontstyle01">
    <w:name w:val="fontstyle01"/>
    <w:basedOn w:val="DefaultParagraphFont"/>
    <w:rsid w:val="00727C83"/>
    <w:rPr>
      <w:rFonts w:ascii="Times New Roman" w:hAnsi="Times New Roman" w:cs="Times New Roman" w:hint="default"/>
      <w:b w:val="0"/>
      <w:bCs w:val="0"/>
      <w:i w:val="0"/>
      <w:iCs w:val="0"/>
      <w:color w:val="000000"/>
      <w:sz w:val="26"/>
      <w:szCs w:val="26"/>
    </w:rPr>
  </w:style>
  <w:style w:type="character" w:customStyle="1" w:styleId="fontstyle21">
    <w:name w:val="fontstyle21"/>
    <w:basedOn w:val="DefaultParagraphFont"/>
    <w:rsid w:val="00727C83"/>
    <w:rPr>
      <w:rFonts w:ascii="Times New Roman" w:hAnsi="Times New Roman" w:cs="Times New Roman" w:hint="default"/>
      <w:b/>
      <w:bCs/>
      <w:i w:val="0"/>
      <w:iCs w:val="0"/>
      <w:color w:val="000000"/>
      <w:sz w:val="26"/>
      <w:szCs w:val="26"/>
    </w:rPr>
  </w:style>
  <w:style w:type="paragraph" w:customStyle="1" w:styleId="NoList1">
    <w:name w:val="No List1"/>
    <w:semiHidden/>
    <w:rsid w:val="00920400"/>
    <w:pPr>
      <w:widowControl/>
      <w:autoSpaceDE/>
      <w:autoSpaceDN/>
      <w:spacing w:after="160" w:line="259" w:lineRule="auto"/>
    </w:pPr>
    <w:rPr>
      <w:rFonts w:eastAsiaTheme="minorEastAsia"/>
    </w:rPr>
  </w:style>
  <w:style w:type="character" w:customStyle="1" w:styleId="Bodytext0">
    <w:name w:val="Body text_"/>
    <w:basedOn w:val="DefaultParagraphFont"/>
    <w:link w:val="BodyText1"/>
    <w:rsid w:val="004F494A"/>
    <w:rPr>
      <w:rFonts w:ascii="Times New Roman" w:eastAsia="Times New Roman" w:hAnsi="Times New Roman" w:cs="Times New Roman"/>
      <w:sz w:val="26"/>
      <w:szCs w:val="26"/>
      <w:shd w:val="clear" w:color="auto" w:fill="FFFFFF"/>
    </w:rPr>
  </w:style>
  <w:style w:type="paragraph" w:customStyle="1" w:styleId="BodyText1">
    <w:name w:val="Body Text1"/>
    <w:basedOn w:val="Normal"/>
    <w:link w:val="Bodytext0"/>
    <w:rsid w:val="004F494A"/>
    <w:pPr>
      <w:shd w:val="clear" w:color="auto" w:fill="FFFFFF"/>
      <w:autoSpaceDE/>
      <w:autoSpaceDN/>
      <w:spacing w:before="300" w:line="421" w:lineRule="exact"/>
      <w:jc w:val="both"/>
    </w:pPr>
    <w:rPr>
      <w:sz w:val="26"/>
      <w:szCs w:val="26"/>
      <w:lang w:val="en-US"/>
    </w:rPr>
  </w:style>
  <w:style w:type="character" w:customStyle="1" w:styleId="Bodytext2">
    <w:name w:val="Body text (2)_"/>
    <w:basedOn w:val="DefaultParagraphFont"/>
    <w:link w:val="Bodytext20"/>
    <w:uiPriority w:val="99"/>
    <w:rsid w:val="00447DED"/>
    <w:rPr>
      <w:rFonts w:ascii="Times New Roman" w:eastAsia="Times New Roman" w:hAnsi="Times New Roman" w:cs="Times New Roman"/>
      <w:b/>
      <w:bCs/>
      <w:sz w:val="26"/>
      <w:szCs w:val="26"/>
      <w:shd w:val="clear" w:color="auto" w:fill="FFFFFF"/>
    </w:rPr>
  </w:style>
  <w:style w:type="paragraph" w:customStyle="1" w:styleId="Bodytext20">
    <w:name w:val="Body text (2)"/>
    <w:basedOn w:val="Normal"/>
    <w:link w:val="Bodytext2"/>
    <w:rsid w:val="00447DED"/>
    <w:pPr>
      <w:shd w:val="clear" w:color="auto" w:fill="FFFFFF"/>
      <w:autoSpaceDE/>
      <w:autoSpaceDN/>
      <w:spacing w:after="120" w:line="0" w:lineRule="atLeast"/>
      <w:jc w:val="center"/>
    </w:pPr>
    <w:rPr>
      <w:b/>
      <w:bCs/>
      <w:sz w:val="26"/>
      <w:szCs w:val="26"/>
      <w:lang w:val="en-US"/>
    </w:rPr>
  </w:style>
  <w:style w:type="paragraph" w:styleId="NormalWeb">
    <w:name w:val="Normal (Web)"/>
    <w:basedOn w:val="Normal"/>
    <w:uiPriority w:val="99"/>
    <w:semiHidden/>
    <w:unhideWhenUsed/>
    <w:rsid w:val="00426BAC"/>
    <w:pPr>
      <w:widowControl/>
      <w:autoSpaceDE/>
      <w:autoSpaceDN/>
      <w:spacing w:before="100" w:beforeAutospacing="1" w:after="100" w:afterAutospacing="1"/>
    </w:pPr>
    <w:rPr>
      <w:sz w:val="24"/>
      <w:szCs w:val="24"/>
      <w:lang w:val="en-US"/>
    </w:rPr>
  </w:style>
  <w:style w:type="character" w:customStyle="1" w:styleId="Bodytext3">
    <w:name w:val="Body text (3)_"/>
    <w:basedOn w:val="DefaultParagraphFont"/>
    <w:link w:val="Bodytext31"/>
    <w:uiPriority w:val="99"/>
    <w:locked/>
    <w:rsid w:val="00663BD0"/>
    <w:rPr>
      <w:b/>
      <w:bCs/>
      <w:szCs w:val="26"/>
      <w:shd w:val="clear" w:color="auto" w:fill="FFFFFF"/>
    </w:rPr>
  </w:style>
  <w:style w:type="paragraph" w:customStyle="1" w:styleId="Bodytext31">
    <w:name w:val="Body text (3)1"/>
    <w:basedOn w:val="Normal"/>
    <w:link w:val="Bodytext3"/>
    <w:uiPriority w:val="99"/>
    <w:rsid w:val="00663BD0"/>
    <w:pPr>
      <w:shd w:val="clear" w:color="auto" w:fill="FFFFFF"/>
      <w:autoSpaceDE/>
      <w:autoSpaceDN/>
      <w:spacing w:line="302" w:lineRule="exact"/>
      <w:jc w:val="center"/>
    </w:pPr>
    <w:rPr>
      <w:rFonts w:asciiTheme="minorHAnsi" w:eastAsiaTheme="minorHAnsi" w:hAnsiTheme="minorHAnsi" w:cstheme="minorBidi"/>
      <w:b/>
      <w:bCs/>
      <w:szCs w:val="26"/>
      <w:lang w:val="en-US"/>
    </w:rPr>
  </w:style>
  <w:style w:type="paragraph" w:styleId="NoSpacing">
    <w:name w:val="No Spacing"/>
    <w:uiPriority w:val="1"/>
    <w:qFormat/>
    <w:rsid w:val="006E4BB6"/>
    <w:pPr>
      <w:widowControl/>
      <w:autoSpaceDE/>
      <w:autoSpaceDN/>
    </w:pPr>
    <w:rPr>
      <w:rFonts w:ascii="Times New Roman" w:eastAsia="Times New Roman" w:hAnsi="Times New Roman" w:cs="Times New Roman"/>
    </w:rPr>
  </w:style>
  <w:style w:type="paragraph" w:customStyle="1" w:styleId="Bodytext21">
    <w:name w:val="Body text (2)1"/>
    <w:basedOn w:val="Normal"/>
    <w:uiPriority w:val="99"/>
    <w:rsid w:val="006E4BB6"/>
    <w:pPr>
      <w:shd w:val="clear" w:color="auto" w:fill="FFFFFF"/>
      <w:autoSpaceDE/>
      <w:autoSpaceDN/>
      <w:spacing w:line="302" w:lineRule="exact"/>
      <w:ind w:hanging="2180"/>
      <w:jc w:val="both"/>
    </w:pPr>
    <w:rPr>
      <w:rFonts w:asciiTheme="minorHAnsi" w:eastAsiaTheme="minorHAnsi" w:hAnsiTheme="minorHAnsi" w:cstheme="minorBidi"/>
      <w:szCs w:val="26"/>
      <w:lang w:val="en-US"/>
    </w:rPr>
  </w:style>
  <w:style w:type="character" w:customStyle="1" w:styleId="x193iq5w">
    <w:name w:val="x193iq5w"/>
    <w:rsid w:val="00E11347"/>
  </w:style>
  <w:style w:type="paragraph" w:customStyle="1" w:styleId="Char">
    <w:name w:val="Char"/>
    <w:autoRedefine/>
    <w:rsid w:val="00850122"/>
    <w:pPr>
      <w:widowControl/>
      <w:tabs>
        <w:tab w:val="left" w:pos="1152"/>
      </w:tabs>
      <w:autoSpaceDE/>
      <w:autoSpaceDN/>
      <w:spacing w:before="120" w:after="120" w:line="312" w:lineRule="auto"/>
    </w:pPr>
    <w:rPr>
      <w:rFonts w:ascii="Arial" w:eastAsia="Times New Roman"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888655">
      <w:bodyDiv w:val="1"/>
      <w:marLeft w:val="0"/>
      <w:marRight w:val="0"/>
      <w:marTop w:val="0"/>
      <w:marBottom w:val="0"/>
      <w:divBdr>
        <w:top w:val="none" w:sz="0" w:space="0" w:color="auto"/>
        <w:left w:val="none" w:sz="0" w:space="0" w:color="auto"/>
        <w:bottom w:val="none" w:sz="0" w:space="0" w:color="auto"/>
        <w:right w:val="none" w:sz="0" w:space="0" w:color="auto"/>
      </w:divBdr>
    </w:div>
    <w:div w:id="1207765764">
      <w:bodyDiv w:val="1"/>
      <w:marLeft w:val="0"/>
      <w:marRight w:val="0"/>
      <w:marTop w:val="0"/>
      <w:marBottom w:val="0"/>
      <w:divBdr>
        <w:top w:val="none" w:sz="0" w:space="0" w:color="auto"/>
        <w:left w:val="none" w:sz="0" w:space="0" w:color="auto"/>
        <w:bottom w:val="none" w:sz="0" w:space="0" w:color="auto"/>
        <w:right w:val="none" w:sz="0" w:space="0" w:color="auto"/>
      </w:divBdr>
    </w:div>
    <w:div w:id="18150269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2B69F0-2C27-4C56-B7C3-88D030C138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UÛy Ban Nhaân Daân              COÄNG HOØA XAÕ HOÄI CHUÛ NGHÓA VIEÄT NAM</vt:lpstr>
    </vt:vector>
  </TitlesOfParts>
  <Company>Microsoft</Company>
  <LinksUpToDate>false</LinksUpToDate>
  <CharactersWithSpaces>13221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UÛy Ban Nhaân Daân              COÄNG HOØA XAÕ HOÄI CHUÛ NGHÓA VIEÄT NAM</dc:title>
  <dc:creator>Ulysses R. Gotera</dc:creator>
  <cp:lastModifiedBy>Administrator</cp:lastModifiedBy>
  <cp:revision>4</cp:revision>
  <cp:lastPrinted>2024-02-23T02:09:00Z</cp:lastPrinted>
  <dcterms:created xsi:type="dcterms:W3CDTF">2024-02-23T03:24:00Z</dcterms:created>
  <dcterms:modified xsi:type="dcterms:W3CDTF">2024-02-23T03:26:00Z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2022-11-14T00:00:00Z</vt:filetime>
  </property>
  <property fmtid="{D5CDD505-2E9C-101B-9397-08002B2CF9AE}" pid="3" name="Creator">
    <vt:lpwstr>Microsoft® Word 2016</vt:lpwstr>
  </property>
  <property fmtid="{D5CDD505-2E9C-101B-9397-08002B2CF9AE}" pid="4" name="LastSaved">
    <vt:filetime>2022-12-20T00:00:00Z</vt:filetime>
  </property>
</Properties>
</file>