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5"/>
        <w:gridCol w:w="275"/>
        <w:gridCol w:w="5220"/>
        <w:gridCol w:w="459"/>
      </w:tblGrid>
      <w:tr w:rsidR="00A1444F" w:rsidRPr="00BA2435" w:rsidTr="008545E3">
        <w:trPr>
          <w:gridBefore w:val="1"/>
          <w:gridAfter w:val="1"/>
          <w:wBefore w:w="851" w:type="dxa"/>
          <w:wAfter w:w="459" w:type="dxa"/>
        </w:trPr>
        <w:tc>
          <w:tcPr>
            <w:tcW w:w="3960" w:type="dxa"/>
            <w:gridSpan w:val="2"/>
          </w:tcPr>
          <w:p w:rsidR="00A1444F" w:rsidRPr="008545E3" w:rsidRDefault="00A1444F" w:rsidP="005418EC">
            <w:pPr>
              <w:pStyle w:val="BodyText"/>
              <w:spacing w:line="276" w:lineRule="auto"/>
              <w:ind w:left="0"/>
              <w:rPr>
                <w:sz w:val="24"/>
                <w:szCs w:val="24"/>
                <w:lang w:val="en-US"/>
              </w:rPr>
            </w:pPr>
            <w:bookmarkStart w:id="0" w:name="_GoBack"/>
            <w:bookmarkEnd w:id="0"/>
            <w:r w:rsidRPr="008545E3">
              <w:rPr>
                <w:sz w:val="24"/>
                <w:szCs w:val="24"/>
                <w:lang w:val="en-US"/>
              </w:rPr>
              <w:t xml:space="preserve">  ỦY BAN NHÂN DÂN QUẬN 11</w:t>
            </w:r>
          </w:p>
          <w:p w:rsidR="00A1444F" w:rsidRPr="008545E3" w:rsidRDefault="009A7C09" w:rsidP="005418EC">
            <w:pPr>
              <w:pStyle w:val="BodyText"/>
              <w:spacing w:line="276" w:lineRule="auto"/>
              <w:ind w:left="0" w:right="-395"/>
              <w:rPr>
                <w:b/>
                <w:sz w:val="24"/>
                <w:szCs w:val="24"/>
                <w:lang w:val="en-US"/>
              </w:rPr>
            </w:pPr>
            <w:r w:rsidRPr="008545E3">
              <w:rPr>
                <w:noProof/>
                <w:sz w:val="24"/>
                <w:szCs w:val="24"/>
                <w:lang w:val="en-US"/>
              </w:rPr>
              <mc:AlternateContent>
                <mc:Choice Requires="wps">
                  <w:drawing>
                    <wp:anchor distT="45720" distB="45720" distL="114300" distR="114300" simplePos="0" relativeHeight="251658239" behindDoc="1" locked="0" layoutInCell="1" allowOverlap="1" wp14:anchorId="22066705" wp14:editId="6AAAFC90">
                      <wp:simplePos x="0" y="0"/>
                      <wp:positionH relativeFrom="column">
                        <wp:posOffset>-55880</wp:posOffset>
                      </wp:positionH>
                      <wp:positionV relativeFrom="paragraph">
                        <wp:posOffset>142875</wp:posOffset>
                      </wp:positionV>
                      <wp:extent cx="2628900" cy="419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19100"/>
                              </a:xfrm>
                              <a:prstGeom prst="rect">
                                <a:avLst/>
                              </a:prstGeom>
                              <a:solidFill>
                                <a:srgbClr val="FFFFFF"/>
                              </a:solidFill>
                              <a:ln w="9525">
                                <a:noFill/>
                                <a:miter lim="800000"/>
                                <a:headEnd/>
                                <a:tailEnd/>
                              </a:ln>
                            </wps:spPr>
                            <wps:txbx>
                              <w:txbxContent>
                                <w:p w:rsidR="001059CB" w:rsidRDefault="001059CB" w:rsidP="001059CB">
                                  <w:pPr>
                                    <w:pStyle w:val="TableParagraph"/>
                                    <w:spacing w:before="189" w:line="297" w:lineRule="exact"/>
                                    <w:ind w:left="267" w:right="247"/>
                                    <w:jc w:val="center"/>
                                    <w:rPr>
                                      <w:sz w:val="26"/>
                                    </w:rPr>
                                  </w:pPr>
                                  <w:r>
                                    <w:rPr>
                                      <w:sz w:val="26"/>
                                    </w:rPr>
                                    <w:t>Số</w:t>
                                  </w:r>
                                  <w:r w:rsidR="00980CB6">
                                    <w:rPr>
                                      <w:sz w:val="26"/>
                                      <w:lang w:val="en-US"/>
                                    </w:rPr>
                                    <w:t xml:space="preserve">: </w:t>
                                  </w:r>
                                  <w:r w:rsidR="00BB03ED">
                                    <w:rPr>
                                      <w:spacing w:val="4"/>
                                      <w:sz w:val="26"/>
                                      <w:lang w:val="en-US"/>
                                    </w:rPr>
                                    <w:t xml:space="preserve">       </w:t>
                                  </w:r>
                                  <w:r>
                                    <w:rPr>
                                      <w:sz w:val="26"/>
                                    </w:rPr>
                                    <w:t>/</w:t>
                                  </w:r>
                                  <w:r w:rsidR="00B53150">
                                    <w:rPr>
                                      <w:sz w:val="26"/>
                                      <w:lang w:val="en-US"/>
                                    </w:rPr>
                                    <w:t>KH-</w:t>
                                  </w:r>
                                  <w:r>
                                    <w:rPr>
                                      <w:sz w:val="26"/>
                                    </w:rPr>
                                    <w:t>GDĐT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66705" id="_x0000_t202" coordsize="21600,21600" o:spt="202" path="m,l,21600r21600,l21600,xe">
                      <v:stroke joinstyle="miter"/>
                      <v:path gradientshapeok="t" o:connecttype="rect"/>
                    </v:shapetype>
                    <v:shape id="Text Box 2" o:spid="_x0000_s1026" type="#_x0000_t202" style="position:absolute;margin-left:-4.4pt;margin-top:11.25pt;width:207pt;height:3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" stroked="f">
                      <v:textbox>
                        <w:txbxContent>
                          <w:p w:rsidR="001059CB" w:rsidRDefault="001059CB" w:rsidP="001059CB">
                            <w:pPr>
                              <w:pStyle w:val="TableParagraph"/>
                              <w:spacing w:before="189" w:line="297" w:lineRule="exact"/>
                              <w:ind w:left="267" w:right="247"/>
                              <w:jc w:val="center"/>
                              <w:rPr>
                                <w:sz w:val="26"/>
                              </w:rPr>
                            </w:pPr>
                            <w:r>
                              <w:rPr>
                                <w:sz w:val="26"/>
                              </w:rPr>
                              <w:t>Số</w:t>
                            </w:r>
                            <w:r w:rsidR="00980CB6">
                              <w:rPr>
                                <w:sz w:val="26"/>
                                <w:lang w:val="en-US"/>
                              </w:rPr>
                              <w:t xml:space="preserve">: </w:t>
                            </w:r>
                            <w:r w:rsidR="00BB03ED">
                              <w:rPr>
                                <w:spacing w:val="4"/>
                                <w:sz w:val="26"/>
                                <w:lang w:val="en-US"/>
                              </w:rPr>
                              <w:t xml:space="preserve">       </w:t>
                            </w:r>
                            <w:r>
                              <w:rPr>
                                <w:sz w:val="26"/>
                              </w:rPr>
                              <w:t>/</w:t>
                            </w:r>
                            <w:r w:rsidR="00B53150">
                              <w:rPr>
                                <w:sz w:val="26"/>
                                <w:lang w:val="en-US"/>
                              </w:rPr>
                              <w:t>KH-</w:t>
                            </w:r>
                            <w:r>
                              <w:rPr>
                                <w:sz w:val="26"/>
                              </w:rPr>
                              <w:t>GDĐT</w:t>
                            </w:r>
                          </w:p>
                        </w:txbxContent>
                      </v:textbox>
                    </v:shape>
                  </w:pict>
                </mc:Fallback>
              </mc:AlternateContent>
            </w:r>
            <w:r w:rsidR="00A1444F" w:rsidRPr="008545E3">
              <w:rPr>
                <w:b/>
                <w:sz w:val="24"/>
                <w:szCs w:val="24"/>
                <w:lang w:val="en-US"/>
              </w:rPr>
              <w:t xml:space="preserve">PHÒNG GIÁO DỤC VÀ ĐÀO TẠO </w:t>
            </w:r>
          </w:p>
        </w:tc>
        <w:tc>
          <w:tcPr>
            <w:tcW w:w="5220" w:type="dxa"/>
          </w:tcPr>
          <w:p w:rsidR="001059CB" w:rsidRPr="008545E3" w:rsidRDefault="001059CB" w:rsidP="005418EC">
            <w:pPr>
              <w:pStyle w:val="BodyText"/>
              <w:spacing w:line="276" w:lineRule="auto"/>
              <w:ind w:left="0" w:right="-110"/>
              <w:rPr>
                <w:b/>
                <w:sz w:val="24"/>
                <w:szCs w:val="24"/>
                <w:lang w:val="en-US"/>
              </w:rPr>
            </w:pPr>
            <w:r w:rsidRPr="008545E3">
              <w:rPr>
                <w:b/>
                <w:sz w:val="24"/>
                <w:szCs w:val="24"/>
                <w:lang w:val="en-US"/>
              </w:rPr>
              <w:t>CỘNG HOÀ XÃ HỘI CHỦ NGHĨA VIỆT NAM</w:t>
            </w:r>
            <w:r w:rsidR="00A1444F" w:rsidRPr="008545E3">
              <w:rPr>
                <w:b/>
                <w:sz w:val="24"/>
                <w:szCs w:val="24"/>
                <w:lang w:val="en-US"/>
              </w:rPr>
              <w:t xml:space="preserve"> </w:t>
            </w:r>
          </w:p>
          <w:p w:rsidR="00A1444F" w:rsidRPr="008545E3" w:rsidRDefault="008545E3" w:rsidP="008545E3">
            <w:pPr>
              <w:pStyle w:val="BodyText"/>
              <w:spacing w:line="276" w:lineRule="auto"/>
              <w:ind w:left="0" w:right="-110"/>
              <w:jc w:val="center"/>
              <w:rPr>
                <w:b/>
                <w:sz w:val="24"/>
                <w:szCs w:val="24"/>
                <w:lang w:val="en-US"/>
              </w:rPr>
            </w:pPr>
            <w:r>
              <w:rPr>
                <w:b/>
                <w:sz w:val="24"/>
                <w:szCs w:val="24"/>
                <w:lang w:val="en-US"/>
              </w:rPr>
              <w:t>Độc lập – Tự d</w:t>
            </w:r>
            <w:r w:rsidR="00A1444F" w:rsidRPr="008545E3">
              <w:rPr>
                <w:b/>
                <w:sz w:val="24"/>
                <w:szCs w:val="24"/>
                <w:lang w:val="en-US"/>
              </w:rPr>
              <w:t xml:space="preserve">o – Hạnh </w:t>
            </w:r>
            <w:r>
              <w:rPr>
                <w:b/>
                <w:sz w:val="24"/>
                <w:szCs w:val="24"/>
                <w:lang w:val="en-US"/>
              </w:rPr>
              <w:t>p</w:t>
            </w:r>
            <w:r w:rsidR="00A1444F" w:rsidRPr="008545E3">
              <w:rPr>
                <w:b/>
                <w:sz w:val="24"/>
                <w:szCs w:val="24"/>
                <w:lang w:val="en-US"/>
              </w:rPr>
              <w:t>húc</w:t>
            </w:r>
          </w:p>
        </w:tc>
      </w:tr>
      <w:tr w:rsidR="00A1444F" w:rsidRPr="00BA2435" w:rsidTr="008545E3">
        <w:tc>
          <w:tcPr>
            <w:tcW w:w="4536" w:type="dxa"/>
            <w:gridSpan w:val="2"/>
          </w:tcPr>
          <w:p w:rsidR="00A1444F" w:rsidRPr="00BA2435" w:rsidRDefault="008545E3" w:rsidP="005418EC">
            <w:pPr>
              <w:pStyle w:val="BodyText"/>
              <w:spacing w:line="276" w:lineRule="auto"/>
              <w:ind w:left="0"/>
              <w:rPr>
                <w:sz w:val="26"/>
                <w:szCs w:val="26"/>
                <w:lang w:val="en-US"/>
              </w:rPr>
            </w:pPr>
            <w:r w:rsidRPr="00BA2435">
              <w:rPr>
                <w:noProof/>
                <w:sz w:val="26"/>
                <w:szCs w:val="26"/>
                <w:lang w:val="en-US"/>
              </w:rPr>
              <mc:AlternateContent>
                <mc:Choice Requires="wps">
                  <w:drawing>
                    <wp:anchor distT="0" distB="0" distL="114300" distR="114300" simplePos="0" relativeHeight="251663360" behindDoc="0" locked="0" layoutInCell="1" allowOverlap="1" wp14:anchorId="7AC77F62" wp14:editId="526ED427">
                      <wp:simplePos x="0" y="0"/>
                      <wp:positionH relativeFrom="column">
                        <wp:posOffset>1185545</wp:posOffset>
                      </wp:positionH>
                      <wp:positionV relativeFrom="paragraph">
                        <wp:posOffset>15875</wp:posOffset>
                      </wp:positionV>
                      <wp:extent cx="9398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939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A868F"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5pt,1.25pt" to="16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" strokecolor="#4579b8 [3044]" strokeweight="1.25pt"/>
                  </w:pict>
                </mc:Fallback>
              </mc:AlternateContent>
            </w:r>
          </w:p>
        </w:tc>
        <w:tc>
          <w:tcPr>
            <w:tcW w:w="5954" w:type="dxa"/>
            <w:gridSpan w:val="3"/>
          </w:tcPr>
          <w:p w:rsidR="001059CB" w:rsidRPr="00BA2435" w:rsidRDefault="008545E3" w:rsidP="005418EC">
            <w:pPr>
              <w:pStyle w:val="BodyText"/>
              <w:spacing w:line="276" w:lineRule="auto"/>
              <w:ind w:left="0"/>
              <w:rPr>
                <w:i/>
                <w:sz w:val="26"/>
                <w:szCs w:val="26"/>
                <w:lang w:val="en-US"/>
              </w:rPr>
            </w:pPr>
            <w:r w:rsidRPr="00BA2435">
              <w:rPr>
                <w:noProof/>
                <w:sz w:val="26"/>
                <w:szCs w:val="26"/>
                <w:lang w:val="en-US"/>
              </w:rPr>
              <mc:AlternateContent>
                <mc:Choice Requires="wps">
                  <w:drawing>
                    <wp:anchor distT="0" distB="0" distL="114300" distR="114300" simplePos="0" relativeHeight="251661312" behindDoc="0" locked="0" layoutInCell="1" allowOverlap="1" wp14:anchorId="12C11AC3" wp14:editId="152C5DDE">
                      <wp:simplePos x="0" y="0"/>
                      <wp:positionH relativeFrom="column">
                        <wp:posOffset>824518</wp:posOffset>
                      </wp:positionH>
                      <wp:positionV relativeFrom="paragraph">
                        <wp:posOffset>17701</wp:posOffset>
                      </wp:positionV>
                      <wp:extent cx="1949569" cy="8646"/>
                      <wp:effectExtent l="0" t="0" r="31750" b="29845"/>
                      <wp:wrapNone/>
                      <wp:docPr id="4" name="Straight Connector 4"/>
                      <wp:cNvGraphicFramePr/>
                      <a:graphic xmlns:a="http://schemas.openxmlformats.org/drawingml/2006/main">
                        <a:graphicData uri="http://schemas.microsoft.com/office/word/2010/wordprocessingShape">
                          <wps:wsp>
                            <wps:cNvCnPr/>
                            <wps:spPr>
                              <a:xfrm flipV="1">
                                <a:off x="0" y="0"/>
                                <a:ext cx="1949569" cy="8646"/>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0EC68"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4pt" to="21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" strokecolor="#4579b8 [3044]" strokeweight="1.25pt"/>
                  </w:pict>
                </mc:Fallback>
              </mc:AlternateContent>
            </w:r>
            <w:r w:rsidR="009A7C09" w:rsidRPr="00BA2435">
              <w:rPr>
                <w:i/>
                <w:noProof/>
                <w:sz w:val="26"/>
                <w:szCs w:val="26"/>
                <w:lang w:val="en-US"/>
              </w:rPr>
              <mc:AlternateContent>
                <mc:Choice Requires="wps">
                  <w:drawing>
                    <wp:anchor distT="0" distB="0" distL="114300" distR="114300" simplePos="0" relativeHeight="251666432" behindDoc="0" locked="0" layoutInCell="1" allowOverlap="1" wp14:anchorId="1448DEC7" wp14:editId="4A972B78">
                      <wp:simplePos x="0" y="0"/>
                      <wp:positionH relativeFrom="column">
                        <wp:posOffset>168910</wp:posOffset>
                      </wp:positionH>
                      <wp:positionV relativeFrom="paragraph">
                        <wp:posOffset>63978</wp:posOffset>
                      </wp:positionV>
                      <wp:extent cx="3462993" cy="395785"/>
                      <wp:effectExtent l="0" t="0" r="4445" b="4445"/>
                      <wp:wrapNone/>
                      <wp:docPr id="3" name="Text Box 3"/>
                      <wp:cNvGraphicFramePr/>
                      <a:graphic xmlns:a="http://schemas.openxmlformats.org/drawingml/2006/main">
                        <a:graphicData uri="http://schemas.microsoft.com/office/word/2010/wordprocessingShape">
                          <wps:wsp>
                            <wps:cNvSpPr txBox="1"/>
                            <wps:spPr>
                              <a:xfrm>
                                <a:off x="0" y="0"/>
                                <a:ext cx="3462993" cy="395785"/>
                              </a:xfrm>
                              <a:prstGeom prst="rect">
                                <a:avLst/>
                              </a:prstGeom>
                              <a:solidFill>
                                <a:schemeClr val="lt1"/>
                              </a:solidFill>
                              <a:ln w="6350">
                                <a:noFill/>
                              </a:ln>
                            </wps:spPr>
                            <wps:txbx>
                              <w:txbxContent>
                                <w:p w:rsidR="009A7C09" w:rsidRPr="00BB03ED" w:rsidRDefault="009A7C09">
                                  <w:pPr>
                                    <w:rPr>
                                      <w:lang w:val="en-US"/>
                                    </w:rPr>
                                  </w:pPr>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Pr="009A7C09">
                                    <w:rPr>
                                      <w:i/>
                                      <w:spacing w:val="-2"/>
                                      <w:sz w:val="28"/>
                                      <w:szCs w:val="28"/>
                                    </w:rPr>
                                    <w:t xml:space="preserve"> </w:t>
                                  </w:r>
                                  <w:r w:rsidRPr="009A7C09">
                                    <w:rPr>
                                      <w:i/>
                                      <w:spacing w:val="-2"/>
                                      <w:sz w:val="28"/>
                                      <w:szCs w:val="28"/>
                                      <w:lang w:val="en-US"/>
                                    </w:rPr>
                                    <w:t xml:space="preserve"> </w:t>
                                  </w:r>
                                  <w:r w:rsidR="00BB03ED">
                                    <w:rPr>
                                      <w:i/>
                                      <w:spacing w:val="-2"/>
                                      <w:sz w:val="28"/>
                                      <w:szCs w:val="28"/>
                                      <w:lang w:val="en-US"/>
                                    </w:rPr>
                                    <w:t xml:space="preserve">    </w:t>
                                  </w:r>
                                  <w:r w:rsidRPr="009A7C09">
                                    <w:rPr>
                                      <w:i/>
                                      <w:sz w:val="28"/>
                                      <w:szCs w:val="28"/>
                                    </w:rPr>
                                    <w:t>tháng</w:t>
                                  </w:r>
                                  <w:r w:rsidRPr="009A7C09">
                                    <w:rPr>
                                      <w:i/>
                                      <w:spacing w:val="-9"/>
                                      <w:sz w:val="28"/>
                                      <w:szCs w:val="28"/>
                                    </w:rPr>
                                    <w:t xml:space="preserve"> </w:t>
                                  </w:r>
                                  <w:r w:rsidR="00BB03ED">
                                    <w:rPr>
                                      <w:i/>
                                      <w:spacing w:val="-9"/>
                                      <w:sz w:val="28"/>
                                      <w:szCs w:val="28"/>
                                      <w:lang w:val="en-US"/>
                                    </w:rPr>
                                    <w:t xml:space="preserve">   </w:t>
                                  </w:r>
                                  <w:r w:rsidRPr="009A7C09">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00BB03ED">
                                    <w:rPr>
                                      <w:i/>
                                      <w:sz w:val="28"/>
                                      <w:szCs w:val="28"/>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8DEC7" id="Text Box 3" o:spid="_x0000_s1027" type="#_x0000_t202" style="position:absolute;margin-left:13.3pt;margin-top:5.05pt;width:272.7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" fillcolor="white [3201]" stroked="f" strokeweight=".5pt">
                      <v:textbox>
                        <w:txbxContent>
                          <w:p w:rsidR="009A7C09" w:rsidRPr="00BB03ED" w:rsidRDefault="009A7C09">
                            <w:pPr>
                              <w:rPr>
                                <w:lang w:val="en-US"/>
                              </w:rPr>
                            </w:pPr>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Pr="009A7C09">
                              <w:rPr>
                                <w:i/>
                                <w:spacing w:val="-2"/>
                                <w:sz w:val="28"/>
                                <w:szCs w:val="28"/>
                              </w:rPr>
                              <w:t xml:space="preserve"> </w:t>
                            </w:r>
                            <w:r w:rsidRPr="009A7C09">
                              <w:rPr>
                                <w:i/>
                                <w:spacing w:val="-2"/>
                                <w:sz w:val="28"/>
                                <w:szCs w:val="28"/>
                                <w:lang w:val="en-US"/>
                              </w:rPr>
                              <w:t xml:space="preserve"> </w:t>
                            </w:r>
                            <w:r w:rsidR="00BB03ED">
                              <w:rPr>
                                <w:i/>
                                <w:spacing w:val="-2"/>
                                <w:sz w:val="28"/>
                                <w:szCs w:val="28"/>
                                <w:lang w:val="en-US"/>
                              </w:rPr>
                              <w:t xml:space="preserve">    </w:t>
                            </w:r>
                            <w:r w:rsidRPr="009A7C09">
                              <w:rPr>
                                <w:i/>
                                <w:sz w:val="28"/>
                                <w:szCs w:val="28"/>
                              </w:rPr>
                              <w:t>tháng</w:t>
                            </w:r>
                            <w:r w:rsidRPr="009A7C09">
                              <w:rPr>
                                <w:i/>
                                <w:spacing w:val="-9"/>
                                <w:sz w:val="28"/>
                                <w:szCs w:val="28"/>
                              </w:rPr>
                              <w:t xml:space="preserve"> </w:t>
                            </w:r>
                            <w:r w:rsidR="00BB03ED">
                              <w:rPr>
                                <w:i/>
                                <w:spacing w:val="-9"/>
                                <w:sz w:val="28"/>
                                <w:szCs w:val="28"/>
                                <w:lang w:val="en-US"/>
                              </w:rPr>
                              <w:t xml:space="preserve">   </w:t>
                            </w:r>
                            <w:r w:rsidRPr="009A7C09">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00BB03ED">
                              <w:rPr>
                                <w:i/>
                                <w:sz w:val="28"/>
                                <w:szCs w:val="28"/>
                                <w:lang w:val="en-US"/>
                              </w:rPr>
                              <w:t>4</w:t>
                            </w:r>
                          </w:p>
                        </w:txbxContent>
                      </v:textbox>
                    </v:shape>
                  </w:pict>
                </mc:Fallback>
              </mc:AlternateContent>
            </w:r>
          </w:p>
          <w:p w:rsidR="00B53150" w:rsidRPr="00BA2435" w:rsidRDefault="00B53150" w:rsidP="005418EC">
            <w:pPr>
              <w:pStyle w:val="BodyText"/>
              <w:spacing w:line="276" w:lineRule="auto"/>
              <w:ind w:left="0"/>
              <w:rPr>
                <w:sz w:val="26"/>
                <w:szCs w:val="26"/>
                <w:lang w:val="en-US"/>
              </w:rPr>
            </w:pPr>
          </w:p>
        </w:tc>
      </w:tr>
    </w:tbl>
    <w:p w:rsidR="00B53150" w:rsidRPr="008545E3" w:rsidRDefault="00B53150" w:rsidP="005418EC">
      <w:pPr>
        <w:pStyle w:val="BodyText"/>
        <w:spacing w:line="276" w:lineRule="auto"/>
        <w:ind w:left="0"/>
        <w:jc w:val="center"/>
        <w:rPr>
          <w:b/>
          <w:lang w:val="en-US"/>
        </w:rPr>
      </w:pPr>
      <w:r w:rsidRPr="008545E3">
        <w:rPr>
          <w:b/>
          <w:lang w:val="en-US"/>
        </w:rPr>
        <w:t>KẾ HOẠCH</w:t>
      </w:r>
    </w:p>
    <w:p w:rsidR="00B53150" w:rsidRPr="008545E3" w:rsidRDefault="00B53150" w:rsidP="005418EC">
      <w:pPr>
        <w:pStyle w:val="BodyText"/>
        <w:spacing w:line="276" w:lineRule="auto"/>
        <w:ind w:left="0" w:right="2"/>
        <w:jc w:val="center"/>
        <w:rPr>
          <w:b/>
          <w:lang w:val="en-US"/>
        </w:rPr>
      </w:pPr>
      <w:r w:rsidRPr="008545E3">
        <w:rPr>
          <w:b/>
          <w:lang w:val="en-US"/>
        </w:rPr>
        <w:t xml:space="preserve">CÔNG TÁC XÃ HỘI </w:t>
      </w:r>
      <w:r w:rsidR="008545E3" w:rsidRPr="008545E3">
        <w:rPr>
          <w:b/>
          <w:lang w:val="en-US"/>
        </w:rPr>
        <w:t>VÀ TƯ VẤN TÂM LÝ TRƯỜNG HỌC</w:t>
      </w:r>
    </w:p>
    <w:p w:rsidR="0076146D" w:rsidRPr="008545E3" w:rsidRDefault="00BD6736" w:rsidP="005418EC">
      <w:pPr>
        <w:pStyle w:val="BodyText"/>
        <w:spacing w:line="276" w:lineRule="auto"/>
        <w:ind w:left="0" w:right="2"/>
        <w:jc w:val="center"/>
        <w:rPr>
          <w:b/>
          <w:lang w:val="en-US"/>
        </w:rPr>
      </w:pPr>
      <w:r w:rsidRPr="008545E3">
        <w:rPr>
          <w:b/>
          <w:lang w:val="en-US"/>
        </w:rPr>
        <w:t>Năm 2024</w:t>
      </w:r>
    </w:p>
    <w:p w:rsidR="008545E3" w:rsidRDefault="008545E3" w:rsidP="005418EC">
      <w:pPr>
        <w:pStyle w:val="BodyText"/>
        <w:spacing w:line="276" w:lineRule="auto"/>
        <w:ind w:left="0" w:right="2" w:firstLine="631"/>
        <w:jc w:val="both"/>
        <w:rPr>
          <w:sz w:val="26"/>
          <w:szCs w:val="26"/>
        </w:rPr>
      </w:pPr>
      <w:r w:rsidRPr="00BA2435">
        <w:rPr>
          <w:noProof/>
          <w:sz w:val="26"/>
          <w:szCs w:val="26"/>
          <w:lang w:val="en-US"/>
        </w:rPr>
        <mc:AlternateContent>
          <mc:Choice Requires="wps">
            <w:drawing>
              <wp:anchor distT="0" distB="0" distL="114300" distR="114300" simplePos="0" relativeHeight="251671552" behindDoc="0" locked="0" layoutInCell="1" allowOverlap="1" wp14:anchorId="35820ABB" wp14:editId="58E26F1D">
                <wp:simplePos x="0" y="0"/>
                <wp:positionH relativeFrom="column">
                  <wp:posOffset>2180649</wp:posOffset>
                </wp:positionH>
                <wp:positionV relativeFrom="paragraph">
                  <wp:posOffset>73528</wp:posOffset>
                </wp:positionV>
                <wp:extent cx="1431985" cy="0"/>
                <wp:effectExtent l="0" t="0" r="34925" b="19050"/>
                <wp:wrapNone/>
                <wp:docPr id="2" name="Straight Connector 2"/>
                <wp:cNvGraphicFramePr/>
                <a:graphic xmlns:a="http://schemas.openxmlformats.org/drawingml/2006/main">
                  <a:graphicData uri="http://schemas.microsoft.com/office/word/2010/wordprocessingShape">
                    <wps:wsp>
                      <wps:cNvCnPr/>
                      <wps:spPr>
                        <a:xfrm flipV="1">
                          <a:off x="0" y="0"/>
                          <a:ext cx="143198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3D729"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pt,5.8pt" to="28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" strokecolor="#4579b8 [3044]" strokeweight="1.25pt"/>
            </w:pict>
          </mc:Fallback>
        </mc:AlternateContent>
      </w:r>
    </w:p>
    <w:p w:rsidR="00E545AB" w:rsidRPr="00DD54A3" w:rsidRDefault="00A01E28" w:rsidP="00D20546">
      <w:pPr>
        <w:spacing w:before="120"/>
        <w:ind w:firstLine="720"/>
        <w:jc w:val="both"/>
        <w:rPr>
          <w:sz w:val="26"/>
          <w:szCs w:val="26"/>
        </w:rPr>
      </w:pPr>
      <w:r w:rsidRPr="00DD54A3">
        <w:rPr>
          <w:sz w:val="26"/>
          <w:szCs w:val="26"/>
        </w:rPr>
        <w:t xml:space="preserve">Căn cứ </w:t>
      </w:r>
      <w:r w:rsidR="008545E3" w:rsidRPr="00DD54A3">
        <w:rPr>
          <w:sz w:val="26"/>
          <w:szCs w:val="26"/>
        </w:rPr>
        <w:t xml:space="preserve">Thông </w:t>
      </w:r>
      <w:r w:rsidR="00B53150" w:rsidRPr="00DD54A3">
        <w:rPr>
          <w:sz w:val="26"/>
          <w:szCs w:val="26"/>
        </w:rPr>
        <w:t xml:space="preserve">tư 33/2018/TT-BGDĐT </w:t>
      </w:r>
      <w:r w:rsidRPr="00DD54A3">
        <w:rPr>
          <w:sz w:val="26"/>
          <w:szCs w:val="26"/>
        </w:rPr>
        <w:t xml:space="preserve">ngày </w:t>
      </w:r>
      <w:r w:rsidR="00B53150" w:rsidRPr="00DD54A3">
        <w:rPr>
          <w:sz w:val="26"/>
          <w:szCs w:val="26"/>
        </w:rPr>
        <w:t>28</w:t>
      </w:r>
      <w:r w:rsidRPr="00DD54A3">
        <w:rPr>
          <w:sz w:val="26"/>
          <w:szCs w:val="26"/>
        </w:rPr>
        <w:t xml:space="preserve"> tháng </w:t>
      </w:r>
      <w:r w:rsidR="00B53150" w:rsidRPr="00DD54A3">
        <w:rPr>
          <w:sz w:val="26"/>
          <w:szCs w:val="26"/>
        </w:rPr>
        <w:t>12</w:t>
      </w:r>
      <w:r w:rsidRPr="00DD54A3">
        <w:rPr>
          <w:sz w:val="26"/>
          <w:szCs w:val="26"/>
        </w:rPr>
        <w:t xml:space="preserve"> năm 20</w:t>
      </w:r>
      <w:r w:rsidR="00B53150" w:rsidRPr="00DD54A3">
        <w:rPr>
          <w:sz w:val="26"/>
          <w:szCs w:val="26"/>
        </w:rPr>
        <w:t>18</w:t>
      </w:r>
      <w:r w:rsidRPr="00DD54A3">
        <w:rPr>
          <w:sz w:val="26"/>
          <w:szCs w:val="26"/>
        </w:rPr>
        <w:t xml:space="preserve"> </w:t>
      </w:r>
      <w:r w:rsidR="00B53150" w:rsidRPr="00DD54A3">
        <w:rPr>
          <w:sz w:val="26"/>
          <w:szCs w:val="26"/>
        </w:rPr>
        <w:t xml:space="preserve">của Bộ Giáo dục và Đào tạo </w:t>
      </w:r>
      <w:r w:rsidRPr="00DD54A3">
        <w:rPr>
          <w:sz w:val="26"/>
          <w:szCs w:val="26"/>
        </w:rPr>
        <w:t xml:space="preserve">về </w:t>
      </w:r>
      <w:r w:rsidR="003C7FA2" w:rsidRPr="00DD54A3">
        <w:rPr>
          <w:sz w:val="26"/>
          <w:szCs w:val="26"/>
        </w:rPr>
        <w:t>hướng dẫn công tác xã hội trường học</w:t>
      </w:r>
      <w:r w:rsidRPr="00DD54A3">
        <w:rPr>
          <w:sz w:val="26"/>
          <w:szCs w:val="26"/>
        </w:rPr>
        <w:t>;</w:t>
      </w:r>
    </w:p>
    <w:p w:rsidR="008545E3" w:rsidRPr="00DD54A3" w:rsidRDefault="008545E3" w:rsidP="00D20546">
      <w:pPr>
        <w:spacing w:before="120"/>
        <w:ind w:firstLine="720"/>
        <w:jc w:val="both"/>
        <w:rPr>
          <w:sz w:val="26"/>
          <w:szCs w:val="26"/>
        </w:rPr>
      </w:pPr>
      <w:r w:rsidRPr="00DD54A3">
        <w:rPr>
          <w:sz w:val="26"/>
          <w:szCs w:val="26"/>
        </w:rPr>
        <w:t>Căn cứ Thông tư số 31/2017/TT-BGDĐT ngày 28/12/2017 của Bộ Giáo dục và Đào tạo hướng dẫn công tác tư vấn tâm lý cho học sinh phổ thông</w:t>
      </w:r>
    </w:p>
    <w:p w:rsidR="00276220" w:rsidRPr="00DD54A3" w:rsidRDefault="00276220" w:rsidP="00D20546">
      <w:pPr>
        <w:spacing w:before="120"/>
        <w:ind w:firstLine="720"/>
        <w:jc w:val="both"/>
        <w:rPr>
          <w:sz w:val="26"/>
          <w:szCs w:val="26"/>
        </w:rPr>
      </w:pPr>
      <w:r w:rsidRPr="00DD54A3">
        <w:rPr>
          <w:sz w:val="26"/>
          <w:szCs w:val="26"/>
        </w:rPr>
        <w:t xml:space="preserve">Căn cứ Văn bản số 5594/SGDĐT-CTTT ngày 02 tháng 10 năm 2023 của </w:t>
      </w:r>
      <w:r w:rsidR="008545E3" w:rsidRPr="00DD54A3">
        <w:rPr>
          <w:sz w:val="26"/>
          <w:szCs w:val="26"/>
        </w:rPr>
        <w:t>Sở</w:t>
      </w:r>
      <w:r w:rsidRPr="00DD54A3">
        <w:rPr>
          <w:sz w:val="26"/>
          <w:szCs w:val="26"/>
        </w:rPr>
        <w:t xml:space="preserve"> Giáo dục và Đào tạo về hướng dẫn </w:t>
      </w:r>
      <w:bookmarkStart w:id="1" w:name="_Hlk112228400"/>
      <w:r w:rsidR="008545E3" w:rsidRPr="00DD54A3">
        <w:rPr>
          <w:sz w:val="26"/>
          <w:szCs w:val="26"/>
          <w:highlight w:val="white"/>
        </w:rPr>
        <w:t>thực hiện nhiệm vụ giáo dục chính trị và công tác  học sinh, sinh viên năm học 2023 – 202</w:t>
      </w:r>
      <w:bookmarkEnd w:id="1"/>
      <w:r w:rsidR="008545E3" w:rsidRPr="00DD54A3">
        <w:rPr>
          <w:sz w:val="26"/>
          <w:szCs w:val="26"/>
          <w:highlight w:val="white"/>
        </w:rPr>
        <w:t>4</w:t>
      </w:r>
      <w:r w:rsidR="008545E3" w:rsidRPr="00DD54A3">
        <w:rPr>
          <w:sz w:val="26"/>
          <w:szCs w:val="26"/>
        </w:rPr>
        <w:t>;</w:t>
      </w:r>
    </w:p>
    <w:p w:rsidR="00E545AB" w:rsidRPr="00DD54A3" w:rsidRDefault="00C96C85" w:rsidP="00D20546">
      <w:pPr>
        <w:spacing w:before="120"/>
        <w:ind w:firstLine="720"/>
        <w:jc w:val="both"/>
        <w:rPr>
          <w:sz w:val="26"/>
          <w:szCs w:val="26"/>
        </w:rPr>
      </w:pPr>
      <w:r w:rsidRPr="00DD54A3">
        <w:rPr>
          <w:sz w:val="26"/>
          <w:szCs w:val="26"/>
        </w:rPr>
        <w:t>Phòng</w:t>
      </w:r>
      <w:r w:rsidR="00A01E28" w:rsidRPr="00DD54A3">
        <w:rPr>
          <w:sz w:val="26"/>
          <w:szCs w:val="26"/>
        </w:rPr>
        <w:t xml:space="preserve"> Giáo dục và Đào tạo </w:t>
      </w:r>
      <w:r w:rsidR="002D6613" w:rsidRPr="00DD54A3">
        <w:rPr>
          <w:sz w:val="26"/>
          <w:szCs w:val="26"/>
        </w:rPr>
        <w:t>xây dựng kế hoạch công tác xã hội</w:t>
      </w:r>
      <w:r w:rsidR="00C627A7" w:rsidRPr="00DD54A3">
        <w:rPr>
          <w:sz w:val="26"/>
          <w:szCs w:val="26"/>
          <w:lang w:val="en-US"/>
        </w:rPr>
        <w:t xml:space="preserve"> và tư vấn tâm lý</w:t>
      </w:r>
      <w:r w:rsidR="002D6613" w:rsidRPr="00DD54A3">
        <w:rPr>
          <w:sz w:val="26"/>
          <w:szCs w:val="26"/>
        </w:rPr>
        <w:t xml:space="preserve"> trường học</w:t>
      </w:r>
      <w:r w:rsidR="008545E3" w:rsidRPr="00DD54A3">
        <w:rPr>
          <w:sz w:val="26"/>
          <w:szCs w:val="26"/>
        </w:rPr>
        <w:t xml:space="preserve"> năm 2024</w:t>
      </w:r>
      <w:r w:rsidR="00A01E28" w:rsidRPr="00DD54A3">
        <w:rPr>
          <w:sz w:val="26"/>
          <w:szCs w:val="26"/>
        </w:rPr>
        <w:t xml:space="preserve"> như sau:</w:t>
      </w:r>
    </w:p>
    <w:p w:rsidR="002D6613" w:rsidRPr="00DD54A3" w:rsidRDefault="002D6613" w:rsidP="00D20546">
      <w:pPr>
        <w:ind w:firstLine="720"/>
        <w:jc w:val="both"/>
        <w:rPr>
          <w:b/>
          <w:sz w:val="26"/>
          <w:szCs w:val="26"/>
        </w:rPr>
      </w:pPr>
      <w:r w:rsidRPr="00DD54A3">
        <w:rPr>
          <w:b/>
          <w:sz w:val="26"/>
          <w:szCs w:val="26"/>
        </w:rPr>
        <w:t>I. MỤC ĐÍCH</w:t>
      </w:r>
      <w:r w:rsidR="00582006" w:rsidRPr="00DD54A3">
        <w:rPr>
          <w:b/>
          <w:sz w:val="26"/>
          <w:szCs w:val="26"/>
        </w:rPr>
        <w:t xml:space="preserve"> – YÊU CẦU</w:t>
      </w:r>
      <w:r w:rsidRPr="00DD54A3">
        <w:rPr>
          <w:b/>
          <w:sz w:val="26"/>
          <w:szCs w:val="26"/>
        </w:rPr>
        <w:t>:</w:t>
      </w:r>
    </w:p>
    <w:p w:rsidR="00582006" w:rsidRPr="00DD54A3" w:rsidRDefault="00582006" w:rsidP="00D20546">
      <w:pPr>
        <w:ind w:firstLine="720"/>
        <w:jc w:val="both"/>
        <w:rPr>
          <w:b/>
          <w:sz w:val="26"/>
          <w:szCs w:val="26"/>
        </w:rPr>
      </w:pPr>
      <w:r w:rsidRPr="00DD54A3">
        <w:rPr>
          <w:b/>
          <w:sz w:val="26"/>
          <w:szCs w:val="26"/>
        </w:rPr>
        <w:t>1. Mục đích:</w:t>
      </w:r>
    </w:p>
    <w:p w:rsidR="008545E3" w:rsidRPr="00DD54A3" w:rsidRDefault="008545E3" w:rsidP="00D20546">
      <w:pPr>
        <w:ind w:firstLine="720"/>
        <w:jc w:val="both"/>
        <w:rPr>
          <w:sz w:val="26"/>
          <w:szCs w:val="26"/>
        </w:rPr>
      </w:pPr>
      <w:r w:rsidRPr="00DD54A3">
        <w:rPr>
          <w:sz w:val="26"/>
          <w:szCs w:val="26"/>
        </w:rPr>
        <w:t xml:space="preserve">Tiếp tục triển khai hiệu quả Thông tư 33/2018/TT-BGDĐT ngày 28/12/2018 của Bộ Giáo dục và Đào tạo hướng dẫn công tác xã hội học trong trường học và Thông tư số 31/2017/TT-BGDĐT ngày 28/12/2017 của Bộ Giáo dục và Đào tạo hướng dẫn công tác tư vấn tâm lý cho học sinh phổ thông. </w:t>
      </w:r>
    </w:p>
    <w:p w:rsidR="002D6613" w:rsidRPr="00DD54A3" w:rsidRDefault="00582006" w:rsidP="00D20546">
      <w:pPr>
        <w:ind w:firstLine="720"/>
        <w:jc w:val="both"/>
        <w:rPr>
          <w:b/>
          <w:sz w:val="26"/>
          <w:szCs w:val="26"/>
        </w:rPr>
      </w:pPr>
      <w:r w:rsidRPr="00DD54A3">
        <w:rPr>
          <w:b/>
          <w:sz w:val="26"/>
          <w:szCs w:val="26"/>
        </w:rPr>
        <w:t>2. Yêu cầu:</w:t>
      </w:r>
    </w:p>
    <w:p w:rsidR="002D6613" w:rsidRPr="00DD54A3" w:rsidRDefault="002D6613" w:rsidP="00D20546">
      <w:pPr>
        <w:ind w:firstLine="720"/>
        <w:jc w:val="both"/>
        <w:rPr>
          <w:sz w:val="26"/>
          <w:szCs w:val="26"/>
        </w:rPr>
      </w:pPr>
      <w:r w:rsidRPr="00DD54A3">
        <w:rPr>
          <w:sz w:val="26"/>
          <w:szCs w:val="26"/>
        </w:rPr>
        <w:t>Thực hiện xây dựng định hướng hướng dẫn các cơ sở giáo dục trên địa bàn Quận 11 về nguyên tắc, nội dung và trách nhiệm thực hiện công tác xã hội</w:t>
      </w:r>
      <w:r w:rsidR="008545E3" w:rsidRPr="00DD54A3">
        <w:rPr>
          <w:sz w:val="26"/>
          <w:szCs w:val="26"/>
        </w:rPr>
        <w:t xml:space="preserve"> và tư vấn tâm lý</w:t>
      </w:r>
      <w:r w:rsidRPr="00DD54A3">
        <w:rPr>
          <w:sz w:val="26"/>
          <w:szCs w:val="26"/>
        </w:rPr>
        <w:t xml:space="preserve"> trong trường học.</w:t>
      </w:r>
    </w:p>
    <w:p w:rsidR="00582006" w:rsidRPr="00DD54A3" w:rsidRDefault="00582006" w:rsidP="00D20546">
      <w:pPr>
        <w:ind w:firstLine="720"/>
        <w:jc w:val="both"/>
        <w:rPr>
          <w:sz w:val="26"/>
          <w:szCs w:val="26"/>
        </w:rPr>
      </w:pPr>
      <w:r w:rsidRPr="00DD54A3">
        <w:rPr>
          <w:sz w:val="26"/>
          <w:szCs w:val="26"/>
        </w:rPr>
        <w:t xml:space="preserve">Nâng cao kiến thức và kỹ năng để người học tự giải quyết các khó khăn, căng thẳng, khủng hoảng tạm thời về tâm lý, phát huy tiềm năng, năng lực học tập của bản thân. Bảo vệ người học trước nguy cơ bị xâm hại, bị bạo lực, phòng tránh các tệ nạn xã hội, hạn chế tình trạng người học bỏ học, vi phạm pháp luật. </w:t>
      </w:r>
    </w:p>
    <w:p w:rsidR="00582006" w:rsidRPr="00DD54A3" w:rsidRDefault="00582006" w:rsidP="00D20546">
      <w:pPr>
        <w:ind w:firstLine="720"/>
        <w:jc w:val="both"/>
        <w:rPr>
          <w:sz w:val="26"/>
          <w:szCs w:val="26"/>
        </w:rPr>
      </w:pPr>
      <w:r w:rsidRPr="00DD54A3">
        <w:rPr>
          <w:sz w:val="26"/>
          <w:szCs w:val="26"/>
        </w:rPr>
        <w:t>Hỗ trợ cán bộ quản lý, giáo viên và nhân viên trong cơ sở giáo dục nâng cao kiến thức, kỹ năng về công tác xã hội trong trường học. Kết nối nguồn lực từ cộng đồng tham gia, phối hợp cùng cơ sở giáo dục thúc đẩy hoạt động công tác xã hội trong trường học.</w:t>
      </w:r>
    </w:p>
    <w:p w:rsidR="00582006" w:rsidRPr="00DD54A3" w:rsidRDefault="00582006" w:rsidP="00D20546">
      <w:pPr>
        <w:ind w:firstLine="720"/>
        <w:jc w:val="both"/>
        <w:rPr>
          <w:sz w:val="26"/>
          <w:szCs w:val="26"/>
        </w:rPr>
      </w:pPr>
      <w:r w:rsidRPr="00DD54A3">
        <w:rPr>
          <w:sz w:val="26"/>
          <w:szCs w:val="26"/>
        </w:rPr>
        <w:t xml:space="preserve">Phòng ngừa, hỗ trợ và can thiệp (khi cần thiết) đối với học sinh đang gặp phải khó khăn về tâm lý trong học tập và cuộc sống để tìm hướng giải quyết phù hợp, giảm thiểu tác động tiêu cực có thể xảy ra; góp phần xây dựng môi trường giáo dục an toàn, lành mạnh, thân thiện và phòng, chống bạo lực học đường. </w:t>
      </w:r>
    </w:p>
    <w:p w:rsidR="00582006" w:rsidRPr="00DD54A3" w:rsidRDefault="00582006" w:rsidP="00D20546">
      <w:pPr>
        <w:ind w:firstLine="720"/>
        <w:jc w:val="both"/>
        <w:rPr>
          <w:sz w:val="26"/>
          <w:szCs w:val="26"/>
        </w:rPr>
      </w:pPr>
      <w:r w:rsidRPr="00DD54A3">
        <w:rPr>
          <w:sz w:val="26"/>
          <w:szCs w:val="26"/>
        </w:rPr>
        <w:t>Hỗ trợ học sinh rèn luyện kỹ năng sống; tăng cường ý chí, niềm tin, bản lĩnh, thái độ ứng xử phù hợp trong các mối quan hệ xã hội; rèn luyện sức khỏe thể chất và tinh thần, góp phần xây dựng và hoàn thiện nhân cách.</w:t>
      </w:r>
    </w:p>
    <w:p w:rsidR="002D6613" w:rsidRPr="00DD54A3" w:rsidRDefault="00DD54A3" w:rsidP="00D20546">
      <w:pPr>
        <w:ind w:firstLine="720"/>
        <w:jc w:val="both"/>
        <w:rPr>
          <w:b/>
          <w:sz w:val="26"/>
          <w:szCs w:val="26"/>
        </w:rPr>
      </w:pPr>
      <w:r w:rsidRPr="00DD54A3">
        <w:rPr>
          <w:b/>
          <w:sz w:val="26"/>
          <w:szCs w:val="26"/>
          <w:lang w:val="en-US"/>
        </w:rPr>
        <w:t>II</w:t>
      </w:r>
      <w:r w:rsidR="002D6613" w:rsidRPr="00DD54A3">
        <w:rPr>
          <w:b/>
          <w:sz w:val="26"/>
          <w:szCs w:val="26"/>
        </w:rPr>
        <w:t>. NỘI DUNG</w:t>
      </w:r>
      <w:r w:rsidR="00582006" w:rsidRPr="00DD54A3">
        <w:rPr>
          <w:b/>
          <w:sz w:val="26"/>
          <w:szCs w:val="26"/>
        </w:rPr>
        <w:t xml:space="preserve"> </w:t>
      </w:r>
      <w:r w:rsidR="0088141F" w:rsidRPr="00DD54A3">
        <w:rPr>
          <w:b/>
          <w:sz w:val="26"/>
          <w:szCs w:val="26"/>
          <w:lang w:val="en-US"/>
        </w:rPr>
        <w:t>TRỌNG TÂM</w:t>
      </w:r>
      <w:r w:rsidR="002D6613" w:rsidRPr="00DD54A3">
        <w:rPr>
          <w:b/>
          <w:sz w:val="26"/>
          <w:szCs w:val="26"/>
        </w:rPr>
        <w:t>:</w:t>
      </w:r>
    </w:p>
    <w:p w:rsidR="00DD54A3" w:rsidRPr="00DD54A3" w:rsidRDefault="00582006" w:rsidP="00D20546">
      <w:pPr>
        <w:ind w:firstLine="720"/>
        <w:jc w:val="both"/>
        <w:rPr>
          <w:sz w:val="26"/>
          <w:szCs w:val="26"/>
        </w:rPr>
      </w:pPr>
      <w:r w:rsidRPr="00DD54A3">
        <w:rPr>
          <w:sz w:val="26"/>
          <w:szCs w:val="26"/>
        </w:rPr>
        <w:t xml:space="preserve">Các cơ sở giáo dục trên địa bàn Quận 11 </w:t>
      </w:r>
      <w:r w:rsidR="00DD54A3" w:rsidRPr="00DD54A3">
        <w:rPr>
          <w:sz w:val="26"/>
          <w:szCs w:val="26"/>
        </w:rPr>
        <w:t xml:space="preserve">tiếp tục triển khai hiệu quả Thông tư </w:t>
      </w:r>
      <w:r w:rsidR="00DD54A3" w:rsidRPr="00DD54A3">
        <w:rPr>
          <w:sz w:val="26"/>
          <w:szCs w:val="26"/>
        </w:rPr>
        <w:lastRenderedPageBreak/>
        <w:t xml:space="preserve">33/2018/TT-BGDĐT ngày 28/12/2018 của Bộ Giáo dục và Đào tạo hướng dẫn công tác xã hội học trong trường học và Thông tư số 31/2017/TT-BGDĐT ngày 28/12/2017 của Bộ Giáo dục và Đào tạo hướng dẫn công tác tư vấn tâm lý cho học sinh phổ thông. </w:t>
      </w:r>
    </w:p>
    <w:p w:rsidR="00582006" w:rsidRPr="00DD54A3" w:rsidRDefault="00DD54A3" w:rsidP="00D20546">
      <w:pPr>
        <w:ind w:firstLine="720"/>
        <w:jc w:val="both"/>
        <w:rPr>
          <w:sz w:val="26"/>
          <w:szCs w:val="26"/>
        </w:rPr>
      </w:pPr>
      <w:r w:rsidRPr="00DD54A3">
        <w:rPr>
          <w:sz w:val="26"/>
          <w:szCs w:val="26"/>
          <w:lang w:val="en-US"/>
        </w:rPr>
        <w:t>X</w:t>
      </w:r>
      <w:r w:rsidR="00582006" w:rsidRPr="00DD54A3">
        <w:rPr>
          <w:sz w:val="26"/>
          <w:szCs w:val="26"/>
        </w:rPr>
        <w:t xml:space="preserve">ây dựng quy trình rà soát, phát hiện nguy cơ có ảnh hưởng tiêu cực đến học sinh; có kế hoạch phòng ngừa hiệu quả đối với các vấn đề phức tạp của học sinh, hạn chế việc học sinh rơi vào hoàn cảnh đặc biệt; thiết lập kênh thông tin, cung cấp tài liệu, thường xuyên trao đổi với cha mẹ học sinh về diễn biến tâm lý và các vấn đề cần tư vấn, hỗ trợ cho học sinh và hoàn thiện quy trình kết nối chuyển, gửi các vụ việc của học sinh đối với các nguồn lực ngoài nhà trường hỗ trợ học sinh yếu thế. </w:t>
      </w:r>
    </w:p>
    <w:p w:rsidR="00582006" w:rsidRPr="00DD54A3" w:rsidRDefault="00582006" w:rsidP="00D20546">
      <w:pPr>
        <w:ind w:firstLine="720"/>
        <w:jc w:val="both"/>
        <w:rPr>
          <w:sz w:val="26"/>
          <w:szCs w:val="26"/>
        </w:rPr>
      </w:pPr>
      <w:r w:rsidRPr="00DD54A3">
        <w:rPr>
          <w:sz w:val="26"/>
          <w:szCs w:val="26"/>
        </w:rPr>
        <w:t xml:space="preserve">Xây dựng các chuyên đề về tư vấn tâm lý cho học sinh và bố trí thành các bài giảng riêng hoặc lồng ghép trong các tiết sinh hoạt lớp, sinh hoạt dưới cờ. </w:t>
      </w:r>
    </w:p>
    <w:p w:rsidR="00582006" w:rsidRPr="00DD54A3" w:rsidRDefault="00582006" w:rsidP="00D20546">
      <w:pPr>
        <w:ind w:firstLine="720"/>
        <w:jc w:val="both"/>
        <w:rPr>
          <w:sz w:val="26"/>
          <w:szCs w:val="26"/>
        </w:rPr>
      </w:pPr>
      <w:r w:rsidRPr="00DD54A3">
        <w:rPr>
          <w:sz w:val="26"/>
          <w:szCs w:val="26"/>
        </w:rPr>
        <w:t xml:space="preserve">Tổ chức dạy tích hợp các nội dung tư vấn tâm lý cho học sinh trong các môn học chính khóa và hoạt động trải nghiệm, hoạt động giáo dục ngoài giờ lên lớp. </w:t>
      </w:r>
    </w:p>
    <w:p w:rsidR="00582006" w:rsidRPr="00DD54A3" w:rsidRDefault="00582006" w:rsidP="00D20546">
      <w:pPr>
        <w:ind w:firstLine="720"/>
        <w:jc w:val="both"/>
        <w:rPr>
          <w:sz w:val="26"/>
          <w:szCs w:val="26"/>
        </w:rPr>
      </w:pPr>
      <w:r w:rsidRPr="00DD54A3">
        <w:rPr>
          <w:sz w:val="26"/>
          <w:szCs w:val="26"/>
        </w:rPr>
        <w:t xml:space="preserve">Tư vấn, tham vấn riêng, tư vấn nhóm, trực tiếp tại phòng tư vấn; tư vấn trực tuyến qua mạng nội bộ, trang thông tin điện tử của nhà trường, email, mạng xã hội, điện thoại và các phương tiện thông tin truyền thông khác. </w:t>
      </w:r>
    </w:p>
    <w:p w:rsidR="00582006" w:rsidRPr="00DD54A3" w:rsidRDefault="00582006" w:rsidP="00D20546">
      <w:pPr>
        <w:ind w:firstLine="720"/>
        <w:jc w:val="both"/>
        <w:rPr>
          <w:sz w:val="26"/>
          <w:szCs w:val="26"/>
        </w:rPr>
      </w:pPr>
      <w:r w:rsidRPr="00DD54A3">
        <w:rPr>
          <w:sz w:val="26"/>
          <w:szCs w:val="26"/>
        </w:rPr>
        <w:t>Tổ chức tập huấn, bồi dưỡng chuyên môn nghiệp vụ cho đội ngũ giáo viên phụ trách công tác tư vấn tâm lý trong trường học nhằm nâng cao chất lượng về mặt chuyên môn, nghiệp vụ cho đội ngũ phụ trách công tác tư vấn tâm lý tại cơ sở giáo dục</w:t>
      </w:r>
    </w:p>
    <w:p w:rsidR="00582006" w:rsidRPr="00DD54A3" w:rsidRDefault="00582006" w:rsidP="00D20546">
      <w:pPr>
        <w:ind w:firstLine="720"/>
        <w:jc w:val="both"/>
        <w:rPr>
          <w:sz w:val="26"/>
          <w:szCs w:val="26"/>
        </w:rPr>
      </w:pPr>
      <w:r w:rsidRPr="00DD54A3">
        <w:rPr>
          <w:b/>
          <w:sz w:val="26"/>
          <w:szCs w:val="26"/>
        </w:rPr>
        <w:t>Về công tác xã hội trường học:</w:t>
      </w:r>
      <w:r w:rsidRPr="00DD54A3">
        <w:rPr>
          <w:sz w:val="26"/>
          <w:szCs w:val="26"/>
        </w:rPr>
        <w:t xml:space="preserve"> </w:t>
      </w:r>
      <w:r w:rsidR="0088141F" w:rsidRPr="00DD54A3">
        <w:rPr>
          <w:sz w:val="26"/>
          <w:szCs w:val="26"/>
          <w:lang w:val="en-US"/>
        </w:rPr>
        <w:t>Chú trọng p</w:t>
      </w:r>
      <w:r w:rsidRPr="00DD54A3">
        <w:rPr>
          <w:sz w:val="26"/>
          <w:szCs w:val="26"/>
        </w:rPr>
        <w:t>hát hiện các nguy cơ trong và ngoài cơ sở giáo dục có ảnh hưởng tiêu cực đến người học; phát hiện các vụ việc liên quan đến người học có hoàn cảnh đặc biệt, bị xâm hại, có hành vi bạo lực, bỏ học, vi phạm pháp luật. Tổ chức các hoạt động phòng ngừa, hạn chế nguy cơ người học rơi vào hoàn cảnh đặc biệt, bị xâm hại, bị bạo lực, bỏ học, vi phạm pháp luật. Thực hiện quy trình can thiệp, trợ giúp đối với người học có hoàn cảnh đặc biệt, bị xâm hại, bị bạo lực, bỏ học, vi phạm pháp luật. Phối hợp với gia đình, chính quyền địa phương và các đơn vị cung cấp dịch vụ công tác xã hội tại cộng đồng, thực hiện việc can thiệp, trợ giúp đối với người học cần can thiệp, trợ giúp khẩn cấp hoặc giáo viên, người học có nhu cầu can thiệp, hỗ trợ. Tổ chức các hoạt động hỗ trợ phát triển, hòa nhập cộng đồng cho người học sau can thiệp hoặc người học, giáo viên, phụ huynh có nhu cầu hỗ trợ phát triển, hòa nhập cộng đồng.</w:t>
      </w:r>
    </w:p>
    <w:p w:rsidR="00582006" w:rsidRPr="00DD54A3" w:rsidRDefault="00582006" w:rsidP="00D20546">
      <w:pPr>
        <w:ind w:firstLine="720"/>
        <w:jc w:val="both"/>
        <w:rPr>
          <w:sz w:val="26"/>
          <w:szCs w:val="26"/>
        </w:rPr>
      </w:pPr>
      <w:r w:rsidRPr="00DD54A3">
        <w:rPr>
          <w:b/>
          <w:sz w:val="26"/>
          <w:szCs w:val="26"/>
        </w:rPr>
        <w:t>Về công tác Tư vấn tâm lý trường học:</w:t>
      </w:r>
      <w:r w:rsidRPr="00DD54A3">
        <w:rPr>
          <w:sz w:val="26"/>
          <w:szCs w:val="26"/>
        </w:rPr>
        <w:t xml:space="preserve">  </w:t>
      </w:r>
      <w:r w:rsidR="0088141F" w:rsidRPr="00DD54A3">
        <w:rPr>
          <w:sz w:val="26"/>
          <w:szCs w:val="26"/>
          <w:lang w:val="en-US"/>
        </w:rPr>
        <w:t>Thực hiện t</w:t>
      </w:r>
      <w:r w:rsidRPr="00DD54A3">
        <w:rPr>
          <w:sz w:val="26"/>
          <w:szCs w:val="26"/>
        </w:rPr>
        <w:t>ư vấn tâm lý lứa tuổi, giới tính, hôn nhân, gia đình, sức khỏe sinh sản vị thành niên phù hợp với lứa tuổi. Tư vấn, giáo dục kỹ năng, biện pháp ứng xử văn hóa, phòng, chống bạo lực, xâm hại và xây dựng môi trường giáo dục an toàn, lành mạnh, thân thiện. Tư vấn tăng cường khả năng ứng phó, giải quyết vấn đề phát sinh trong mối quan hệ gia đình, thầy cô, bạn bè và các mối quan hệ xã hội khác. Tư vấn kỹ năng, phương pháp học tập hiệu quả và định hướng nghề nghiệp (tùy theo cấp học). Tham vấn tâm lý đối với học sinh gặp khó khăn cần hỗ trợ, can thiệp, giải quyết kịp thời. Giới thiệu, hỗ trợ đưa học sinh đến các cơ sở, chuyên gia điều trị tâm lý đối với các trường hợp học sinh bị rối loạn tâm lý nằm ngoài khả năng tư vấn của nhà trường.</w:t>
      </w:r>
    </w:p>
    <w:p w:rsidR="002D6613" w:rsidRPr="00DD54A3" w:rsidRDefault="00DD54A3" w:rsidP="00D20546">
      <w:pPr>
        <w:ind w:firstLine="720"/>
        <w:jc w:val="both"/>
        <w:rPr>
          <w:b/>
          <w:sz w:val="26"/>
          <w:szCs w:val="26"/>
        </w:rPr>
      </w:pPr>
      <w:r w:rsidRPr="00DD54A3">
        <w:rPr>
          <w:b/>
          <w:sz w:val="26"/>
          <w:szCs w:val="26"/>
          <w:lang w:val="en-US"/>
        </w:rPr>
        <w:t>III</w:t>
      </w:r>
      <w:r w:rsidR="005418EC" w:rsidRPr="00DD54A3">
        <w:rPr>
          <w:b/>
          <w:sz w:val="26"/>
          <w:szCs w:val="26"/>
        </w:rPr>
        <w:t>. TỔ CHỨC THỰC HIỆN:</w:t>
      </w:r>
    </w:p>
    <w:p w:rsidR="005418EC" w:rsidRPr="00DD54A3" w:rsidRDefault="00582006" w:rsidP="00D20546">
      <w:pPr>
        <w:ind w:firstLine="720"/>
        <w:jc w:val="both"/>
        <w:rPr>
          <w:b/>
          <w:sz w:val="26"/>
          <w:szCs w:val="26"/>
        </w:rPr>
      </w:pPr>
      <w:r w:rsidRPr="00DD54A3">
        <w:rPr>
          <w:b/>
          <w:sz w:val="26"/>
          <w:szCs w:val="26"/>
          <w:lang w:val="en-US"/>
        </w:rPr>
        <w:t xml:space="preserve">1. </w:t>
      </w:r>
      <w:r w:rsidR="00347A52" w:rsidRPr="00DD54A3">
        <w:rPr>
          <w:b/>
          <w:sz w:val="26"/>
          <w:szCs w:val="26"/>
        </w:rPr>
        <w:t>Phòng giáo dục và đào tạo</w:t>
      </w:r>
    </w:p>
    <w:p w:rsidR="005418EC" w:rsidRPr="00DD54A3" w:rsidRDefault="005418EC" w:rsidP="00D20546">
      <w:pPr>
        <w:ind w:firstLine="720"/>
        <w:jc w:val="both"/>
        <w:rPr>
          <w:sz w:val="26"/>
          <w:szCs w:val="26"/>
        </w:rPr>
      </w:pPr>
      <w:r w:rsidRPr="00DD54A3">
        <w:rPr>
          <w:sz w:val="26"/>
          <w:szCs w:val="26"/>
        </w:rPr>
        <w:t xml:space="preserve">Chủ trì, tham mưu Ủy ban nhân dân các cấp chỉ đạo xây dựng cơ chế phối hợp giữa cơ quan quản lý giáo dục, cơ sở giáo dục với </w:t>
      </w:r>
      <w:r w:rsidR="00C43B17" w:rsidRPr="00DD54A3">
        <w:rPr>
          <w:sz w:val="26"/>
          <w:szCs w:val="26"/>
        </w:rPr>
        <w:t>Phòng</w:t>
      </w:r>
      <w:r w:rsidRPr="00DD54A3">
        <w:rPr>
          <w:sz w:val="26"/>
          <w:szCs w:val="26"/>
        </w:rPr>
        <w:t xml:space="preserve"> Lao động - Thương binh và Xã hội, Trung tâm công tác xã hội và các cơ sở cung cấp dịch vụ công tác xã hội tại địa </w:t>
      </w:r>
      <w:r w:rsidRPr="00DD54A3">
        <w:rPr>
          <w:sz w:val="26"/>
          <w:szCs w:val="26"/>
        </w:rPr>
        <w:lastRenderedPageBreak/>
        <w:t>phương để hỗ trợ thực hiện hoạt động công tác xã hội</w:t>
      </w:r>
      <w:r w:rsidR="008545E3" w:rsidRPr="00DD54A3">
        <w:rPr>
          <w:sz w:val="26"/>
          <w:szCs w:val="26"/>
        </w:rPr>
        <w:t xml:space="preserve"> và tư vấn tâm lý</w:t>
      </w:r>
      <w:r w:rsidRPr="00DD54A3">
        <w:rPr>
          <w:sz w:val="26"/>
          <w:szCs w:val="26"/>
        </w:rPr>
        <w:t xml:space="preserve"> trong trường học và tiếp nhận các trường hợp người học được chuyển, gửi để sử dụng các dịch vụ bên ngoài trường học.</w:t>
      </w:r>
    </w:p>
    <w:p w:rsidR="005418EC" w:rsidRPr="00DD54A3" w:rsidRDefault="005418EC" w:rsidP="00D20546">
      <w:pPr>
        <w:ind w:firstLine="720"/>
        <w:jc w:val="both"/>
        <w:rPr>
          <w:sz w:val="26"/>
          <w:szCs w:val="26"/>
        </w:rPr>
      </w:pPr>
      <w:r w:rsidRPr="00DD54A3">
        <w:rPr>
          <w:sz w:val="26"/>
          <w:szCs w:val="26"/>
        </w:rPr>
        <w:t xml:space="preserve">Chỉ đạo, tổ chức thực hiện, hướng dẫn kiểm tra, giám sát việc thực hiện </w:t>
      </w:r>
      <w:r w:rsidR="00C43B17" w:rsidRPr="00DD54A3">
        <w:rPr>
          <w:sz w:val="26"/>
          <w:szCs w:val="26"/>
        </w:rPr>
        <w:t>kế hoạch</w:t>
      </w:r>
      <w:r w:rsidRPr="00DD54A3">
        <w:rPr>
          <w:sz w:val="26"/>
          <w:szCs w:val="26"/>
        </w:rPr>
        <w:t xml:space="preserve"> này tại các cơ sở giáo dục thuộc phạm vi quản lý.</w:t>
      </w:r>
    </w:p>
    <w:p w:rsidR="005418EC" w:rsidRPr="00DD54A3" w:rsidRDefault="005418EC" w:rsidP="00D20546">
      <w:pPr>
        <w:ind w:firstLine="720"/>
        <w:jc w:val="both"/>
        <w:rPr>
          <w:sz w:val="26"/>
          <w:szCs w:val="26"/>
          <w:lang w:val="en-US"/>
        </w:rPr>
      </w:pPr>
      <w:r w:rsidRPr="00DD54A3">
        <w:rPr>
          <w:sz w:val="26"/>
          <w:szCs w:val="26"/>
        </w:rPr>
        <w:t xml:space="preserve">Phối hợp với </w:t>
      </w:r>
      <w:r w:rsidR="00C43B17" w:rsidRPr="00DD54A3">
        <w:rPr>
          <w:sz w:val="26"/>
          <w:szCs w:val="26"/>
        </w:rPr>
        <w:t>Phòng</w:t>
      </w:r>
      <w:r w:rsidRPr="00DD54A3">
        <w:rPr>
          <w:sz w:val="26"/>
          <w:szCs w:val="26"/>
        </w:rPr>
        <w:t xml:space="preserve"> Lao động - Thương binh và Xã hội và cơ quan Tài chính cùng cấp tham mưu chính quyền địa phương xây dựng và thực hiện chế độ chính sách đối với cán bộ, giáo viên, nhân viên được phân công làm đầu mối triển khai công tác xã hội </w:t>
      </w:r>
      <w:r w:rsidR="00582006" w:rsidRPr="00DD54A3">
        <w:rPr>
          <w:sz w:val="26"/>
          <w:szCs w:val="26"/>
          <w:lang w:val="en-US"/>
        </w:rPr>
        <w:t xml:space="preserve">và tư vấn tâm lý </w:t>
      </w:r>
      <w:r w:rsidRPr="00DD54A3">
        <w:rPr>
          <w:sz w:val="26"/>
          <w:szCs w:val="26"/>
        </w:rPr>
        <w:t xml:space="preserve">trong trường học phù hợp với điều kiện </w:t>
      </w:r>
      <w:r w:rsidR="00582006" w:rsidRPr="00DD54A3">
        <w:rPr>
          <w:sz w:val="26"/>
          <w:szCs w:val="26"/>
          <w:lang w:val="en-US"/>
        </w:rPr>
        <w:t>trên địa bàn Quận 11.</w:t>
      </w:r>
    </w:p>
    <w:p w:rsidR="005418EC" w:rsidRPr="00DD54A3" w:rsidRDefault="0088141F" w:rsidP="00D20546">
      <w:pPr>
        <w:ind w:firstLine="720"/>
        <w:jc w:val="both"/>
        <w:rPr>
          <w:b/>
          <w:sz w:val="26"/>
          <w:szCs w:val="26"/>
        </w:rPr>
      </w:pPr>
      <w:r w:rsidRPr="00DD54A3">
        <w:rPr>
          <w:b/>
          <w:sz w:val="26"/>
          <w:szCs w:val="26"/>
          <w:lang w:val="en-US"/>
        </w:rPr>
        <w:t xml:space="preserve">2. </w:t>
      </w:r>
      <w:r w:rsidR="005418EC" w:rsidRPr="00DD54A3">
        <w:rPr>
          <w:b/>
          <w:sz w:val="26"/>
          <w:szCs w:val="26"/>
        </w:rPr>
        <w:t>Các cơ sở giáo dục</w:t>
      </w:r>
    </w:p>
    <w:p w:rsidR="0088141F" w:rsidRPr="00DD54A3" w:rsidRDefault="0088141F" w:rsidP="00D20546">
      <w:pPr>
        <w:ind w:firstLine="720"/>
        <w:jc w:val="both"/>
        <w:rPr>
          <w:color w:val="2E2E2E"/>
          <w:sz w:val="26"/>
          <w:szCs w:val="26"/>
          <w:lang w:val="en-US"/>
        </w:rPr>
      </w:pPr>
      <w:r w:rsidRPr="00DD54A3">
        <w:rPr>
          <w:color w:val="2E2E2E"/>
          <w:sz w:val="26"/>
          <w:szCs w:val="26"/>
        </w:rPr>
        <w:t xml:space="preserve">Xây dựng Kế hoạch và tạo điều kiện để cán bộ, giáo viên, nhân viên trong cơ sở giáo dục tham gia bồi dưỡng, tập huấn nâng cao trình độ chuyên môn, nghiệp vụ về công tác xã hội </w:t>
      </w:r>
      <w:r w:rsidRPr="00DD54A3">
        <w:rPr>
          <w:color w:val="2E2E2E"/>
          <w:sz w:val="26"/>
          <w:szCs w:val="26"/>
          <w:lang w:val="en-US"/>
        </w:rPr>
        <w:t xml:space="preserve">và tư vấn tâm lý </w:t>
      </w:r>
      <w:r w:rsidRPr="00DD54A3">
        <w:rPr>
          <w:color w:val="2E2E2E"/>
          <w:sz w:val="26"/>
          <w:szCs w:val="26"/>
        </w:rPr>
        <w:t>trong trường học.</w:t>
      </w:r>
    </w:p>
    <w:p w:rsidR="0088141F" w:rsidRPr="00DD54A3" w:rsidRDefault="0088141F" w:rsidP="00D20546">
      <w:pPr>
        <w:ind w:firstLine="720"/>
        <w:jc w:val="both"/>
        <w:rPr>
          <w:color w:val="2E2E2E"/>
          <w:sz w:val="26"/>
          <w:szCs w:val="26"/>
        </w:rPr>
      </w:pPr>
      <w:r w:rsidRPr="00DD54A3">
        <w:rPr>
          <w:color w:val="2E2E2E"/>
          <w:sz w:val="26"/>
          <w:szCs w:val="26"/>
        </w:rPr>
        <w:t>Chịu trách nhiệm thực hiện công tác xã hội</w:t>
      </w:r>
      <w:r w:rsidRPr="00DD54A3">
        <w:rPr>
          <w:color w:val="2E2E2E"/>
          <w:sz w:val="26"/>
          <w:szCs w:val="26"/>
          <w:lang w:val="en-US"/>
        </w:rPr>
        <w:t xml:space="preserve"> và tư vấn tâm lý</w:t>
      </w:r>
      <w:r w:rsidRPr="00DD54A3">
        <w:rPr>
          <w:color w:val="2E2E2E"/>
          <w:sz w:val="26"/>
          <w:szCs w:val="26"/>
        </w:rPr>
        <w:t xml:space="preserve"> trong trường học, bố trí nhân sự kiêm nhiệm làm đầu mối tham mưu triển khai công tác xã hội</w:t>
      </w:r>
      <w:r w:rsidRPr="00DD54A3">
        <w:rPr>
          <w:color w:val="2E2E2E"/>
          <w:sz w:val="26"/>
          <w:szCs w:val="26"/>
          <w:lang w:val="en-US"/>
        </w:rPr>
        <w:t xml:space="preserve"> và tư vấn tâm lý</w:t>
      </w:r>
      <w:r w:rsidRPr="00DD54A3">
        <w:rPr>
          <w:color w:val="2E2E2E"/>
          <w:sz w:val="26"/>
          <w:szCs w:val="26"/>
        </w:rPr>
        <w:t xml:space="preserve"> trong trường học. </w:t>
      </w:r>
    </w:p>
    <w:p w:rsidR="0088141F" w:rsidRPr="00DD54A3" w:rsidRDefault="0088141F" w:rsidP="00D20546">
      <w:pPr>
        <w:ind w:firstLine="720"/>
        <w:jc w:val="both"/>
        <w:rPr>
          <w:color w:val="2E2E2E"/>
          <w:sz w:val="26"/>
          <w:szCs w:val="26"/>
        </w:rPr>
      </w:pPr>
      <w:r w:rsidRPr="00DD54A3">
        <w:rPr>
          <w:color w:val="2E2E2E"/>
          <w:sz w:val="26"/>
          <w:szCs w:val="26"/>
        </w:rPr>
        <w:t xml:space="preserve">Đối với các cơ sở giáo dục ngoài công lập, các cơ sở giáo dục có khả năng tự cân đối tài chính, tùy thuộc vào điều kiện của cơ sở giáo dục có thể hợp đồng cán bộ chuyên trách triển khai công tác xã hội </w:t>
      </w:r>
      <w:r w:rsidR="00D20546" w:rsidRPr="00DD54A3">
        <w:rPr>
          <w:color w:val="2E2E2E"/>
          <w:sz w:val="26"/>
          <w:szCs w:val="26"/>
          <w:lang w:val="en-US"/>
        </w:rPr>
        <w:t xml:space="preserve">và tư vấn tâm lý </w:t>
      </w:r>
      <w:r w:rsidRPr="00DD54A3">
        <w:rPr>
          <w:color w:val="2E2E2E"/>
          <w:sz w:val="26"/>
          <w:szCs w:val="26"/>
        </w:rPr>
        <w:t>trong trường học.</w:t>
      </w:r>
    </w:p>
    <w:p w:rsidR="0088141F" w:rsidRPr="00DD54A3" w:rsidRDefault="0088141F" w:rsidP="00D20546">
      <w:pPr>
        <w:pStyle w:val="NormalWeb"/>
        <w:shd w:val="clear" w:color="auto" w:fill="FFFFFF"/>
        <w:spacing w:before="0" w:beforeAutospacing="0" w:after="0" w:afterAutospacing="0" w:line="234" w:lineRule="atLeast"/>
        <w:ind w:firstLine="720"/>
        <w:jc w:val="both"/>
        <w:rPr>
          <w:color w:val="000000"/>
          <w:sz w:val="26"/>
          <w:szCs w:val="26"/>
        </w:rPr>
      </w:pPr>
      <w:r w:rsidRPr="00DD54A3">
        <w:rPr>
          <w:color w:val="000000"/>
          <w:sz w:val="26"/>
          <w:szCs w:val="26"/>
        </w:rPr>
        <w:t>Thành lập Tổ Tư vấn, hỗ trợ học sinh của nhà trường; quy định chức năng, nhiệm vụ, cơ chế phối hợp, tổ chức các hoạt động</w:t>
      </w:r>
      <w:r w:rsidR="00D20546" w:rsidRPr="00DD54A3">
        <w:rPr>
          <w:color w:val="000000"/>
          <w:sz w:val="26"/>
          <w:szCs w:val="26"/>
        </w:rPr>
        <w:t xml:space="preserve"> công tác xã hội và</w:t>
      </w:r>
      <w:r w:rsidRPr="00DD54A3">
        <w:rPr>
          <w:color w:val="000000"/>
          <w:sz w:val="26"/>
          <w:szCs w:val="26"/>
        </w:rPr>
        <w:t xml:space="preserve"> tư vấn tâm lý </w:t>
      </w:r>
      <w:r w:rsidR="00D20546" w:rsidRPr="00DD54A3">
        <w:rPr>
          <w:color w:val="000000"/>
          <w:sz w:val="26"/>
          <w:szCs w:val="26"/>
        </w:rPr>
        <w:t xml:space="preserve">trường học </w:t>
      </w:r>
      <w:r w:rsidRPr="00DD54A3">
        <w:rPr>
          <w:color w:val="000000"/>
          <w:sz w:val="26"/>
          <w:szCs w:val="26"/>
        </w:rPr>
        <w:t xml:space="preserve">cho học sinh. Tổ chức khảo sát, xây dựng dữ liệu tâm lý ban đầu đối với học sinh đầu cấp học; phân loại, theo dõi, cập nhật thường xuyên đặc điểm, diễn biến tâm lý của học sinh. </w:t>
      </w:r>
    </w:p>
    <w:p w:rsidR="0088141F" w:rsidRPr="00DD54A3" w:rsidRDefault="00D20546" w:rsidP="00D20546">
      <w:pPr>
        <w:pStyle w:val="NormalWeb"/>
        <w:shd w:val="clear" w:color="auto" w:fill="FFFFFF"/>
        <w:spacing w:before="0" w:beforeAutospacing="0" w:after="0" w:afterAutospacing="0" w:line="234" w:lineRule="atLeast"/>
        <w:ind w:firstLine="720"/>
        <w:jc w:val="both"/>
        <w:rPr>
          <w:color w:val="000000"/>
          <w:sz w:val="26"/>
          <w:szCs w:val="26"/>
        </w:rPr>
      </w:pPr>
      <w:r w:rsidRPr="00DD54A3">
        <w:rPr>
          <w:color w:val="000000"/>
          <w:sz w:val="26"/>
          <w:szCs w:val="26"/>
        </w:rPr>
        <w:t>B</w:t>
      </w:r>
      <w:r w:rsidR="0088141F" w:rsidRPr="00DD54A3">
        <w:rPr>
          <w:color w:val="000000"/>
          <w:sz w:val="26"/>
          <w:szCs w:val="26"/>
        </w:rPr>
        <w:t xml:space="preserve">áo cáo </w:t>
      </w:r>
      <w:r w:rsidRPr="00DD54A3">
        <w:rPr>
          <w:color w:val="000000"/>
          <w:sz w:val="26"/>
          <w:szCs w:val="26"/>
        </w:rPr>
        <w:t xml:space="preserve">về </w:t>
      </w:r>
      <w:r w:rsidR="0088141F" w:rsidRPr="00DD54A3">
        <w:rPr>
          <w:color w:val="000000"/>
          <w:sz w:val="26"/>
          <w:szCs w:val="26"/>
        </w:rPr>
        <w:t>Phòng Giáo dục và Đào tạo theo định kỳ từng năm học.</w:t>
      </w:r>
    </w:p>
    <w:p w:rsidR="002D6613" w:rsidRPr="00DD54A3" w:rsidRDefault="00C627A7" w:rsidP="00D20546">
      <w:pPr>
        <w:ind w:firstLine="720"/>
        <w:jc w:val="both"/>
        <w:rPr>
          <w:sz w:val="26"/>
          <w:szCs w:val="26"/>
        </w:rPr>
      </w:pPr>
      <w:r w:rsidRPr="00DD54A3">
        <w:rPr>
          <w:sz w:val="26"/>
          <w:szCs w:val="26"/>
          <w:lang w:val="en-US"/>
        </w:rPr>
        <w:t xml:space="preserve">Trên đây là Kế hoạch </w:t>
      </w:r>
      <w:r w:rsidRPr="00DD54A3">
        <w:rPr>
          <w:sz w:val="26"/>
          <w:szCs w:val="26"/>
        </w:rPr>
        <w:t>công tác xã hội</w:t>
      </w:r>
      <w:r w:rsidRPr="00DD54A3">
        <w:rPr>
          <w:sz w:val="26"/>
          <w:szCs w:val="26"/>
          <w:lang w:val="en-US"/>
        </w:rPr>
        <w:t xml:space="preserve"> và tư vấn tâm lý</w:t>
      </w:r>
      <w:r w:rsidRPr="00DD54A3">
        <w:rPr>
          <w:sz w:val="26"/>
          <w:szCs w:val="26"/>
        </w:rPr>
        <w:t xml:space="preserve"> trường học năm 2024</w:t>
      </w:r>
      <w:r w:rsidRPr="00DD54A3">
        <w:rPr>
          <w:sz w:val="26"/>
          <w:szCs w:val="26"/>
          <w:lang w:val="en-US"/>
        </w:rPr>
        <w:t xml:space="preserve">, </w:t>
      </w:r>
      <w:r w:rsidR="005418EC" w:rsidRPr="00DD54A3">
        <w:rPr>
          <w:sz w:val="26"/>
          <w:szCs w:val="26"/>
        </w:rPr>
        <w:t xml:space="preserve">Phòng Giáo dục và Đào tạo đề nghị </w:t>
      </w:r>
      <w:r w:rsidR="0088141F" w:rsidRPr="00DD54A3">
        <w:rPr>
          <w:sz w:val="26"/>
          <w:szCs w:val="26"/>
          <w:lang w:val="en-US"/>
        </w:rPr>
        <w:t>Hiệu</w:t>
      </w:r>
      <w:r w:rsidR="005418EC" w:rsidRPr="00DD54A3">
        <w:rPr>
          <w:sz w:val="26"/>
          <w:szCs w:val="26"/>
        </w:rPr>
        <w:t xml:space="preserve"> trưởng các </w:t>
      </w:r>
      <w:r w:rsidR="0088141F" w:rsidRPr="00DD54A3">
        <w:rPr>
          <w:sz w:val="26"/>
          <w:szCs w:val="26"/>
          <w:lang w:val="en-US"/>
        </w:rPr>
        <w:t>các trường quan tâm</w:t>
      </w:r>
      <w:r w:rsidR="005418EC" w:rsidRPr="00DD54A3">
        <w:rPr>
          <w:sz w:val="26"/>
          <w:szCs w:val="26"/>
        </w:rPr>
        <w:t xml:space="preserve"> thực hiện./.</w:t>
      </w:r>
    </w:p>
    <w:tbl>
      <w:tblPr>
        <w:tblW w:w="19950" w:type="dxa"/>
        <w:tblInd w:w="286" w:type="dxa"/>
        <w:tblLayout w:type="fixed"/>
        <w:tblCellMar>
          <w:left w:w="0" w:type="dxa"/>
          <w:right w:w="0" w:type="dxa"/>
        </w:tblCellMar>
        <w:tblLook w:val="01E0" w:firstRow="1" w:lastRow="1" w:firstColumn="1" w:lastColumn="1" w:noHBand="0" w:noVBand="0"/>
      </w:tblPr>
      <w:tblGrid>
        <w:gridCol w:w="4449"/>
        <w:gridCol w:w="5167"/>
        <w:gridCol w:w="5167"/>
        <w:gridCol w:w="5167"/>
      </w:tblGrid>
      <w:tr w:rsidR="009A7C09" w:rsidRPr="00BA2435" w:rsidTr="009A7C09">
        <w:trPr>
          <w:trHeight w:val="2313"/>
        </w:trPr>
        <w:tc>
          <w:tcPr>
            <w:tcW w:w="4449" w:type="dxa"/>
          </w:tcPr>
          <w:p w:rsidR="009A7C09" w:rsidRPr="00BA2435" w:rsidRDefault="009A7C09" w:rsidP="005418EC">
            <w:pPr>
              <w:spacing w:line="276" w:lineRule="auto"/>
              <w:rPr>
                <w:sz w:val="26"/>
                <w:szCs w:val="26"/>
              </w:rPr>
            </w:pPr>
            <w:r w:rsidRPr="00BA2435">
              <w:rPr>
                <w:noProof/>
                <w:sz w:val="26"/>
                <w:szCs w:val="26"/>
                <w:lang w:val="en-US"/>
              </w:rPr>
              <mc:AlternateContent>
                <mc:Choice Requires="wps">
                  <w:drawing>
                    <wp:anchor distT="0" distB="0" distL="114300" distR="114300" simplePos="0" relativeHeight="251669504" behindDoc="0" locked="0" layoutInCell="1" allowOverlap="1">
                      <wp:simplePos x="0" y="0"/>
                      <wp:positionH relativeFrom="column">
                        <wp:posOffset>-166777</wp:posOffset>
                      </wp:positionH>
                      <wp:positionV relativeFrom="paragraph">
                        <wp:posOffset>141533</wp:posOffset>
                      </wp:positionV>
                      <wp:extent cx="1725283" cy="759124"/>
                      <wp:effectExtent l="0" t="0" r="8890" b="3175"/>
                      <wp:wrapNone/>
                      <wp:docPr id="6" name="Text Box 6"/>
                      <wp:cNvGraphicFramePr/>
                      <a:graphic xmlns:a="http://schemas.openxmlformats.org/drawingml/2006/main">
                        <a:graphicData uri="http://schemas.microsoft.com/office/word/2010/wordprocessingShape">
                          <wps:wsp>
                            <wps:cNvSpPr txBox="1"/>
                            <wps:spPr>
                              <a:xfrm>
                                <a:off x="0" y="0"/>
                                <a:ext cx="1725283" cy="759124"/>
                              </a:xfrm>
                              <a:prstGeom prst="rect">
                                <a:avLst/>
                              </a:prstGeom>
                              <a:solidFill>
                                <a:schemeClr val="lt1"/>
                              </a:solidFill>
                              <a:ln w="6350">
                                <a:noFill/>
                              </a:ln>
                            </wps:spPr>
                            <wps:txbx>
                              <w:txbxContent>
                                <w:p w:rsidR="009A7C09" w:rsidRPr="00D56FC9" w:rsidRDefault="009A7C09" w:rsidP="009A7C09">
                                  <w:pPr>
                                    <w:rPr>
                                      <w:b/>
                                      <w:i/>
                                      <w:sz w:val="20"/>
                                      <w:szCs w:val="20"/>
                                    </w:rPr>
                                  </w:pPr>
                                  <w:r w:rsidRPr="00D56FC9">
                                    <w:rPr>
                                      <w:b/>
                                      <w:i/>
                                      <w:sz w:val="20"/>
                                      <w:szCs w:val="20"/>
                                    </w:rPr>
                                    <w:t>Nơi nhận:</w:t>
                                  </w:r>
                                </w:p>
                                <w:p w:rsidR="009A7C09" w:rsidRPr="00D56FC9" w:rsidRDefault="009A7C09" w:rsidP="009A7C09">
                                  <w:pPr>
                                    <w:rPr>
                                      <w:rFonts w:eastAsia="Calibri"/>
                                      <w:sz w:val="20"/>
                                      <w:szCs w:val="20"/>
                                    </w:rPr>
                                  </w:pPr>
                                  <w:r w:rsidRPr="00D56FC9">
                                    <w:rPr>
                                      <w:rFonts w:eastAsia="Calibri"/>
                                      <w:sz w:val="20"/>
                                      <w:szCs w:val="20"/>
                                    </w:rPr>
                                    <w:t xml:space="preserve">- </w:t>
                                  </w:r>
                                  <w:r w:rsidR="002F2C2F">
                                    <w:rPr>
                                      <w:rFonts w:eastAsia="Calibri"/>
                                      <w:sz w:val="20"/>
                                      <w:szCs w:val="20"/>
                                      <w:lang w:val="en-US"/>
                                    </w:rPr>
                                    <w:t>Các trường CL-NCL</w:t>
                                  </w:r>
                                  <w:r w:rsidRPr="00D56FC9">
                                    <w:rPr>
                                      <w:rFonts w:eastAsia="Calibri"/>
                                      <w:sz w:val="20"/>
                                      <w:szCs w:val="20"/>
                                    </w:rPr>
                                    <w:t>;</w:t>
                                  </w:r>
                                </w:p>
                                <w:p w:rsidR="009A7C09" w:rsidRDefault="009A7C09" w:rsidP="009A7C09">
                                  <w:r w:rsidRPr="00D56FC9">
                                    <w:rPr>
                                      <w:sz w:val="20"/>
                                      <w:szCs w:val="20"/>
                                    </w:rPr>
                                    <w:t>- Lưu: V</w:t>
                                  </w:r>
                                  <w:r w:rsidR="002F2C2F">
                                    <w:rPr>
                                      <w:sz w:val="20"/>
                                      <w:szCs w:val="20"/>
                                      <w:lang w:val="en-US"/>
                                    </w:rPr>
                                    <w:t xml:space="preserve">T </w:t>
                                  </w:r>
                                  <w:r w:rsidR="002F2C2F">
                                    <w:rPr>
                                      <w:sz w:val="20"/>
                                      <w:szCs w:val="20"/>
                                      <w:vertAlign w:val="subscript"/>
                                      <w:lang w:val="en-US"/>
                                    </w:rPr>
                                    <w:t>Hậu</w:t>
                                  </w:r>
                                  <w:r w:rsidRPr="00D56FC9">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3.15pt;margin-top:11.15pt;width:135.85pt;height: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" fillcolor="white [3201]" stroked="f" strokeweight=".5pt">
                      <v:textbox>
                        <w:txbxContent>
                          <w:p w:rsidR="009A7C09" w:rsidRPr="00D56FC9" w:rsidRDefault="009A7C09" w:rsidP="009A7C09">
                            <w:pPr>
                              <w:rPr>
                                <w:b/>
                                <w:i/>
                                <w:sz w:val="20"/>
                                <w:szCs w:val="20"/>
                              </w:rPr>
                            </w:pPr>
                            <w:r w:rsidRPr="00D56FC9">
                              <w:rPr>
                                <w:b/>
                                <w:i/>
                                <w:sz w:val="20"/>
                                <w:szCs w:val="20"/>
                              </w:rPr>
                              <w:t>Nơi nhận:</w:t>
                            </w:r>
                          </w:p>
                          <w:p w:rsidR="009A7C09" w:rsidRPr="00D56FC9" w:rsidRDefault="009A7C09" w:rsidP="009A7C09">
                            <w:pPr>
                              <w:rPr>
                                <w:rFonts w:eastAsia="Calibri"/>
                                <w:sz w:val="20"/>
                                <w:szCs w:val="20"/>
                              </w:rPr>
                            </w:pPr>
                            <w:r w:rsidRPr="00D56FC9">
                              <w:rPr>
                                <w:rFonts w:eastAsia="Calibri"/>
                                <w:sz w:val="20"/>
                                <w:szCs w:val="20"/>
                              </w:rPr>
                              <w:t xml:space="preserve">- </w:t>
                            </w:r>
                            <w:r w:rsidR="002F2C2F">
                              <w:rPr>
                                <w:rFonts w:eastAsia="Calibri"/>
                                <w:sz w:val="20"/>
                                <w:szCs w:val="20"/>
                                <w:lang w:val="en-US"/>
                              </w:rPr>
                              <w:t>Các trường CL-NCL</w:t>
                            </w:r>
                            <w:r w:rsidRPr="00D56FC9">
                              <w:rPr>
                                <w:rFonts w:eastAsia="Calibri"/>
                                <w:sz w:val="20"/>
                                <w:szCs w:val="20"/>
                              </w:rPr>
                              <w:t>;</w:t>
                            </w:r>
                          </w:p>
                          <w:p w:rsidR="009A7C09" w:rsidRDefault="009A7C09" w:rsidP="009A7C09">
                            <w:r w:rsidRPr="00D56FC9">
                              <w:rPr>
                                <w:sz w:val="20"/>
                                <w:szCs w:val="20"/>
                              </w:rPr>
                              <w:t>- Lưu: V</w:t>
                            </w:r>
                            <w:r w:rsidR="002F2C2F">
                              <w:rPr>
                                <w:sz w:val="20"/>
                                <w:szCs w:val="20"/>
                                <w:lang w:val="en-US"/>
                              </w:rPr>
                              <w:t xml:space="preserve">T </w:t>
                            </w:r>
                            <w:r w:rsidR="002F2C2F">
                              <w:rPr>
                                <w:sz w:val="20"/>
                                <w:szCs w:val="20"/>
                                <w:vertAlign w:val="subscript"/>
                                <w:lang w:val="en-US"/>
                              </w:rPr>
                              <w:t>Hậu</w:t>
                            </w:r>
                            <w:r w:rsidRPr="00D56FC9">
                              <w:rPr>
                                <w:sz w:val="20"/>
                                <w:szCs w:val="20"/>
                              </w:rPr>
                              <w:t>.</w:t>
                            </w:r>
                          </w:p>
                        </w:txbxContent>
                      </v:textbox>
                    </v:shape>
                  </w:pict>
                </mc:Fallback>
              </mc:AlternateContent>
            </w:r>
          </w:p>
        </w:tc>
        <w:tc>
          <w:tcPr>
            <w:tcW w:w="5167" w:type="dxa"/>
          </w:tcPr>
          <w:p w:rsidR="009A7C09" w:rsidRPr="00BA2435" w:rsidRDefault="009A7C09" w:rsidP="005418EC">
            <w:pPr>
              <w:pStyle w:val="TableParagraph"/>
              <w:spacing w:line="276" w:lineRule="auto"/>
              <w:ind w:left="1956" w:firstLine="64"/>
              <w:rPr>
                <w:b/>
                <w:sz w:val="26"/>
                <w:szCs w:val="26"/>
                <w:lang w:val="en-US"/>
              </w:rPr>
            </w:pPr>
            <w:r w:rsidRPr="00BA2435">
              <w:rPr>
                <w:noProof/>
                <w:sz w:val="26"/>
                <w:szCs w:val="26"/>
                <w:lang w:val="en-US"/>
              </w:rPr>
              <mc:AlternateContent>
                <mc:Choice Requires="wps">
                  <w:drawing>
                    <wp:anchor distT="45720" distB="45720" distL="114300" distR="114300" simplePos="0" relativeHeight="251668480" behindDoc="1" locked="0" layoutInCell="1" allowOverlap="1" wp14:anchorId="464DA02B" wp14:editId="2B066D1C">
                      <wp:simplePos x="0" y="0"/>
                      <wp:positionH relativeFrom="margin">
                        <wp:posOffset>157336</wp:posOffset>
                      </wp:positionH>
                      <wp:positionV relativeFrom="paragraph">
                        <wp:posOffset>57103</wp:posOffset>
                      </wp:positionV>
                      <wp:extent cx="2510790" cy="1785668"/>
                      <wp:effectExtent l="0" t="0" r="381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785668"/>
                              </a:xfrm>
                              <a:prstGeom prst="rect">
                                <a:avLst/>
                              </a:prstGeom>
                              <a:solidFill>
                                <a:srgbClr val="FFFFFF"/>
                              </a:solidFill>
                              <a:ln w="9525">
                                <a:noFill/>
                                <a:miter lim="800000"/>
                                <a:headEnd/>
                                <a:tailEnd/>
                              </a:ln>
                            </wps:spPr>
                            <wps:txbx>
                              <w:txbxContent>
                                <w:p w:rsidR="009A7C09" w:rsidRDefault="009A7C09" w:rsidP="009A7C09">
                                  <w:pPr>
                                    <w:pStyle w:val="TableParagraph"/>
                                    <w:ind w:left="504" w:right="-781" w:firstLine="64"/>
                                    <w:rPr>
                                      <w:b/>
                                      <w:sz w:val="28"/>
                                      <w:lang w:val="en-US"/>
                                    </w:rPr>
                                  </w:pPr>
                                  <w:r>
                                    <w:rPr>
                                      <w:b/>
                                      <w:sz w:val="28"/>
                                    </w:rPr>
                                    <w:t xml:space="preserve">KT. </w:t>
                                  </w:r>
                                  <w:r>
                                    <w:rPr>
                                      <w:b/>
                                      <w:sz w:val="28"/>
                                      <w:lang w:val="en-US"/>
                                    </w:rPr>
                                    <w:t xml:space="preserve">TRƯỞNG PHÒNG </w:t>
                                  </w:r>
                                </w:p>
                                <w:p w:rsidR="009A7C09" w:rsidRDefault="009A7C09" w:rsidP="009A7C09">
                                  <w:pPr>
                                    <w:pStyle w:val="TableParagraph"/>
                                    <w:ind w:left="504" w:firstLine="64"/>
                                    <w:rPr>
                                      <w:b/>
                                      <w:spacing w:val="-7"/>
                                      <w:sz w:val="28"/>
                                      <w:lang w:val="en-US"/>
                                    </w:rPr>
                                  </w:pPr>
                                  <w:r>
                                    <w:rPr>
                                      <w:b/>
                                      <w:spacing w:val="1"/>
                                      <w:sz w:val="28"/>
                                    </w:rPr>
                                    <w:t xml:space="preserve"> </w:t>
                                  </w:r>
                                  <w:r>
                                    <w:rPr>
                                      <w:b/>
                                      <w:sz w:val="28"/>
                                    </w:rPr>
                                    <w:t>PHÓ</w:t>
                                  </w:r>
                                  <w:r>
                                    <w:rPr>
                                      <w:b/>
                                      <w:spacing w:val="-7"/>
                                      <w:sz w:val="28"/>
                                    </w:rPr>
                                    <w:t xml:space="preserve"> </w:t>
                                  </w:r>
                                  <w:r>
                                    <w:rPr>
                                      <w:b/>
                                      <w:spacing w:val="-7"/>
                                      <w:sz w:val="28"/>
                                      <w:lang w:val="en-US"/>
                                    </w:rPr>
                                    <w:t>TRƯỞNG PHÒNG</w:t>
                                  </w:r>
                                </w:p>
                                <w:p w:rsidR="009A7C09" w:rsidRDefault="009A7C09" w:rsidP="009A7C09">
                                  <w:pPr>
                                    <w:pStyle w:val="TableParagraph"/>
                                    <w:ind w:left="504" w:firstLine="64"/>
                                    <w:rPr>
                                      <w:b/>
                                      <w:spacing w:val="-7"/>
                                      <w:sz w:val="28"/>
                                      <w:lang w:val="en-US"/>
                                    </w:rPr>
                                  </w:pPr>
                                  <w:r>
                                    <w:rPr>
                                      <w:b/>
                                      <w:spacing w:val="-7"/>
                                      <w:sz w:val="28"/>
                                      <w:lang w:val="en-US"/>
                                    </w:rPr>
                                    <w:t xml:space="preserve">  </w:t>
                                  </w:r>
                                </w:p>
                                <w:p w:rsidR="009A7C09" w:rsidRDefault="009A7C09" w:rsidP="009A7C09">
                                  <w:pPr>
                                    <w:pStyle w:val="TableParagraph"/>
                                    <w:ind w:left="504" w:firstLine="64"/>
                                    <w:rPr>
                                      <w:b/>
                                      <w:spacing w:val="-7"/>
                                      <w:sz w:val="28"/>
                                      <w:lang w:val="en-US"/>
                                    </w:rPr>
                                  </w:pPr>
                                </w:p>
                                <w:p w:rsidR="00D20546" w:rsidRDefault="00D20546" w:rsidP="009A7C09">
                                  <w:pPr>
                                    <w:pStyle w:val="TableParagraph"/>
                                    <w:ind w:left="504" w:firstLine="64"/>
                                    <w:rPr>
                                      <w:b/>
                                      <w:spacing w:val="-7"/>
                                      <w:sz w:val="28"/>
                                      <w:lang w:val="en-US"/>
                                    </w:rPr>
                                  </w:pPr>
                                </w:p>
                                <w:p w:rsidR="00C627A7" w:rsidRDefault="00C627A7" w:rsidP="009A7C09">
                                  <w:pPr>
                                    <w:pStyle w:val="TableParagraph"/>
                                    <w:ind w:left="504" w:firstLine="64"/>
                                    <w:rPr>
                                      <w:b/>
                                      <w:spacing w:val="-7"/>
                                      <w:sz w:val="28"/>
                                      <w:lang w:val="en-US"/>
                                    </w:rPr>
                                  </w:pPr>
                                </w:p>
                                <w:p w:rsidR="009A7C09" w:rsidRDefault="009A7C09" w:rsidP="009A7C09">
                                  <w:pPr>
                                    <w:pStyle w:val="TableParagraph"/>
                                    <w:ind w:left="504" w:firstLine="64"/>
                                    <w:rPr>
                                      <w:b/>
                                      <w:spacing w:val="-7"/>
                                      <w:sz w:val="28"/>
                                      <w:lang w:val="en-US"/>
                                    </w:rPr>
                                  </w:pPr>
                                </w:p>
                                <w:p w:rsidR="009A7C09" w:rsidRDefault="009A7C09" w:rsidP="009A7C09">
                                  <w:pPr>
                                    <w:pStyle w:val="TableParagraph"/>
                                    <w:ind w:left="504" w:firstLine="64"/>
                                    <w:rPr>
                                      <w:b/>
                                      <w:spacing w:val="-7"/>
                                      <w:sz w:val="28"/>
                                      <w:lang w:val="en-US"/>
                                    </w:rPr>
                                  </w:pPr>
                                  <w:r>
                                    <w:rPr>
                                      <w:b/>
                                      <w:spacing w:val="-7"/>
                                      <w:sz w:val="28"/>
                                      <w:lang w:val="en-US"/>
                                    </w:rPr>
                                    <w:t xml:space="preserve"> Nguyễn Thị Ngọc Đoan</w:t>
                                  </w:r>
                                </w:p>
                                <w:p w:rsidR="009A7C09" w:rsidRDefault="009A7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DA02B" id="_x0000_s1029" type="#_x0000_t202" style="position:absolute;left:0;text-align:left;margin-left:12.4pt;margin-top:4.5pt;width:197.7pt;height:140.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" stroked="f">
                      <v:textbox>
                        <w:txbxContent>
                          <w:p w:rsidR="009A7C09" w:rsidRDefault="009A7C09" w:rsidP="009A7C09">
                            <w:pPr>
                              <w:pStyle w:val="TableParagraph"/>
                              <w:ind w:left="504" w:right="-781" w:firstLine="64"/>
                              <w:rPr>
                                <w:b/>
                                <w:sz w:val="28"/>
                                <w:lang w:val="en-US"/>
                              </w:rPr>
                            </w:pPr>
                            <w:r>
                              <w:rPr>
                                <w:b/>
                                <w:sz w:val="28"/>
                              </w:rPr>
                              <w:t xml:space="preserve">KT. </w:t>
                            </w:r>
                            <w:r>
                              <w:rPr>
                                <w:b/>
                                <w:sz w:val="28"/>
                                <w:lang w:val="en-US"/>
                              </w:rPr>
                              <w:t xml:space="preserve">TRƯỞNG PHÒNG </w:t>
                            </w:r>
                          </w:p>
                          <w:p w:rsidR="009A7C09" w:rsidRDefault="009A7C09" w:rsidP="009A7C09">
                            <w:pPr>
                              <w:pStyle w:val="TableParagraph"/>
                              <w:ind w:left="504" w:firstLine="64"/>
                              <w:rPr>
                                <w:b/>
                                <w:spacing w:val="-7"/>
                                <w:sz w:val="28"/>
                                <w:lang w:val="en-US"/>
                              </w:rPr>
                            </w:pPr>
                            <w:r>
                              <w:rPr>
                                <w:b/>
                                <w:spacing w:val="1"/>
                                <w:sz w:val="28"/>
                              </w:rPr>
                              <w:t xml:space="preserve"> </w:t>
                            </w:r>
                            <w:r>
                              <w:rPr>
                                <w:b/>
                                <w:sz w:val="28"/>
                              </w:rPr>
                              <w:t>PHÓ</w:t>
                            </w:r>
                            <w:r>
                              <w:rPr>
                                <w:b/>
                                <w:spacing w:val="-7"/>
                                <w:sz w:val="28"/>
                              </w:rPr>
                              <w:t xml:space="preserve"> </w:t>
                            </w:r>
                            <w:r>
                              <w:rPr>
                                <w:b/>
                                <w:spacing w:val="-7"/>
                                <w:sz w:val="28"/>
                                <w:lang w:val="en-US"/>
                              </w:rPr>
                              <w:t>TRƯỞNG PHÒNG</w:t>
                            </w:r>
                          </w:p>
                          <w:p w:rsidR="009A7C09" w:rsidRDefault="009A7C09" w:rsidP="009A7C09">
                            <w:pPr>
                              <w:pStyle w:val="TableParagraph"/>
                              <w:ind w:left="504" w:firstLine="64"/>
                              <w:rPr>
                                <w:b/>
                                <w:spacing w:val="-7"/>
                                <w:sz w:val="28"/>
                                <w:lang w:val="en-US"/>
                              </w:rPr>
                            </w:pPr>
                            <w:r>
                              <w:rPr>
                                <w:b/>
                                <w:spacing w:val="-7"/>
                                <w:sz w:val="28"/>
                                <w:lang w:val="en-US"/>
                              </w:rPr>
                              <w:t xml:space="preserve">  </w:t>
                            </w:r>
                          </w:p>
                          <w:p w:rsidR="009A7C09" w:rsidRDefault="009A7C09" w:rsidP="009A7C09">
                            <w:pPr>
                              <w:pStyle w:val="TableParagraph"/>
                              <w:ind w:left="504" w:firstLine="64"/>
                              <w:rPr>
                                <w:b/>
                                <w:spacing w:val="-7"/>
                                <w:sz w:val="28"/>
                                <w:lang w:val="en-US"/>
                              </w:rPr>
                            </w:pPr>
                          </w:p>
                          <w:p w:rsidR="00D20546" w:rsidRDefault="00D20546" w:rsidP="009A7C09">
                            <w:pPr>
                              <w:pStyle w:val="TableParagraph"/>
                              <w:ind w:left="504" w:firstLine="64"/>
                              <w:rPr>
                                <w:b/>
                                <w:spacing w:val="-7"/>
                                <w:sz w:val="28"/>
                                <w:lang w:val="en-US"/>
                              </w:rPr>
                            </w:pPr>
                          </w:p>
                          <w:p w:rsidR="00C627A7" w:rsidRDefault="00C627A7" w:rsidP="009A7C09">
                            <w:pPr>
                              <w:pStyle w:val="TableParagraph"/>
                              <w:ind w:left="504" w:firstLine="64"/>
                              <w:rPr>
                                <w:b/>
                                <w:spacing w:val="-7"/>
                                <w:sz w:val="28"/>
                                <w:lang w:val="en-US"/>
                              </w:rPr>
                            </w:pPr>
                          </w:p>
                          <w:p w:rsidR="009A7C09" w:rsidRDefault="009A7C09" w:rsidP="009A7C09">
                            <w:pPr>
                              <w:pStyle w:val="TableParagraph"/>
                              <w:ind w:left="504" w:firstLine="64"/>
                              <w:rPr>
                                <w:b/>
                                <w:spacing w:val="-7"/>
                                <w:sz w:val="28"/>
                                <w:lang w:val="en-US"/>
                              </w:rPr>
                            </w:pPr>
                          </w:p>
                          <w:p w:rsidR="009A7C09" w:rsidRDefault="009A7C09" w:rsidP="009A7C09">
                            <w:pPr>
                              <w:pStyle w:val="TableParagraph"/>
                              <w:ind w:left="504" w:firstLine="64"/>
                              <w:rPr>
                                <w:b/>
                                <w:spacing w:val="-7"/>
                                <w:sz w:val="28"/>
                                <w:lang w:val="en-US"/>
                              </w:rPr>
                            </w:pPr>
                            <w:r>
                              <w:rPr>
                                <w:b/>
                                <w:spacing w:val="-7"/>
                                <w:sz w:val="28"/>
                                <w:lang w:val="en-US"/>
                              </w:rPr>
                              <w:t xml:space="preserve"> Nguyễn Thị Ngọc Đoan</w:t>
                            </w:r>
                          </w:p>
                          <w:p w:rsidR="009A7C09" w:rsidRDefault="009A7C09"/>
                        </w:txbxContent>
                      </v:textbox>
                      <w10:wrap anchorx="margin"/>
                    </v:shape>
                  </w:pict>
                </mc:Fallback>
              </mc:AlternateContent>
            </w:r>
          </w:p>
        </w:tc>
        <w:tc>
          <w:tcPr>
            <w:tcW w:w="5167" w:type="dxa"/>
          </w:tcPr>
          <w:p w:rsidR="009A7C09" w:rsidRPr="00BA2435" w:rsidRDefault="009A7C09" w:rsidP="005418EC">
            <w:pPr>
              <w:pStyle w:val="TableParagraph"/>
              <w:spacing w:line="276" w:lineRule="auto"/>
              <w:ind w:left="1956" w:firstLine="64"/>
              <w:rPr>
                <w:b/>
                <w:sz w:val="26"/>
                <w:szCs w:val="26"/>
                <w:lang w:val="en-US"/>
              </w:rPr>
            </w:pPr>
          </w:p>
        </w:tc>
        <w:tc>
          <w:tcPr>
            <w:tcW w:w="5167" w:type="dxa"/>
          </w:tcPr>
          <w:p w:rsidR="009A7C09" w:rsidRPr="00BA2435" w:rsidRDefault="009A7C09" w:rsidP="005418EC">
            <w:pPr>
              <w:pStyle w:val="TableParagraph"/>
              <w:spacing w:line="276" w:lineRule="auto"/>
              <w:ind w:left="1956" w:firstLine="64"/>
              <w:rPr>
                <w:b/>
                <w:sz w:val="26"/>
                <w:szCs w:val="26"/>
                <w:lang w:val="en-US"/>
              </w:rPr>
            </w:pPr>
          </w:p>
          <w:p w:rsidR="009A7C09" w:rsidRPr="00BA2435" w:rsidRDefault="009A7C09" w:rsidP="005418EC">
            <w:pPr>
              <w:pStyle w:val="TableParagraph"/>
              <w:spacing w:line="276" w:lineRule="auto"/>
              <w:rPr>
                <w:sz w:val="26"/>
                <w:szCs w:val="26"/>
              </w:rPr>
            </w:pPr>
          </w:p>
          <w:p w:rsidR="009A7C09" w:rsidRPr="00BA2435" w:rsidRDefault="009A7C09" w:rsidP="005418EC">
            <w:pPr>
              <w:pStyle w:val="TableParagraph"/>
              <w:spacing w:line="276" w:lineRule="auto"/>
              <w:rPr>
                <w:sz w:val="26"/>
                <w:szCs w:val="26"/>
              </w:rPr>
            </w:pPr>
          </w:p>
          <w:p w:rsidR="009A7C09" w:rsidRPr="00BA2435" w:rsidRDefault="009A7C09" w:rsidP="005418EC">
            <w:pPr>
              <w:pStyle w:val="TableParagraph"/>
              <w:spacing w:line="276" w:lineRule="auto"/>
              <w:rPr>
                <w:sz w:val="26"/>
                <w:szCs w:val="26"/>
              </w:rPr>
            </w:pPr>
          </w:p>
          <w:p w:rsidR="009A7C09" w:rsidRPr="00BA2435" w:rsidRDefault="009A7C09" w:rsidP="005418EC">
            <w:pPr>
              <w:pStyle w:val="TableParagraph"/>
              <w:spacing w:line="276" w:lineRule="auto"/>
              <w:ind w:left="2035"/>
              <w:rPr>
                <w:b/>
                <w:sz w:val="26"/>
                <w:szCs w:val="26"/>
              </w:rPr>
            </w:pPr>
          </w:p>
        </w:tc>
      </w:tr>
    </w:tbl>
    <w:p w:rsidR="00BA2435" w:rsidRPr="00BA2435" w:rsidRDefault="00BA2435" w:rsidP="005418EC">
      <w:pPr>
        <w:spacing w:line="276" w:lineRule="auto"/>
        <w:rPr>
          <w:b/>
          <w:sz w:val="26"/>
          <w:szCs w:val="26"/>
          <w:lang w:val="en-US"/>
        </w:rPr>
      </w:pPr>
    </w:p>
    <w:p w:rsidR="00BA2435" w:rsidRPr="00BA2435" w:rsidRDefault="00BA2435">
      <w:pPr>
        <w:rPr>
          <w:b/>
          <w:sz w:val="26"/>
          <w:szCs w:val="26"/>
          <w:lang w:val="en-US"/>
        </w:rPr>
      </w:pPr>
    </w:p>
    <w:sectPr w:rsidR="00BA2435" w:rsidRPr="00BA2435" w:rsidSect="009A7C09">
      <w:pgSz w:w="11910" w:h="16840"/>
      <w:pgMar w:top="1418"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09685"/>
    <w:multiLevelType w:val="singleLevel"/>
    <w:tmpl w:val="DCA09685"/>
    <w:lvl w:ilvl="0">
      <w:start w:val="1"/>
      <w:numFmt w:val="upperRoman"/>
      <w:suff w:val="space"/>
      <w:lvlText w:val="%1."/>
      <w:lvlJc w:val="left"/>
      <w:pPr>
        <w:ind w:left="4679"/>
      </w:pPr>
    </w:lvl>
  </w:abstractNum>
  <w:abstractNum w:abstractNumId="1" w15:restartNumberingAfterBreak="0">
    <w:nsid w:val="010A18AD"/>
    <w:multiLevelType w:val="hybridMultilevel"/>
    <w:tmpl w:val="C49ABC12"/>
    <w:lvl w:ilvl="0" w:tplc="AB4CF856">
      <w:numFmt w:val="bullet"/>
      <w:lvlText w:val="-"/>
      <w:lvlJc w:val="left"/>
      <w:pPr>
        <w:ind w:left="1755" w:hanging="284"/>
      </w:pPr>
      <w:rPr>
        <w:rFonts w:ascii="Times New Roman" w:eastAsia="Times New Roman" w:hAnsi="Times New Roman" w:cs="Times New Roman" w:hint="default"/>
        <w:w w:val="100"/>
        <w:sz w:val="28"/>
        <w:szCs w:val="28"/>
        <w:lang w:val="vi" w:eastAsia="en-US" w:bidi="ar-SA"/>
      </w:rPr>
    </w:lvl>
    <w:lvl w:ilvl="1" w:tplc="88C67B24">
      <w:numFmt w:val="bullet"/>
      <w:lvlText w:val=""/>
      <w:lvlJc w:val="left"/>
      <w:pPr>
        <w:ind w:left="478" w:hanging="284"/>
      </w:pPr>
      <w:rPr>
        <w:rFonts w:ascii="Symbol" w:eastAsia="Symbol" w:hAnsi="Symbol" w:cs="Symbol" w:hint="default"/>
        <w:w w:val="100"/>
        <w:sz w:val="28"/>
        <w:szCs w:val="28"/>
        <w:lang w:val="vi" w:eastAsia="en-US" w:bidi="ar-SA"/>
      </w:rPr>
    </w:lvl>
    <w:lvl w:ilvl="2" w:tplc="986E49A6">
      <w:numFmt w:val="bullet"/>
      <w:lvlText w:val="•"/>
      <w:lvlJc w:val="left"/>
      <w:pPr>
        <w:ind w:left="2705" w:hanging="284"/>
      </w:pPr>
      <w:rPr>
        <w:rFonts w:hint="default"/>
        <w:lang w:val="vi" w:eastAsia="en-US" w:bidi="ar-SA"/>
      </w:rPr>
    </w:lvl>
    <w:lvl w:ilvl="3" w:tplc="C32E380A">
      <w:numFmt w:val="bullet"/>
      <w:lvlText w:val="•"/>
      <w:lvlJc w:val="left"/>
      <w:pPr>
        <w:ind w:left="3650" w:hanging="284"/>
      </w:pPr>
      <w:rPr>
        <w:rFonts w:hint="default"/>
        <w:lang w:val="vi" w:eastAsia="en-US" w:bidi="ar-SA"/>
      </w:rPr>
    </w:lvl>
    <w:lvl w:ilvl="4" w:tplc="29CE2106">
      <w:numFmt w:val="bullet"/>
      <w:lvlText w:val="•"/>
      <w:lvlJc w:val="left"/>
      <w:pPr>
        <w:ind w:left="4596" w:hanging="284"/>
      </w:pPr>
      <w:rPr>
        <w:rFonts w:hint="default"/>
        <w:lang w:val="vi" w:eastAsia="en-US" w:bidi="ar-SA"/>
      </w:rPr>
    </w:lvl>
    <w:lvl w:ilvl="5" w:tplc="34B21A80">
      <w:numFmt w:val="bullet"/>
      <w:lvlText w:val="•"/>
      <w:lvlJc w:val="left"/>
      <w:pPr>
        <w:ind w:left="5541" w:hanging="284"/>
      </w:pPr>
      <w:rPr>
        <w:rFonts w:hint="default"/>
        <w:lang w:val="vi" w:eastAsia="en-US" w:bidi="ar-SA"/>
      </w:rPr>
    </w:lvl>
    <w:lvl w:ilvl="6" w:tplc="29F62058">
      <w:numFmt w:val="bullet"/>
      <w:lvlText w:val="•"/>
      <w:lvlJc w:val="left"/>
      <w:pPr>
        <w:ind w:left="6487" w:hanging="284"/>
      </w:pPr>
      <w:rPr>
        <w:rFonts w:hint="default"/>
        <w:lang w:val="vi" w:eastAsia="en-US" w:bidi="ar-SA"/>
      </w:rPr>
    </w:lvl>
    <w:lvl w:ilvl="7" w:tplc="508A50DE">
      <w:numFmt w:val="bullet"/>
      <w:lvlText w:val="•"/>
      <w:lvlJc w:val="left"/>
      <w:pPr>
        <w:ind w:left="7432" w:hanging="284"/>
      </w:pPr>
      <w:rPr>
        <w:rFonts w:hint="default"/>
        <w:lang w:val="vi" w:eastAsia="en-US" w:bidi="ar-SA"/>
      </w:rPr>
    </w:lvl>
    <w:lvl w:ilvl="8" w:tplc="C1B86C2E">
      <w:numFmt w:val="bullet"/>
      <w:lvlText w:val="•"/>
      <w:lvlJc w:val="left"/>
      <w:pPr>
        <w:ind w:left="8377" w:hanging="284"/>
      </w:pPr>
      <w:rPr>
        <w:rFonts w:hint="default"/>
        <w:lang w:val="vi" w:eastAsia="en-US" w:bidi="ar-SA"/>
      </w:rPr>
    </w:lvl>
  </w:abstractNum>
  <w:abstractNum w:abstractNumId="2" w15:restartNumberingAfterBreak="0">
    <w:nsid w:val="1BC04228"/>
    <w:multiLevelType w:val="hybridMultilevel"/>
    <w:tmpl w:val="8720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F7B83"/>
    <w:multiLevelType w:val="hybridMultilevel"/>
    <w:tmpl w:val="4C4A3BBE"/>
    <w:lvl w:ilvl="0" w:tplc="32CE8638">
      <w:numFmt w:val="bullet"/>
      <w:lvlText w:val="-"/>
      <w:lvlJc w:val="left"/>
      <w:pPr>
        <w:ind w:left="380" w:hanging="180"/>
      </w:pPr>
      <w:rPr>
        <w:rFonts w:ascii="Times New Roman" w:eastAsia="Times New Roman" w:hAnsi="Times New Roman" w:cs="Times New Roman" w:hint="default"/>
        <w:w w:val="100"/>
        <w:sz w:val="28"/>
        <w:szCs w:val="28"/>
        <w:lang w:val="vi" w:eastAsia="en-US" w:bidi="ar-SA"/>
      </w:rPr>
    </w:lvl>
    <w:lvl w:ilvl="1" w:tplc="A28ED2C6">
      <w:numFmt w:val="bullet"/>
      <w:lvlText w:val="•"/>
      <w:lvlJc w:val="left"/>
      <w:pPr>
        <w:ind w:left="781" w:hanging="180"/>
      </w:pPr>
      <w:rPr>
        <w:rFonts w:hint="default"/>
        <w:lang w:val="vi" w:eastAsia="en-US" w:bidi="ar-SA"/>
      </w:rPr>
    </w:lvl>
    <w:lvl w:ilvl="2" w:tplc="6C64B050">
      <w:numFmt w:val="bullet"/>
      <w:lvlText w:val="•"/>
      <w:lvlJc w:val="left"/>
      <w:pPr>
        <w:ind w:left="1182" w:hanging="180"/>
      </w:pPr>
      <w:rPr>
        <w:rFonts w:hint="default"/>
        <w:lang w:val="vi" w:eastAsia="en-US" w:bidi="ar-SA"/>
      </w:rPr>
    </w:lvl>
    <w:lvl w:ilvl="3" w:tplc="5D30560E">
      <w:numFmt w:val="bullet"/>
      <w:lvlText w:val="•"/>
      <w:lvlJc w:val="left"/>
      <w:pPr>
        <w:ind w:left="1583" w:hanging="180"/>
      </w:pPr>
      <w:rPr>
        <w:rFonts w:hint="default"/>
        <w:lang w:val="vi" w:eastAsia="en-US" w:bidi="ar-SA"/>
      </w:rPr>
    </w:lvl>
    <w:lvl w:ilvl="4" w:tplc="D44606DE">
      <w:numFmt w:val="bullet"/>
      <w:lvlText w:val="•"/>
      <w:lvlJc w:val="left"/>
      <w:pPr>
        <w:ind w:left="1985" w:hanging="180"/>
      </w:pPr>
      <w:rPr>
        <w:rFonts w:hint="default"/>
        <w:lang w:val="vi" w:eastAsia="en-US" w:bidi="ar-SA"/>
      </w:rPr>
    </w:lvl>
    <w:lvl w:ilvl="5" w:tplc="EB9EBF3E">
      <w:numFmt w:val="bullet"/>
      <w:lvlText w:val="•"/>
      <w:lvlJc w:val="left"/>
      <w:pPr>
        <w:ind w:left="2386" w:hanging="180"/>
      </w:pPr>
      <w:rPr>
        <w:rFonts w:hint="default"/>
        <w:lang w:val="vi" w:eastAsia="en-US" w:bidi="ar-SA"/>
      </w:rPr>
    </w:lvl>
    <w:lvl w:ilvl="6" w:tplc="6144CF7E">
      <w:numFmt w:val="bullet"/>
      <w:lvlText w:val="•"/>
      <w:lvlJc w:val="left"/>
      <w:pPr>
        <w:ind w:left="2787" w:hanging="180"/>
      </w:pPr>
      <w:rPr>
        <w:rFonts w:hint="default"/>
        <w:lang w:val="vi" w:eastAsia="en-US" w:bidi="ar-SA"/>
      </w:rPr>
    </w:lvl>
    <w:lvl w:ilvl="7" w:tplc="B810D504">
      <w:numFmt w:val="bullet"/>
      <w:lvlText w:val="•"/>
      <w:lvlJc w:val="left"/>
      <w:pPr>
        <w:ind w:left="3189" w:hanging="180"/>
      </w:pPr>
      <w:rPr>
        <w:rFonts w:hint="default"/>
        <w:lang w:val="vi" w:eastAsia="en-US" w:bidi="ar-SA"/>
      </w:rPr>
    </w:lvl>
    <w:lvl w:ilvl="8" w:tplc="76F89EB4">
      <w:numFmt w:val="bullet"/>
      <w:lvlText w:val="•"/>
      <w:lvlJc w:val="left"/>
      <w:pPr>
        <w:ind w:left="3590" w:hanging="180"/>
      </w:pPr>
      <w:rPr>
        <w:rFonts w:hint="default"/>
        <w:lang w:val="vi" w:eastAsia="en-US" w:bidi="ar-SA"/>
      </w:rPr>
    </w:lvl>
  </w:abstractNum>
  <w:abstractNum w:abstractNumId="4" w15:restartNumberingAfterBreak="0">
    <w:nsid w:val="3F654AD7"/>
    <w:multiLevelType w:val="hybridMultilevel"/>
    <w:tmpl w:val="994CA21C"/>
    <w:lvl w:ilvl="0" w:tplc="B5CE2954">
      <w:numFmt w:val="bullet"/>
      <w:lvlText w:val="-"/>
      <w:lvlJc w:val="left"/>
      <w:pPr>
        <w:ind w:left="302" w:hanging="168"/>
      </w:pPr>
      <w:rPr>
        <w:rFonts w:ascii="Times New Roman" w:eastAsia="Times New Roman" w:hAnsi="Times New Roman" w:cs="Times New Roman" w:hint="default"/>
        <w:w w:val="100"/>
        <w:sz w:val="28"/>
        <w:szCs w:val="28"/>
        <w:lang w:val="vi" w:eastAsia="en-US" w:bidi="ar-SA"/>
      </w:rPr>
    </w:lvl>
    <w:lvl w:ilvl="1" w:tplc="057A987A">
      <w:numFmt w:val="bullet"/>
      <w:lvlText w:val="•"/>
      <w:lvlJc w:val="left"/>
      <w:pPr>
        <w:ind w:left="1224" w:hanging="168"/>
      </w:pPr>
      <w:rPr>
        <w:rFonts w:hint="default"/>
        <w:lang w:val="vi" w:eastAsia="en-US" w:bidi="ar-SA"/>
      </w:rPr>
    </w:lvl>
    <w:lvl w:ilvl="2" w:tplc="1722EEE0">
      <w:numFmt w:val="bullet"/>
      <w:lvlText w:val="•"/>
      <w:lvlJc w:val="left"/>
      <w:pPr>
        <w:ind w:left="2149" w:hanging="168"/>
      </w:pPr>
      <w:rPr>
        <w:rFonts w:hint="default"/>
        <w:lang w:val="vi" w:eastAsia="en-US" w:bidi="ar-SA"/>
      </w:rPr>
    </w:lvl>
    <w:lvl w:ilvl="3" w:tplc="D0C25D50">
      <w:numFmt w:val="bullet"/>
      <w:lvlText w:val="•"/>
      <w:lvlJc w:val="left"/>
      <w:pPr>
        <w:ind w:left="3073" w:hanging="168"/>
      </w:pPr>
      <w:rPr>
        <w:rFonts w:hint="default"/>
        <w:lang w:val="vi" w:eastAsia="en-US" w:bidi="ar-SA"/>
      </w:rPr>
    </w:lvl>
    <w:lvl w:ilvl="4" w:tplc="423EAAA4">
      <w:numFmt w:val="bullet"/>
      <w:lvlText w:val="•"/>
      <w:lvlJc w:val="left"/>
      <w:pPr>
        <w:ind w:left="3998" w:hanging="168"/>
      </w:pPr>
      <w:rPr>
        <w:rFonts w:hint="default"/>
        <w:lang w:val="vi" w:eastAsia="en-US" w:bidi="ar-SA"/>
      </w:rPr>
    </w:lvl>
    <w:lvl w:ilvl="5" w:tplc="EA02F9B4">
      <w:numFmt w:val="bullet"/>
      <w:lvlText w:val="•"/>
      <w:lvlJc w:val="left"/>
      <w:pPr>
        <w:ind w:left="4923" w:hanging="168"/>
      </w:pPr>
      <w:rPr>
        <w:rFonts w:hint="default"/>
        <w:lang w:val="vi" w:eastAsia="en-US" w:bidi="ar-SA"/>
      </w:rPr>
    </w:lvl>
    <w:lvl w:ilvl="6" w:tplc="3968D70C">
      <w:numFmt w:val="bullet"/>
      <w:lvlText w:val="•"/>
      <w:lvlJc w:val="left"/>
      <w:pPr>
        <w:ind w:left="5847" w:hanging="168"/>
      </w:pPr>
      <w:rPr>
        <w:rFonts w:hint="default"/>
        <w:lang w:val="vi" w:eastAsia="en-US" w:bidi="ar-SA"/>
      </w:rPr>
    </w:lvl>
    <w:lvl w:ilvl="7" w:tplc="A2066006">
      <w:numFmt w:val="bullet"/>
      <w:lvlText w:val="•"/>
      <w:lvlJc w:val="left"/>
      <w:pPr>
        <w:ind w:left="6772" w:hanging="168"/>
      </w:pPr>
      <w:rPr>
        <w:rFonts w:hint="default"/>
        <w:lang w:val="vi" w:eastAsia="en-US" w:bidi="ar-SA"/>
      </w:rPr>
    </w:lvl>
    <w:lvl w:ilvl="8" w:tplc="42E60200">
      <w:numFmt w:val="bullet"/>
      <w:lvlText w:val="•"/>
      <w:lvlJc w:val="left"/>
      <w:pPr>
        <w:ind w:left="7697" w:hanging="168"/>
      </w:pPr>
      <w:rPr>
        <w:rFonts w:hint="default"/>
        <w:lang w:val="vi" w:eastAsia="en-US" w:bidi="ar-SA"/>
      </w:rPr>
    </w:lvl>
  </w:abstractNum>
  <w:abstractNum w:abstractNumId="5" w15:restartNumberingAfterBreak="0">
    <w:nsid w:val="43000ED0"/>
    <w:multiLevelType w:val="multilevel"/>
    <w:tmpl w:val="1C1A747A"/>
    <w:lvl w:ilvl="0">
      <w:start w:val="1"/>
      <w:numFmt w:val="decimal"/>
      <w:lvlText w:val="%1."/>
      <w:lvlJc w:val="left"/>
      <w:pPr>
        <w:ind w:left="478" w:hanging="274"/>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2038" w:hanging="56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954" w:hanging="567"/>
      </w:pPr>
      <w:rPr>
        <w:rFonts w:hint="default"/>
        <w:lang w:val="vi" w:eastAsia="en-US" w:bidi="ar-SA"/>
      </w:rPr>
    </w:lvl>
    <w:lvl w:ilvl="3">
      <w:numFmt w:val="bullet"/>
      <w:lvlText w:val="•"/>
      <w:lvlJc w:val="left"/>
      <w:pPr>
        <w:ind w:left="3868" w:hanging="567"/>
      </w:pPr>
      <w:rPr>
        <w:rFonts w:hint="default"/>
        <w:lang w:val="vi" w:eastAsia="en-US" w:bidi="ar-SA"/>
      </w:rPr>
    </w:lvl>
    <w:lvl w:ilvl="4">
      <w:numFmt w:val="bullet"/>
      <w:lvlText w:val="•"/>
      <w:lvlJc w:val="left"/>
      <w:pPr>
        <w:ind w:left="4782" w:hanging="567"/>
      </w:pPr>
      <w:rPr>
        <w:rFonts w:hint="default"/>
        <w:lang w:val="vi" w:eastAsia="en-US" w:bidi="ar-SA"/>
      </w:rPr>
    </w:lvl>
    <w:lvl w:ilvl="5">
      <w:numFmt w:val="bullet"/>
      <w:lvlText w:val="•"/>
      <w:lvlJc w:val="left"/>
      <w:pPr>
        <w:ind w:left="5697" w:hanging="567"/>
      </w:pPr>
      <w:rPr>
        <w:rFonts w:hint="default"/>
        <w:lang w:val="vi" w:eastAsia="en-US" w:bidi="ar-SA"/>
      </w:rPr>
    </w:lvl>
    <w:lvl w:ilvl="6">
      <w:numFmt w:val="bullet"/>
      <w:lvlText w:val="•"/>
      <w:lvlJc w:val="left"/>
      <w:pPr>
        <w:ind w:left="6611" w:hanging="567"/>
      </w:pPr>
      <w:rPr>
        <w:rFonts w:hint="default"/>
        <w:lang w:val="vi" w:eastAsia="en-US" w:bidi="ar-SA"/>
      </w:rPr>
    </w:lvl>
    <w:lvl w:ilvl="7">
      <w:numFmt w:val="bullet"/>
      <w:lvlText w:val="•"/>
      <w:lvlJc w:val="left"/>
      <w:pPr>
        <w:ind w:left="7525" w:hanging="567"/>
      </w:pPr>
      <w:rPr>
        <w:rFonts w:hint="default"/>
        <w:lang w:val="vi" w:eastAsia="en-US" w:bidi="ar-SA"/>
      </w:rPr>
    </w:lvl>
    <w:lvl w:ilvl="8">
      <w:numFmt w:val="bullet"/>
      <w:lvlText w:val="•"/>
      <w:lvlJc w:val="left"/>
      <w:pPr>
        <w:ind w:left="8440" w:hanging="567"/>
      </w:pPr>
      <w:rPr>
        <w:rFonts w:hint="default"/>
        <w:lang w:val="vi" w:eastAsia="en-US" w:bidi="ar-SA"/>
      </w:rPr>
    </w:lvl>
  </w:abstractNum>
  <w:abstractNum w:abstractNumId="6" w15:restartNumberingAfterBreak="0">
    <w:nsid w:val="5D722B5B"/>
    <w:multiLevelType w:val="hybridMultilevel"/>
    <w:tmpl w:val="043CC766"/>
    <w:lvl w:ilvl="0" w:tplc="096A8BC4">
      <w:numFmt w:val="bullet"/>
      <w:lvlText w:val="-"/>
      <w:lvlJc w:val="left"/>
      <w:pPr>
        <w:ind w:left="3030" w:hanging="284"/>
      </w:pPr>
      <w:rPr>
        <w:rFonts w:ascii="Times New Roman" w:eastAsia="Times New Roman" w:hAnsi="Times New Roman" w:cs="Times New Roman" w:hint="default"/>
        <w:w w:val="100"/>
        <w:sz w:val="28"/>
        <w:szCs w:val="28"/>
        <w:lang w:val="vi" w:eastAsia="en-US" w:bidi="ar-SA"/>
      </w:rPr>
    </w:lvl>
    <w:lvl w:ilvl="1" w:tplc="63588F46">
      <w:numFmt w:val="bullet"/>
      <w:lvlText w:val="•"/>
      <w:lvlJc w:val="left"/>
      <w:pPr>
        <w:ind w:left="3762" w:hanging="284"/>
      </w:pPr>
      <w:rPr>
        <w:rFonts w:hint="default"/>
        <w:lang w:val="vi" w:eastAsia="en-US" w:bidi="ar-SA"/>
      </w:rPr>
    </w:lvl>
    <w:lvl w:ilvl="2" w:tplc="03A87BD2">
      <w:numFmt w:val="bullet"/>
      <w:lvlText w:val="•"/>
      <w:lvlJc w:val="left"/>
      <w:pPr>
        <w:ind w:left="4485" w:hanging="284"/>
      </w:pPr>
      <w:rPr>
        <w:rFonts w:hint="default"/>
        <w:lang w:val="vi" w:eastAsia="en-US" w:bidi="ar-SA"/>
      </w:rPr>
    </w:lvl>
    <w:lvl w:ilvl="3" w:tplc="B0AC59DA">
      <w:numFmt w:val="bullet"/>
      <w:lvlText w:val="•"/>
      <w:lvlJc w:val="left"/>
      <w:pPr>
        <w:ind w:left="5208" w:hanging="284"/>
      </w:pPr>
      <w:rPr>
        <w:rFonts w:hint="default"/>
        <w:lang w:val="vi" w:eastAsia="en-US" w:bidi="ar-SA"/>
      </w:rPr>
    </w:lvl>
    <w:lvl w:ilvl="4" w:tplc="96EC8842">
      <w:numFmt w:val="bullet"/>
      <w:lvlText w:val="•"/>
      <w:lvlJc w:val="left"/>
      <w:pPr>
        <w:ind w:left="5931" w:hanging="284"/>
      </w:pPr>
      <w:rPr>
        <w:rFonts w:hint="default"/>
        <w:lang w:val="vi" w:eastAsia="en-US" w:bidi="ar-SA"/>
      </w:rPr>
    </w:lvl>
    <w:lvl w:ilvl="5" w:tplc="C26C37D0">
      <w:numFmt w:val="bullet"/>
      <w:lvlText w:val="•"/>
      <w:lvlJc w:val="left"/>
      <w:pPr>
        <w:ind w:left="6654" w:hanging="284"/>
      </w:pPr>
      <w:rPr>
        <w:rFonts w:hint="default"/>
        <w:lang w:val="vi" w:eastAsia="en-US" w:bidi="ar-SA"/>
      </w:rPr>
    </w:lvl>
    <w:lvl w:ilvl="6" w:tplc="AF224040">
      <w:numFmt w:val="bullet"/>
      <w:lvlText w:val="•"/>
      <w:lvlJc w:val="left"/>
      <w:pPr>
        <w:ind w:left="7377" w:hanging="284"/>
      </w:pPr>
      <w:rPr>
        <w:rFonts w:hint="default"/>
        <w:lang w:val="vi" w:eastAsia="en-US" w:bidi="ar-SA"/>
      </w:rPr>
    </w:lvl>
    <w:lvl w:ilvl="7" w:tplc="2A06A0B0">
      <w:numFmt w:val="bullet"/>
      <w:lvlText w:val="•"/>
      <w:lvlJc w:val="left"/>
      <w:pPr>
        <w:ind w:left="8100" w:hanging="284"/>
      </w:pPr>
      <w:rPr>
        <w:rFonts w:hint="default"/>
        <w:lang w:val="vi" w:eastAsia="en-US" w:bidi="ar-SA"/>
      </w:rPr>
    </w:lvl>
    <w:lvl w:ilvl="8" w:tplc="002876A2">
      <w:numFmt w:val="bullet"/>
      <w:lvlText w:val="•"/>
      <w:lvlJc w:val="left"/>
      <w:pPr>
        <w:ind w:left="8823" w:hanging="284"/>
      </w:pPr>
      <w:rPr>
        <w:rFonts w:hint="default"/>
        <w:lang w:val="vi" w:eastAsia="en-US" w:bidi="ar-SA"/>
      </w:rPr>
    </w:lvl>
  </w:abstractNum>
  <w:abstractNum w:abstractNumId="7" w15:restartNumberingAfterBreak="0">
    <w:nsid w:val="65495BD5"/>
    <w:multiLevelType w:val="hybridMultilevel"/>
    <w:tmpl w:val="15B4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71951"/>
    <w:multiLevelType w:val="hybridMultilevel"/>
    <w:tmpl w:val="C016908A"/>
    <w:lvl w:ilvl="0" w:tplc="600E6B42">
      <w:numFmt w:val="bullet"/>
      <w:lvlText w:val="-"/>
      <w:lvlJc w:val="left"/>
      <w:pPr>
        <w:ind w:left="478" w:hanging="284"/>
      </w:pPr>
      <w:rPr>
        <w:rFonts w:ascii="Times New Roman" w:eastAsia="Times New Roman" w:hAnsi="Times New Roman" w:cs="Times New Roman" w:hint="default"/>
        <w:w w:val="100"/>
        <w:sz w:val="28"/>
        <w:szCs w:val="28"/>
        <w:lang w:val="vi" w:eastAsia="en-US" w:bidi="ar-SA"/>
      </w:rPr>
    </w:lvl>
    <w:lvl w:ilvl="1" w:tplc="51966F96">
      <w:numFmt w:val="bullet"/>
      <w:lvlText w:val="•"/>
      <w:lvlJc w:val="left"/>
      <w:pPr>
        <w:ind w:left="1458" w:hanging="284"/>
      </w:pPr>
      <w:rPr>
        <w:rFonts w:hint="default"/>
        <w:lang w:val="vi" w:eastAsia="en-US" w:bidi="ar-SA"/>
      </w:rPr>
    </w:lvl>
    <w:lvl w:ilvl="2" w:tplc="3AA2AFDA">
      <w:numFmt w:val="bullet"/>
      <w:lvlText w:val="•"/>
      <w:lvlJc w:val="left"/>
      <w:pPr>
        <w:ind w:left="2437" w:hanging="284"/>
      </w:pPr>
      <w:rPr>
        <w:rFonts w:hint="default"/>
        <w:lang w:val="vi" w:eastAsia="en-US" w:bidi="ar-SA"/>
      </w:rPr>
    </w:lvl>
    <w:lvl w:ilvl="3" w:tplc="ACBC4246">
      <w:numFmt w:val="bullet"/>
      <w:lvlText w:val="•"/>
      <w:lvlJc w:val="left"/>
      <w:pPr>
        <w:ind w:left="3416" w:hanging="284"/>
      </w:pPr>
      <w:rPr>
        <w:rFonts w:hint="default"/>
        <w:lang w:val="vi" w:eastAsia="en-US" w:bidi="ar-SA"/>
      </w:rPr>
    </w:lvl>
    <w:lvl w:ilvl="4" w:tplc="FC3AED66">
      <w:numFmt w:val="bullet"/>
      <w:lvlText w:val="•"/>
      <w:lvlJc w:val="left"/>
      <w:pPr>
        <w:ind w:left="4395" w:hanging="284"/>
      </w:pPr>
      <w:rPr>
        <w:rFonts w:hint="default"/>
        <w:lang w:val="vi" w:eastAsia="en-US" w:bidi="ar-SA"/>
      </w:rPr>
    </w:lvl>
    <w:lvl w:ilvl="5" w:tplc="2ADEF59E">
      <w:numFmt w:val="bullet"/>
      <w:lvlText w:val="•"/>
      <w:lvlJc w:val="left"/>
      <w:pPr>
        <w:ind w:left="5374" w:hanging="284"/>
      </w:pPr>
      <w:rPr>
        <w:rFonts w:hint="default"/>
        <w:lang w:val="vi" w:eastAsia="en-US" w:bidi="ar-SA"/>
      </w:rPr>
    </w:lvl>
    <w:lvl w:ilvl="6" w:tplc="4D6EE340">
      <w:numFmt w:val="bullet"/>
      <w:lvlText w:val="•"/>
      <w:lvlJc w:val="left"/>
      <w:pPr>
        <w:ind w:left="6353" w:hanging="284"/>
      </w:pPr>
      <w:rPr>
        <w:rFonts w:hint="default"/>
        <w:lang w:val="vi" w:eastAsia="en-US" w:bidi="ar-SA"/>
      </w:rPr>
    </w:lvl>
    <w:lvl w:ilvl="7" w:tplc="9B2427B8">
      <w:numFmt w:val="bullet"/>
      <w:lvlText w:val="•"/>
      <w:lvlJc w:val="left"/>
      <w:pPr>
        <w:ind w:left="7332" w:hanging="284"/>
      </w:pPr>
      <w:rPr>
        <w:rFonts w:hint="default"/>
        <w:lang w:val="vi" w:eastAsia="en-US" w:bidi="ar-SA"/>
      </w:rPr>
    </w:lvl>
    <w:lvl w:ilvl="8" w:tplc="08D2BB10">
      <w:numFmt w:val="bullet"/>
      <w:lvlText w:val="•"/>
      <w:lvlJc w:val="left"/>
      <w:pPr>
        <w:ind w:left="8311" w:hanging="284"/>
      </w:pPr>
      <w:rPr>
        <w:rFonts w:hint="default"/>
        <w:lang w:val="vi" w:eastAsia="en-US" w:bidi="ar-SA"/>
      </w:rPr>
    </w:lvl>
  </w:abstractNum>
  <w:num w:numId="1">
    <w:abstractNumId w:val="3"/>
  </w:num>
  <w:num w:numId="2">
    <w:abstractNumId w:val="8"/>
  </w:num>
  <w:num w:numId="3">
    <w:abstractNumId w:val="1"/>
  </w:num>
  <w:num w:numId="4">
    <w:abstractNumId w:val="5"/>
  </w:num>
  <w:num w:numId="5">
    <w:abstractNumId w:val="6"/>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AB"/>
    <w:rsid w:val="00086F3F"/>
    <w:rsid w:val="001059CB"/>
    <w:rsid w:val="001540B5"/>
    <w:rsid w:val="00274F20"/>
    <w:rsid w:val="00276220"/>
    <w:rsid w:val="002856CD"/>
    <w:rsid w:val="002A7E19"/>
    <w:rsid w:val="002D6613"/>
    <w:rsid w:val="002F2C2F"/>
    <w:rsid w:val="00347A52"/>
    <w:rsid w:val="003C2279"/>
    <w:rsid w:val="003C7FA2"/>
    <w:rsid w:val="003F2137"/>
    <w:rsid w:val="004454C3"/>
    <w:rsid w:val="004541ED"/>
    <w:rsid w:val="005418EC"/>
    <w:rsid w:val="0055421F"/>
    <w:rsid w:val="00582006"/>
    <w:rsid w:val="00727C83"/>
    <w:rsid w:val="0076146D"/>
    <w:rsid w:val="007A6C44"/>
    <w:rsid w:val="008545E3"/>
    <w:rsid w:val="0088141F"/>
    <w:rsid w:val="00927A42"/>
    <w:rsid w:val="00980CB6"/>
    <w:rsid w:val="009A49BB"/>
    <w:rsid w:val="009A7C09"/>
    <w:rsid w:val="00A01E28"/>
    <w:rsid w:val="00A0344D"/>
    <w:rsid w:val="00A1003D"/>
    <w:rsid w:val="00A1444F"/>
    <w:rsid w:val="00A75B5F"/>
    <w:rsid w:val="00B53150"/>
    <w:rsid w:val="00BA2435"/>
    <w:rsid w:val="00BB03ED"/>
    <w:rsid w:val="00BD6736"/>
    <w:rsid w:val="00BE1642"/>
    <w:rsid w:val="00C27006"/>
    <w:rsid w:val="00C43B17"/>
    <w:rsid w:val="00C627A7"/>
    <w:rsid w:val="00C70516"/>
    <w:rsid w:val="00C96C85"/>
    <w:rsid w:val="00CB2A2E"/>
    <w:rsid w:val="00D02C0D"/>
    <w:rsid w:val="00D20546"/>
    <w:rsid w:val="00D56FC9"/>
    <w:rsid w:val="00DD54A3"/>
    <w:rsid w:val="00E5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50A01-B818-4DF8-8C24-A4789F6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8"/>
      <w:szCs w:val="28"/>
    </w:rPr>
  </w:style>
  <w:style w:type="paragraph" w:styleId="ListParagraph">
    <w:name w:val="List Paragraph"/>
    <w:basedOn w:val="Normal"/>
    <w:uiPriority w:val="1"/>
    <w:qFormat/>
    <w:pPr>
      <w:ind w:left="47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2A2E"/>
    <w:rPr>
      <w:color w:val="0000FF" w:themeColor="hyperlink"/>
      <w:u w:val="single"/>
    </w:rPr>
  </w:style>
  <w:style w:type="table" w:styleId="TableGrid">
    <w:name w:val="Table Grid"/>
    <w:basedOn w:val="TableNormal"/>
    <w:rsid w:val="002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4F20"/>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274F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0D"/>
    <w:rPr>
      <w:rFonts w:ascii="Segoe UI" w:eastAsia="Times New Roman" w:hAnsi="Segoe UI" w:cs="Segoe UI"/>
      <w:sz w:val="18"/>
      <w:szCs w:val="18"/>
      <w:lang w:val="vi"/>
    </w:rPr>
  </w:style>
  <w:style w:type="character" w:customStyle="1" w:styleId="fontstyle01">
    <w:name w:val="fontstyle01"/>
    <w:basedOn w:val="DefaultParagraphFont"/>
    <w:rsid w:val="00727C8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27C83"/>
    <w:rPr>
      <w:rFonts w:ascii="Times New Roman" w:hAnsi="Times New Roman" w:cs="Times New Roman" w:hint="default"/>
      <w:b/>
      <w:bCs/>
      <w:i w:val="0"/>
      <w:iCs w:val="0"/>
      <w:color w:val="000000"/>
      <w:sz w:val="26"/>
      <w:szCs w:val="26"/>
    </w:rPr>
  </w:style>
  <w:style w:type="paragraph" w:styleId="NormalWeb">
    <w:name w:val="Normal (Web)"/>
    <w:basedOn w:val="Normal"/>
    <w:uiPriority w:val="99"/>
    <w:semiHidden/>
    <w:unhideWhenUsed/>
    <w:rsid w:val="008545E3"/>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539">
      <w:bodyDiv w:val="1"/>
      <w:marLeft w:val="0"/>
      <w:marRight w:val="0"/>
      <w:marTop w:val="0"/>
      <w:marBottom w:val="0"/>
      <w:divBdr>
        <w:top w:val="none" w:sz="0" w:space="0" w:color="auto"/>
        <w:left w:val="none" w:sz="0" w:space="0" w:color="auto"/>
        <w:bottom w:val="none" w:sz="0" w:space="0" w:color="auto"/>
        <w:right w:val="none" w:sz="0" w:space="0" w:color="auto"/>
      </w:divBdr>
    </w:div>
    <w:div w:id="754597696">
      <w:bodyDiv w:val="1"/>
      <w:marLeft w:val="0"/>
      <w:marRight w:val="0"/>
      <w:marTop w:val="0"/>
      <w:marBottom w:val="0"/>
      <w:divBdr>
        <w:top w:val="none" w:sz="0" w:space="0" w:color="auto"/>
        <w:left w:val="none" w:sz="0" w:space="0" w:color="auto"/>
        <w:bottom w:val="none" w:sz="0" w:space="0" w:color="auto"/>
        <w:right w:val="none" w:sz="0" w:space="0" w:color="auto"/>
      </w:divBdr>
    </w:div>
    <w:div w:id="1181548802">
      <w:bodyDiv w:val="1"/>
      <w:marLeft w:val="0"/>
      <w:marRight w:val="0"/>
      <w:marTop w:val="0"/>
      <w:marBottom w:val="0"/>
      <w:divBdr>
        <w:top w:val="none" w:sz="0" w:space="0" w:color="auto"/>
        <w:left w:val="none" w:sz="0" w:space="0" w:color="auto"/>
        <w:bottom w:val="none" w:sz="0" w:space="0" w:color="auto"/>
        <w:right w:val="none" w:sz="0" w:space="0" w:color="auto"/>
      </w:divBdr>
      <w:divsChild>
        <w:div w:id="303589097">
          <w:marLeft w:val="0"/>
          <w:marRight w:val="0"/>
          <w:marTop w:val="120"/>
          <w:marBottom w:val="120"/>
          <w:divBdr>
            <w:top w:val="none" w:sz="0" w:space="0" w:color="auto"/>
            <w:left w:val="none" w:sz="0" w:space="0" w:color="auto"/>
            <w:bottom w:val="none" w:sz="0" w:space="0" w:color="auto"/>
            <w:right w:val="none" w:sz="0" w:space="0" w:color="auto"/>
          </w:divBdr>
        </w:div>
        <w:div w:id="847256476">
          <w:marLeft w:val="0"/>
          <w:marRight w:val="0"/>
          <w:marTop w:val="120"/>
          <w:marBottom w:val="120"/>
          <w:divBdr>
            <w:top w:val="none" w:sz="0" w:space="0" w:color="auto"/>
            <w:left w:val="none" w:sz="0" w:space="0" w:color="auto"/>
            <w:bottom w:val="none" w:sz="0" w:space="0" w:color="auto"/>
            <w:right w:val="none" w:sz="0" w:space="0" w:color="auto"/>
          </w:divBdr>
        </w:div>
        <w:div w:id="762336178">
          <w:marLeft w:val="0"/>
          <w:marRight w:val="0"/>
          <w:marTop w:val="120"/>
          <w:marBottom w:val="120"/>
          <w:divBdr>
            <w:top w:val="none" w:sz="0" w:space="0" w:color="auto"/>
            <w:left w:val="none" w:sz="0" w:space="0" w:color="auto"/>
            <w:bottom w:val="none" w:sz="0" w:space="0" w:color="auto"/>
            <w:right w:val="none" w:sz="0" w:space="0" w:color="auto"/>
          </w:divBdr>
        </w:div>
        <w:div w:id="1691368581">
          <w:marLeft w:val="0"/>
          <w:marRight w:val="0"/>
          <w:marTop w:val="120"/>
          <w:marBottom w:val="120"/>
          <w:divBdr>
            <w:top w:val="none" w:sz="0" w:space="0" w:color="auto"/>
            <w:left w:val="none" w:sz="0" w:space="0" w:color="auto"/>
            <w:bottom w:val="none" w:sz="0" w:space="0" w:color="auto"/>
            <w:right w:val="none" w:sz="0" w:space="0" w:color="auto"/>
          </w:divBdr>
        </w:div>
      </w:divsChild>
    </w:div>
    <w:div w:id="1207765764">
      <w:bodyDiv w:val="1"/>
      <w:marLeft w:val="0"/>
      <w:marRight w:val="0"/>
      <w:marTop w:val="0"/>
      <w:marBottom w:val="0"/>
      <w:divBdr>
        <w:top w:val="none" w:sz="0" w:space="0" w:color="auto"/>
        <w:left w:val="none" w:sz="0" w:space="0" w:color="auto"/>
        <w:bottom w:val="none" w:sz="0" w:space="0" w:color="auto"/>
        <w:right w:val="none" w:sz="0" w:space="0" w:color="auto"/>
      </w:divBdr>
    </w:div>
    <w:div w:id="1578245989">
      <w:bodyDiv w:val="1"/>
      <w:marLeft w:val="0"/>
      <w:marRight w:val="0"/>
      <w:marTop w:val="0"/>
      <w:marBottom w:val="0"/>
      <w:divBdr>
        <w:top w:val="none" w:sz="0" w:space="0" w:color="auto"/>
        <w:left w:val="none" w:sz="0" w:space="0" w:color="auto"/>
        <w:bottom w:val="none" w:sz="0" w:space="0" w:color="auto"/>
        <w:right w:val="none" w:sz="0" w:space="0" w:color="auto"/>
      </w:divBdr>
      <w:divsChild>
        <w:div w:id="262617878">
          <w:marLeft w:val="0"/>
          <w:marRight w:val="0"/>
          <w:marTop w:val="120"/>
          <w:marBottom w:val="120"/>
          <w:divBdr>
            <w:top w:val="none" w:sz="0" w:space="0" w:color="auto"/>
            <w:left w:val="none" w:sz="0" w:space="0" w:color="auto"/>
            <w:bottom w:val="none" w:sz="0" w:space="0" w:color="auto"/>
            <w:right w:val="none" w:sz="0" w:space="0" w:color="auto"/>
          </w:divBdr>
        </w:div>
        <w:div w:id="1367632755">
          <w:marLeft w:val="0"/>
          <w:marRight w:val="0"/>
          <w:marTop w:val="120"/>
          <w:marBottom w:val="120"/>
          <w:divBdr>
            <w:top w:val="none" w:sz="0" w:space="0" w:color="auto"/>
            <w:left w:val="none" w:sz="0" w:space="0" w:color="auto"/>
            <w:bottom w:val="none" w:sz="0" w:space="0" w:color="auto"/>
            <w:right w:val="none" w:sz="0" w:space="0" w:color="auto"/>
          </w:divBdr>
        </w:div>
        <w:div w:id="1261258195">
          <w:marLeft w:val="0"/>
          <w:marRight w:val="0"/>
          <w:marTop w:val="120"/>
          <w:marBottom w:val="120"/>
          <w:divBdr>
            <w:top w:val="none" w:sz="0" w:space="0" w:color="auto"/>
            <w:left w:val="none" w:sz="0" w:space="0" w:color="auto"/>
            <w:bottom w:val="none" w:sz="0" w:space="0" w:color="auto"/>
            <w:right w:val="none" w:sz="0" w:space="0" w:color="auto"/>
          </w:divBdr>
        </w:div>
      </w:divsChild>
    </w:div>
    <w:div w:id="1636376919">
      <w:bodyDiv w:val="1"/>
      <w:marLeft w:val="0"/>
      <w:marRight w:val="0"/>
      <w:marTop w:val="0"/>
      <w:marBottom w:val="0"/>
      <w:divBdr>
        <w:top w:val="none" w:sz="0" w:space="0" w:color="auto"/>
        <w:left w:val="none" w:sz="0" w:space="0" w:color="auto"/>
        <w:bottom w:val="none" w:sz="0" w:space="0" w:color="auto"/>
        <w:right w:val="none" w:sz="0" w:space="0" w:color="auto"/>
      </w:divBdr>
      <w:divsChild>
        <w:div w:id="316037404">
          <w:marLeft w:val="0"/>
          <w:marRight w:val="0"/>
          <w:marTop w:val="120"/>
          <w:marBottom w:val="120"/>
          <w:divBdr>
            <w:top w:val="none" w:sz="0" w:space="0" w:color="auto"/>
            <w:left w:val="none" w:sz="0" w:space="0" w:color="auto"/>
            <w:bottom w:val="none" w:sz="0" w:space="0" w:color="auto"/>
            <w:right w:val="none" w:sz="0" w:space="0" w:color="auto"/>
          </w:divBdr>
        </w:div>
        <w:div w:id="784690147">
          <w:marLeft w:val="0"/>
          <w:marRight w:val="0"/>
          <w:marTop w:val="120"/>
          <w:marBottom w:val="120"/>
          <w:divBdr>
            <w:top w:val="none" w:sz="0" w:space="0" w:color="auto"/>
            <w:left w:val="none" w:sz="0" w:space="0" w:color="auto"/>
            <w:bottom w:val="none" w:sz="0" w:space="0" w:color="auto"/>
            <w:right w:val="none" w:sz="0" w:space="0" w:color="auto"/>
          </w:divBdr>
        </w:div>
        <w:div w:id="141772872">
          <w:marLeft w:val="0"/>
          <w:marRight w:val="0"/>
          <w:marTop w:val="120"/>
          <w:marBottom w:val="120"/>
          <w:divBdr>
            <w:top w:val="none" w:sz="0" w:space="0" w:color="auto"/>
            <w:left w:val="none" w:sz="0" w:space="0" w:color="auto"/>
            <w:bottom w:val="none" w:sz="0" w:space="0" w:color="auto"/>
            <w:right w:val="none" w:sz="0" w:space="0" w:color="auto"/>
          </w:divBdr>
        </w:div>
        <w:div w:id="370694710">
          <w:marLeft w:val="0"/>
          <w:marRight w:val="0"/>
          <w:marTop w:val="120"/>
          <w:marBottom w:val="120"/>
          <w:divBdr>
            <w:top w:val="none" w:sz="0" w:space="0" w:color="auto"/>
            <w:left w:val="none" w:sz="0" w:space="0" w:color="auto"/>
            <w:bottom w:val="none" w:sz="0" w:space="0" w:color="auto"/>
            <w:right w:val="none" w:sz="0" w:space="0" w:color="auto"/>
          </w:divBdr>
        </w:div>
        <w:div w:id="2029326153">
          <w:marLeft w:val="0"/>
          <w:marRight w:val="0"/>
          <w:marTop w:val="120"/>
          <w:marBottom w:val="120"/>
          <w:divBdr>
            <w:top w:val="none" w:sz="0" w:space="0" w:color="auto"/>
            <w:left w:val="none" w:sz="0" w:space="0" w:color="auto"/>
            <w:bottom w:val="none" w:sz="0" w:space="0" w:color="auto"/>
            <w:right w:val="none" w:sz="0" w:space="0" w:color="auto"/>
          </w:divBdr>
        </w:div>
      </w:divsChild>
    </w:div>
    <w:div w:id="197147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Ulysses R. Gotera</dc:creator>
  <cp:lastModifiedBy>Administrator</cp:lastModifiedBy>
  <cp:revision>2</cp:revision>
  <cp:lastPrinted>2023-03-17T08:44:00Z</cp:lastPrinted>
  <dcterms:created xsi:type="dcterms:W3CDTF">2024-02-26T07:14:00Z</dcterms:created>
  <dcterms:modified xsi:type="dcterms:W3CDTF">2024-02-26T07:14:00Z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2022-12-20T00:00:00Z</vt:filetime>
  </property>
</Properties>
</file>