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4A95" w14:textId="6B87F9BA" w:rsidR="00571A8A" w:rsidRPr="00D77708" w:rsidRDefault="00D77708" w:rsidP="00647658">
      <w:pPr>
        <w:jc w:val="center"/>
        <w:rPr>
          <w:b/>
          <w:bCs/>
          <w:sz w:val="28"/>
          <w:szCs w:val="28"/>
        </w:rPr>
      </w:pPr>
      <w:r w:rsidRPr="00D77708">
        <w:rPr>
          <w:b/>
          <w:bCs/>
          <w:sz w:val="28"/>
          <w:szCs w:val="28"/>
        </w:rPr>
        <w:t>HỘI NGHỊ CÁN BỘ, CÔNG CHỨC PHÒNG GIÁO DỤC VÀ ĐÀO TẠO NĂM 2024</w:t>
      </w:r>
    </w:p>
    <w:p w14:paraId="7356E5FE" w14:textId="5CC81F32" w:rsidR="00D77708" w:rsidRPr="00D77708" w:rsidRDefault="00D77708" w:rsidP="00647658">
      <w:pPr>
        <w:ind w:firstLine="720"/>
        <w:jc w:val="both"/>
        <w:rPr>
          <w:sz w:val="28"/>
          <w:szCs w:val="28"/>
        </w:rPr>
      </w:pPr>
      <w:r w:rsidRPr="00D77708">
        <w:rPr>
          <w:sz w:val="28"/>
          <w:szCs w:val="28"/>
        </w:rPr>
        <w:t>Vào lúc 9g30 ngày 28/12/2023, tại Hội trường Phòng Giáo dục và Đào tạo</w:t>
      </w:r>
      <w:r w:rsidR="00250F67">
        <w:rPr>
          <w:sz w:val="28"/>
          <w:szCs w:val="28"/>
        </w:rPr>
        <w:t>, Phòng Giáo dục và Đào tạo</w:t>
      </w:r>
      <w:r w:rsidRPr="00D77708">
        <w:rPr>
          <w:sz w:val="28"/>
          <w:szCs w:val="28"/>
        </w:rPr>
        <w:t xml:space="preserve"> đã </w:t>
      </w:r>
      <w:r w:rsidR="00250F67">
        <w:rPr>
          <w:sz w:val="28"/>
          <w:szCs w:val="28"/>
        </w:rPr>
        <w:t xml:space="preserve">phối hợp </w:t>
      </w:r>
      <w:r w:rsidR="00E766C6">
        <w:rPr>
          <w:sz w:val="28"/>
          <w:szCs w:val="28"/>
        </w:rPr>
        <w:t>C</w:t>
      </w:r>
      <w:r w:rsidR="00250F67">
        <w:rPr>
          <w:sz w:val="28"/>
          <w:szCs w:val="28"/>
        </w:rPr>
        <w:t>ông đoàn Phòng Giáo dục và Đào tạo tổ chức</w:t>
      </w:r>
      <w:r w:rsidRPr="00D77708">
        <w:rPr>
          <w:sz w:val="28"/>
          <w:szCs w:val="28"/>
        </w:rPr>
        <w:t xml:space="preserve"> Hội nghị Cán bộ, công chức năm 2024.</w:t>
      </w:r>
    </w:p>
    <w:p w14:paraId="7B2311D9" w14:textId="142E8740" w:rsidR="00D77708" w:rsidRPr="00D77708" w:rsidRDefault="00D77708" w:rsidP="00647658">
      <w:pPr>
        <w:ind w:firstLine="720"/>
        <w:jc w:val="both"/>
        <w:rPr>
          <w:sz w:val="28"/>
          <w:szCs w:val="26"/>
        </w:rPr>
      </w:pPr>
      <w:r w:rsidRPr="00D77708">
        <w:rPr>
          <w:sz w:val="28"/>
          <w:szCs w:val="28"/>
        </w:rPr>
        <w:t xml:space="preserve">Hội nghị đã </w:t>
      </w:r>
      <w:r w:rsidR="00250F67">
        <w:rPr>
          <w:sz w:val="28"/>
          <w:szCs w:val="28"/>
        </w:rPr>
        <w:t xml:space="preserve">thông qua </w:t>
      </w:r>
      <w:r w:rsidRPr="00D77708">
        <w:rPr>
          <w:sz w:val="28"/>
          <w:szCs w:val="28"/>
        </w:rPr>
        <w:t xml:space="preserve">Báo cáo tổng kết công tác năm 2023 và Phương hướng nhiệm vụ trọng tâm năm 2024; báo cáo </w:t>
      </w:r>
      <w:r w:rsidR="00250F67">
        <w:rPr>
          <w:sz w:val="28"/>
          <w:szCs w:val="28"/>
        </w:rPr>
        <w:t>kết quả</w:t>
      </w:r>
      <w:r w:rsidRPr="00D77708">
        <w:rPr>
          <w:sz w:val="28"/>
          <w:szCs w:val="28"/>
        </w:rPr>
        <w:t xml:space="preserve"> thực hiện Nghị quyết </w:t>
      </w:r>
      <w:r w:rsidR="00250F67">
        <w:rPr>
          <w:sz w:val="28"/>
          <w:szCs w:val="28"/>
        </w:rPr>
        <w:t xml:space="preserve">năm </w:t>
      </w:r>
      <w:r w:rsidRPr="00D77708">
        <w:rPr>
          <w:sz w:val="28"/>
          <w:szCs w:val="28"/>
        </w:rPr>
        <w:t>2023 và tổng hợp ý kiến, kiến nghị của các tổ công đoàn. Bên cạnh đó, hội nghị cũng tiến hành bầu Ban Thanh tra nhân</w:t>
      </w:r>
      <w:r w:rsidRPr="00D77708">
        <w:rPr>
          <w:sz w:val="28"/>
          <w:szCs w:val="26"/>
        </w:rPr>
        <w:t xml:space="preserve"> </w:t>
      </w:r>
      <w:r w:rsidR="00250F67">
        <w:rPr>
          <w:sz w:val="28"/>
          <w:szCs w:val="26"/>
        </w:rPr>
        <w:t xml:space="preserve">dân </w:t>
      </w:r>
      <w:r w:rsidRPr="00D77708">
        <w:rPr>
          <w:sz w:val="28"/>
          <w:szCs w:val="26"/>
        </w:rPr>
        <w:t xml:space="preserve">nhiệm kì 2024 – 2026. </w:t>
      </w:r>
      <w:r w:rsidR="00250F67">
        <w:rPr>
          <w:sz w:val="28"/>
          <w:szCs w:val="26"/>
        </w:rPr>
        <w:t>Đồng thời</w:t>
      </w:r>
      <w:r w:rsidRPr="00D77708">
        <w:rPr>
          <w:sz w:val="28"/>
          <w:szCs w:val="26"/>
        </w:rPr>
        <w:t xml:space="preserve"> thông qua Qui chế dân chủ, Nội quy cơ quan, Quy chế phối hợp, Quy chế chi tiêu nội bộ năm 2024, Ký kết giao ước thi đua.</w:t>
      </w:r>
    </w:p>
    <w:p w14:paraId="02A30C58" w14:textId="1BC8B4F5" w:rsidR="00D77708" w:rsidRDefault="00D77708" w:rsidP="00647658">
      <w:pPr>
        <w:ind w:firstLine="720"/>
        <w:jc w:val="both"/>
        <w:rPr>
          <w:sz w:val="28"/>
          <w:szCs w:val="26"/>
        </w:rPr>
      </w:pPr>
      <w:r w:rsidRPr="00D77708">
        <w:rPr>
          <w:sz w:val="28"/>
          <w:szCs w:val="26"/>
        </w:rPr>
        <w:t>Sau đây là một số hình ảnh tại Hội nghị</w:t>
      </w:r>
    </w:p>
    <w:p w14:paraId="7361FBD1" w14:textId="38B6DE83" w:rsidR="00D77708" w:rsidRDefault="00F4475B" w:rsidP="00647658">
      <w:pPr>
        <w:ind w:firstLine="720"/>
        <w:jc w:val="both"/>
        <w:rPr>
          <w:sz w:val="28"/>
          <w:szCs w:val="26"/>
        </w:rPr>
      </w:pPr>
      <w:r>
        <w:rPr>
          <w:noProof/>
        </w:rPr>
        <w:drawing>
          <wp:inline distT="0" distB="0" distL="0" distR="0" wp14:anchorId="249A372F" wp14:editId="124F2C0F">
            <wp:extent cx="2657475" cy="1990917"/>
            <wp:effectExtent l="0" t="0" r="0" b="9525"/>
            <wp:docPr id="626742008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42008" name="Picture 1" descr="A group of people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40" cy="20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6"/>
        </w:rPr>
        <w:t xml:space="preserve">  </w:t>
      </w:r>
      <w:r>
        <w:rPr>
          <w:noProof/>
        </w:rPr>
        <w:drawing>
          <wp:inline distT="0" distB="0" distL="0" distR="0" wp14:anchorId="1FCC24B0" wp14:editId="6B3CB095">
            <wp:extent cx="2656745" cy="1992630"/>
            <wp:effectExtent l="0" t="0" r="0" b="7620"/>
            <wp:docPr id="622592260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92260" name="Picture 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85" cy="2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993EA" w14:textId="256189E0" w:rsidR="00F4475B" w:rsidRDefault="00F4475B" w:rsidP="00647658">
      <w:pPr>
        <w:ind w:firstLine="720"/>
        <w:jc w:val="both"/>
        <w:rPr>
          <w:sz w:val="28"/>
          <w:szCs w:val="26"/>
        </w:rPr>
      </w:pPr>
      <w:r>
        <w:rPr>
          <w:noProof/>
        </w:rPr>
        <w:drawing>
          <wp:inline distT="0" distB="0" distL="0" distR="0" wp14:anchorId="51EC4F8E" wp14:editId="2CD10F17">
            <wp:extent cx="2670191" cy="2002715"/>
            <wp:effectExtent l="0" t="0" r="0" b="0"/>
            <wp:docPr id="2107104374" name="Picture 3" descr="A group of wo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04374" name="Picture 3" descr="A group of wome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477" cy="20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6"/>
        </w:rPr>
        <w:t xml:space="preserve">   </w:t>
      </w:r>
      <w:r>
        <w:rPr>
          <w:noProof/>
        </w:rPr>
        <w:drawing>
          <wp:inline distT="0" distB="0" distL="0" distR="0" wp14:anchorId="047DB0E0" wp14:editId="1FE845F8">
            <wp:extent cx="2673324" cy="2002790"/>
            <wp:effectExtent l="0" t="0" r="0" b="0"/>
            <wp:docPr id="1870056517" name="Picture 4" descr="Two wo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56517" name="Picture 4" descr="Two wome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105" cy="201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474E4" w14:textId="551EEB4B" w:rsidR="00F4475B" w:rsidRDefault="00F4475B" w:rsidP="00647658">
      <w:pPr>
        <w:ind w:firstLine="720"/>
        <w:jc w:val="both"/>
        <w:rPr>
          <w:sz w:val="28"/>
          <w:szCs w:val="26"/>
        </w:rPr>
      </w:pPr>
      <w:r>
        <w:rPr>
          <w:noProof/>
        </w:rPr>
        <w:lastRenderedPageBreak/>
        <w:drawing>
          <wp:inline distT="0" distB="0" distL="0" distR="0" wp14:anchorId="648A8F6E" wp14:editId="6D423496">
            <wp:extent cx="2742697" cy="2054762"/>
            <wp:effectExtent l="0" t="0" r="635" b="3175"/>
            <wp:docPr id="189230042" name="Picture 5" descr="A person and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0042" name="Picture 5" descr="A person and perso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02" cy="207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6"/>
        </w:rPr>
        <w:t xml:space="preserve">   </w:t>
      </w:r>
      <w:r>
        <w:rPr>
          <w:noProof/>
        </w:rPr>
        <w:drawing>
          <wp:inline distT="0" distB="0" distL="0" distR="0" wp14:anchorId="58D68952" wp14:editId="63F29B71">
            <wp:extent cx="2552065" cy="2035771"/>
            <wp:effectExtent l="0" t="0" r="635" b="3175"/>
            <wp:docPr id="1903862845" name="Picture 6" descr="A group of people in red dre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62845" name="Picture 6" descr="A group of people in red dres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56" cy="20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01A4" w14:textId="2FAF413D" w:rsidR="00F4475B" w:rsidRDefault="00F4475B" w:rsidP="00647658">
      <w:pPr>
        <w:ind w:firstLine="720"/>
        <w:jc w:val="both"/>
        <w:rPr>
          <w:sz w:val="28"/>
          <w:szCs w:val="26"/>
        </w:rPr>
      </w:pPr>
    </w:p>
    <w:p w14:paraId="1EFF8B8D" w14:textId="56A49F1A" w:rsidR="00D77708" w:rsidRPr="00647658" w:rsidRDefault="00647658" w:rsidP="00647658">
      <w:pPr>
        <w:ind w:firstLine="72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                                                    </w:t>
      </w:r>
      <w:r w:rsidR="00250F67">
        <w:rPr>
          <w:b/>
          <w:bCs/>
          <w:sz w:val="28"/>
          <w:szCs w:val="26"/>
        </w:rPr>
        <w:t xml:space="preserve">    </w:t>
      </w:r>
      <w:r w:rsidRPr="00647658">
        <w:rPr>
          <w:b/>
          <w:bCs/>
          <w:sz w:val="28"/>
          <w:szCs w:val="26"/>
        </w:rPr>
        <w:t>Phòng Giáo dục và Đào tạo</w:t>
      </w:r>
    </w:p>
    <w:p w14:paraId="2365F071" w14:textId="30A31929" w:rsidR="00D77708" w:rsidRDefault="00D77708" w:rsidP="00647658">
      <w:pPr>
        <w:jc w:val="both"/>
      </w:pPr>
    </w:p>
    <w:sectPr w:rsidR="00D77708" w:rsidSect="0064765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08"/>
    <w:rsid w:val="00250F67"/>
    <w:rsid w:val="00560D93"/>
    <w:rsid w:val="00571A8A"/>
    <w:rsid w:val="00647658"/>
    <w:rsid w:val="00D77708"/>
    <w:rsid w:val="00E766C6"/>
    <w:rsid w:val="00F4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1E4F"/>
  <w15:chartTrackingRefBased/>
  <w15:docId w15:val="{D08A224F-81F0-4111-A60C-A210F975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- PGD Phu Nhuan</dc:creator>
  <cp:keywords/>
  <dc:description/>
  <cp:lastModifiedBy>THCS - PGD Phu Nhuan</cp:lastModifiedBy>
  <cp:revision>3</cp:revision>
  <dcterms:created xsi:type="dcterms:W3CDTF">2023-12-29T08:29:00Z</dcterms:created>
  <dcterms:modified xsi:type="dcterms:W3CDTF">2024-01-02T09:52:00Z</dcterms:modified>
</cp:coreProperties>
</file>