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3A02" w14:textId="0FB80592" w:rsidR="00A321CF" w:rsidRPr="004A1F52" w:rsidRDefault="006D1DE0" w:rsidP="004A1F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THÔNG BÁO </w:t>
      </w:r>
      <w:r w:rsidR="00740AC8" w:rsidRPr="004A1F52">
        <w:rPr>
          <w:b/>
          <w:bCs/>
          <w:sz w:val="28"/>
          <w:szCs w:val="28"/>
        </w:rPr>
        <w:t>NHẮC VIỆC</w:t>
      </w:r>
    </w:p>
    <w:p w14:paraId="371BE278" w14:textId="7E4972E2" w:rsidR="00740AC8" w:rsidRPr="004A1F52" w:rsidRDefault="00740AC8" w:rsidP="004A1F52">
      <w:pPr>
        <w:jc w:val="center"/>
        <w:rPr>
          <w:b/>
          <w:bCs/>
          <w:sz w:val="28"/>
          <w:szCs w:val="28"/>
        </w:rPr>
      </w:pPr>
      <w:r w:rsidRPr="004A1F52">
        <w:rPr>
          <w:b/>
          <w:bCs/>
          <w:sz w:val="28"/>
          <w:szCs w:val="28"/>
        </w:rPr>
        <w:t>V/v báo cáo tổ chức thực hiện công tác dân tộc năm 2024</w:t>
      </w:r>
    </w:p>
    <w:p w14:paraId="389B4F04" w14:textId="77777777" w:rsidR="00740AC8" w:rsidRPr="004A1F52" w:rsidRDefault="00740AC8">
      <w:pPr>
        <w:rPr>
          <w:sz w:val="28"/>
          <w:szCs w:val="28"/>
        </w:rPr>
      </w:pPr>
    </w:p>
    <w:p w14:paraId="33307B83" w14:textId="77777777" w:rsidR="009A084E" w:rsidRDefault="00740AC8" w:rsidP="009A084E">
      <w:pPr>
        <w:ind w:firstLine="709"/>
        <w:jc w:val="both"/>
        <w:rPr>
          <w:sz w:val="28"/>
          <w:szCs w:val="28"/>
        </w:rPr>
      </w:pPr>
      <w:r w:rsidRPr="004A1F52">
        <w:rPr>
          <w:sz w:val="28"/>
          <w:szCs w:val="28"/>
        </w:rPr>
        <w:t>Thực hiện theo Công văn số 289/KH-GDĐT ngày 22/02/2024 Kế hoạch tổ chức thực hiện công tác dân tộc năm 2024</w:t>
      </w:r>
      <w:r w:rsidR="00167CA0" w:rsidRPr="004A1F52">
        <w:rPr>
          <w:sz w:val="28"/>
          <w:szCs w:val="28"/>
        </w:rPr>
        <w:t>. Thời gian quy định báo cáo trước ngày 02/03/2024. Tuy nhiên đến nay vẫn còn một số đơn vị chưa báo cáo kịp tiến độ sau:</w:t>
      </w:r>
    </w:p>
    <w:p w14:paraId="538B517A" w14:textId="458CCF58" w:rsidR="009A084E" w:rsidRDefault="009A084E" w:rsidP="009A0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7CA0" w:rsidRPr="009A084E">
        <w:rPr>
          <w:sz w:val="28"/>
          <w:szCs w:val="28"/>
        </w:rPr>
        <w:t>Cấp Mầm non:</w:t>
      </w:r>
      <w:r w:rsidR="004A1F52" w:rsidRPr="009A084E">
        <w:rPr>
          <w:sz w:val="28"/>
          <w:szCs w:val="28"/>
        </w:rPr>
        <w:t xml:space="preserve"> Trường MN Phạm Văn Cội 2, MN Phước Thạnh</w:t>
      </w:r>
      <w:r w:rsidR="00326902">
        <w:rPr>
          <w:sz w:val="28"/>
          <w:szCs w:val="28"/>
        </w:rPr>
        <w:t xml:space="preserve"> </w:t>
      </w:r>
      <w:r w:rsidR="00326902" w:rsidRPr="00326902">
        <w:rPr>
          <w:i/>
          <w:iCs/>
          <w:color w:val="FF0000"/>
          <w:sz w:val="28"/>
          <w:szCs w:val="28"/>
        </w:rPr>
        <w:t>(xem lại có học sinh dân tộc không)</w:t>
      </w:r>
      <w:r w:rsidR="004A1F52" w:rsidRPr="00326902">
        <w:rPr>
          <w:i/>
          <w:iCs/>
          <w:color w:val="FF0000"/>
          <w:sz w:val="28"/>
          <w:szCs w:val="28"/>
        </w:rPr>
        <w:t>.</w:t>
      </w:r>
    </w:p>
    <w:p w14:paraId="1D790238" w14:textId="326D20E3" w:rsidR="009A084E" w:rsidRDefault="009A084E" w:rsidP="009A0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CA0" w:rsidRPr="009A084E">
        <w:rPr>
          <w:sz w:val="28"/>
          <w:szCs w:val="28"/>
        </w:rPr>
        <w:t>Cấp Tiểu học:</w:t>
      </w:r>
      <w:r w:rsidR="004A1F52" w:rsidRPr="009A084E">
        <w:rPr>
          <w:sz w:val="28"/>
          <w:szCs w:val="28"/>
        </w:rPr>
        <w:t xml:space="preserve"> Tiểu học Phước Vĩnh An, Trần Văn Chẩm, Nhuận Đức.</w:t>
      </w:r>
    </w:p>
    <w:p w14:paraId="62563887" w14:textId="17629143" w:rsidR="00167CA0" w:rsidRPr="009A084E" w:rsidRDefault="009A084E" w:rsidP="009A0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7CA0" w:rsidRPr="009A084E">
        <w:rPr>
          <w:sz w:val="28"/>
          <w:szCs w:val="28"/>
        </w:rPr>
        <w:t>Cấp THCS:</w:t>
      </w:r>
      <w:r w:rsidR="004A1F52" w:rsidRPr="009A084E">
        <w:rPr>
          <w:sz w:val="28"/>
          <w:szCs w:val="28"/>
        </w:rPr>
        <w:t xml:space="preserve"> THCS An Phú, Tân An Hội</w:t>
      </w:r>
    </w:p>
    <w:p w14:paraId="6A734E65" w14:textId="67BA4F9D" w:rsidR="004A1F52" w:rsidRDefault="004A1F52" w:rsidP="004A1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Đề nghị các đơn vị có tên trên gửi gấp số liệu tình hình học sinh dân tộc quý 1 năm 2024 theo Công văn nói trên, đến hết 10 giờ 30 sáng ngày 05/3/2024. Sau 11 giờ 00 bộ phận sẽ</w:t>
      </w:r>
      <w:r w:rsidR="006D1DE0">
        <w:rPr>
          <w:sz w:val="28"/>
          <w:szCs w:val="28"/>
        </w:rPr>
        <w:t xml:space="preserve"> chốt số liệu </w:t>
      </w:r>
      <w:r>
        <w:rPr>
          <w:sz w:val="28"/>
          <w:szCs w:val="28"/>
        </w:rPr>
        <w:t>thống kê, nếu đơn vị không gửi báo cáo thì xem như đơn vị đó không có học sinh dân tộc, mọi ý kiến Thủ trưởng đơn vị chịu trách nhiệm trước Lãnh đạo Phòng GDĐT huyện.</w:t>
      </w:r>
    </w:p>
    <w:p w14:paraId="55C58660" w14:textId="1955C23D" w:rsidR="004A1F52" w:rsidRPr="004A1F52" w:rsidRDefault="004A1F52" w:rsidP="004A1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Trân trọng!</w:t>
      </w:r>
    </w:p>
    <w:p w14:paraId="5ADDD9CA" w14:textId="77777777" w:rsidR="00167CA0" w:rsidRPr="004A1F52" w:rsidRDefault="00167CA0" w:rsidP="00167CA0">
      <w:pPr>
        <w:pStyle w:val="ListParagraph"/>
        <w:rPr>
          <w:sz w:val="28"/>
          <w:szCs w:val="28"/>
        </w:rPr>
      </w:pPr>
    </w:p>
    <w:sectPr w:rsidR="00167CA0" w:rsidRPr="004A1F52" w:rsidSect="00374C77">
      <w:pgSz w:w="11907" w:h="16840" w:code="9"/>
      <w:pgMar w:top="1134" w:right="1134" w:bottom="1134" w:left="1985" w:header="561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988"/>
    <w:multiLevelType w:val="hybridMultilevel"/>
    <w:tmpl w:val="CE4E0D26"/>
    <w:lvl w:ilvl="0" w:tplc="B75E08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966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C8"/>
    <w:rsid w:val="00015817"/>
    <w:rsid w:val="0003135D"/>
    <w:rsid w:val="00052F94"/>
    <w:rsid w:val="00054B0D"/>
    <w:rsid w:val="00057EF4"/>
    <w:rsid w:val="00074B09"/>
    <w:rsid w:val="000860CE"/>
    <w:rsid w:val="00093EE3"/>
    <w:rsid w:val="00095E2E"/>
    <w:rsid w:val="000A4E0D"/>
    <w:rsid w:val="000B794B"/>
    <w:rsid w:val="000D2E62"/>
    <w:rsid w:val="000E07BD"/>
    <w:rsid w:val="000E1AD0"/>
    <w:rsid w:val="000F22DC"/>
    <w:rsid w:val="00102207"/>
    <w:rsid w:val="0013211F"/>
    <w:rsid w:val="001411D6"/>
    <w:rsid w:val="00155D14"/>
    <w:rsid w:val="00156D81"/>
    <w:rsid w:val="00163A9D"/>
    <w:rsid w:val="00163B51"/>
    <w:rsid w:val="00167CA0"/>
    <w:rsid w:val="00170F54"/>
    <w:rsid w:val="0017680D"/>
    <w:rsid w:val="00185944"/>
    <w:rsid w:val="001963F3"/>
    <w:rsid w:val="001A342E"/>
    <w:rsid w:val="001A4B7B"/>
    <w:rsid w:val="001B3640"/>
    <w:rsid w:val="001F3C70"/>
    <w:rsid w:val="001F63F8"/>
    <w:rsid w:val="002133C7"/>
    <w:rsid w:val="00216AFC"/>
    <w:rsid w:val="00231E3C"/>
    <w:rsid w:val="00250896"/>
    <w:rsid w:val="00253201"/>
    <w:rsid w:val="0025380F"/>
    <w:rsid w:val="002665DD"/>
    <w:rsid w:val="00277641"/>
    <w:rsid w:val="00284362"/>
    <w:rsid w:val="002960E4"/>
    <w:rsid w:val="002B6F3D"/>
    <w:rsid w:val="002C02FF"/>
    <w:rsid w:val="002E4E84"/>
    <w:rsid w:val="002F400E"/>
    <w:rsid w:val="00303946"/>
    <w:rsid w:val="00313855"/>
    <w:rsid w:val="0031554A"/>
    <w:rsid w:val="003164DA"/>
    <w:rsid w:val="00324415"/>
    <w:rsid w:val="00326902"/>
    <w:rsid w:val="00330911"/>
    <w:rsid w:val="00367296"/>
    <w:rsid w:val="00373C78"/>
    <w:rsid w:val="00374C77"/>
    <w:rsid w:val="0038319E"/>
    <w:rsid w:val="003868E4"/>
    <w:rsid w:val="003906B3"/>
    <w:rsid w:val="00391B82"/>
    <w:rsid w:val="003B195F"/>
    <w:rsid w:val="003B3A05"/>
    <w:rsid w:val="003B5E2B"/>
    <w:rsid w:val="003B70E2"/>
    <w:rsid w:val="003F4BDA"/>
    <w:rsid w:val="003F69E6"/>
    <w:rsid w:val="004062A6"/>
    <w:rsid w:val="00436E1B"/>
    <w:rsid w:val="00440568"/>
    <w:rsid w:val="00446C5C"/>
    <w:rsid w:val="00466224"/>
    <w:rsid w:val="00473298"/>
    <w:rsid w:val="004774F8"/>
    <w:rsid w:val="00493722"/>
    <w:rsid w:val="00496CEC"/>
    <w:rsid w:val="004A13F5"/>
    <w:rsid w:val="004A1F52"/>
    <w:rsid w:val="004C3DB2"/>
    <w:rsid w:val="004E2EC0"/>
    <w:rsid w:val="004E4002"/>
    <w:rsid w:val="004F4FC1"/>
    <w:rsid w:val="00505AC9"/>
    <w:rsid w:val="0050747D"/>
    <w:rsid w:val="00507ECA"/>
    <w:rsid w:val="005125ED"/>
    <w:rsid w:val="00525CCE"/>
    <w:rsid w:val="00534DE2"/>
    <w:rsid w:val="0054337E"/>
    <w:rsid w:val="005456F9"/>
    <w:rsid w:val="00547FB5"/>
    <w:rsid w:val="005658E7"/>
    <w:rsid w:val="005864BC"/>
    <w:rsid w:val="005A302F"/>
    <w:rsid w:val="005B4F87"/>
    <w:rsid w:val="005C3B26"/>
    <w:rsid w:val="005D4CFB"/>
    <w:rsid w:val="00606D9A"/>
    <w:rsid w:val="006168A6"/>
    <w:rsid w:val="00633B74"/>
    <w:rsid w:val="006476AC"/>
    <w:rsid w:val="00651C35"/>
    <w:rsid w:val="00661B3C"/>
    <w:rsid w:val="0066571B"/>
    <w:rsid w:val="00673097"/>
    <w:rsid w:val="00677026"/>
    <w:rsid w:val="00682D71"/>
    <w:rsid w:val="00692963"/>
    <w:rsid w:val="006B1734"/>
    <w:rsid w:val="006B3B07"/>
    <w:rsid w:val="006B5FF4"/>
    <w:rsid w:val="006B683F"/>
    <w:rsid w:val="006B7CF7"/>
    <w:rsid w:val="006C254F"/>
    <w:rsid w:val="006C3364"/>
    <w:rsid w:val="006D1DE0"/>
    <w:rsid w:val="006D3764"/>
    <w:rsid w:val="006D42C8"/>
    <w:rsid w:val="006D6AE8"/>
    <w:rsid w:val="006E1B4F"/>
    <w:rsid w:val="006E4F51"/>
    <w:rsid w:val="00702EB9"/>
    <w:rsid w:val="00724438"/>
    <w:rsid w:val="007400D5"/>
    <w:rsid w:val="00740AC8"/>
    <w:rsid w:val="00752038"/>
    <w:rsid w:val="00760969"/>
    <w:rsid w:val="00761333"/>
    <w:rsid w:val="0076746C"/>
    <w:rsid w:val="0077095A"/>
    <w:rsid w:val="00770982"/>
    <w:rsid w:val="0077242E"/>
    <w:rsid w:val="00782524"/>
    <w:rsid w:val="007967AE"/>
    <w:rsid w:val="00797082"/>
    <w:rsid w:val="007C0C19"/>
    <w:rsid w:val="007D0870"/>
    <w:rsid w:val="007D0974"/>
    <w:rsid w:val="007D1AAA"/>
    <w:rsid w:val="007E51F5"/>
    <w:rsid w:val="007F4FA4"/>
    <w:rsid w:val="007F7BE6"/>
    <w:rsid w:val="008314D5"/>
    <w:rsid w:val="008426AD"/>
    <w:rsid w:val="008578F9"/>
    <w:rsid w:val="00873317"/>
    <w:rsid w:val="0089170E"/>
    <w:rsid w:val="008A2EA2"/>
    <w:rsid w:val="008B44CC"/>
    <w:rsid w:val="008C4A80"/>
    <w:rsid w:val="008D3C00"/>
    <w:rsid w:val="008E3523"/>
    <w:rsid w:val="008E6D50"/>
    <w:rsid w:val="008F1C6C"/>
    <w:rsid w:val="008F5864"/>
    <w:rsid w:val="0090406A"/>
    <w:rsid w:val="00905888"/>
    <w:rsid w:val="009161D3"/>
    <w:rsid w:val="009162B8"/>
    <w:rsid w:val="00924B07"/>
    <w:rsid w:val="009316EC"/>
    <w:rsid w:val="0093363E"/>
    <w:rsid w:val="009432E5"/>
    <w:rsid w:val="00950AFC"/>
    <w:rsid w:val="00961E3C"/>
    <w:rsid w:val="00972EFA"/>
    <w:rsid w:val="009848DF"/>
    <w:rsid w:val="00997DCD"/>
    <w:rsid w:val="009A084E"/>
    <w:rsid w:val="009C0634"/>
    <w:rsid w:val="009C2A5F"/>
    <w:rsid w:val="009D7943"/>
    <w:rsid w:val="009E1BA0"/>
    <w:rsid w:val="009E7F32"/>
    <w:rsid w:val="00A012B8"/>
    <w:rsid w:val="00A311AB"/>
    <w:rsid w:val="00A321CF"/>
    <w:rsid w:val="00A33053"/>
    <w:rsid w:val="00A345B7"/>
    <w:rsid w:val="00A5447D"/>
    <w:rsid w:val="00A72CF0"/>
    <w:rsid w:val="00A92B57"/>
    <w:rsid w:val="00A932B4"/>
    <w:rsid w:val="00A939D7"/>
    <w:rsid w:val="00AA3CCC"/>
    <w:rsid w:val="00AA541F"/>
    <w:rsid w:val="00AA75A6"/>
    <w:rsid w:val="00AB4D95"/>
    <w:rsid w:val="00AE40C9"/>
    <w:rsid w:val="00AE4BB9"/>
    <w:rsid w:val="00B01F0B"/>
    <w:rsid w:val="00B12F73"/>
    <w:rsid w:val="00B236EB"/>
    <w:rsid w:val="00B36B84"/>
    <w:rsid w:val="00B44FBA"/>
    <w:rsid w:val="00B46062"/>
    <w:rsid w:val="00B81601"/>
    <w:rsid w:val="00BC73A8"/>
    <w:rsid w:val="00BD05CA"/>
    <w:rsid w:val="00BE16A3"/>
    <w:rsid w:val="00C03158"/>
    <w:rsid w:val="00C10FF3"/>
    <w:rsid w:val="00C14EFA"/>
    <w:rsid w:val="00C275D5"/>
    <w:rsid w:val="00C43595"/>
    <w:rsid w:val="00C54B7D"/>
    <w:rsid w:val="00C577C5"/>
    <w:rsid w:val="00C77427"/>
    <w:rsid w:val="00CA4151"/>
    <w:rsid w:val="00CD1820"/>
    <w:rsid w:val="00CD1BF8"/>
    <w:rsid w:val="00CF0702"/>
    <w:rsid w:val="00CF6E56"/>
    <w:rsid w:val="00D03E60"/>
    <w:rsid w:val="00D06C51"/>
    <w:rsid w:val="00D41954"/>
    <w:rsid w:val="00D4433E"/>
    <w:rsid w:val="00D467E0"/>
    <w:rsid w:val="00D65442"/>
    <w:rsid w:val="00D70859"/>
    <w:rsid w:val="00D805BF"/>
    <w:rsid w:val="00D904E8"/>
    <w:rsid w:val="00DA0684"/>
    <w:rsid w:val="00DC1260"/>
    <w:rsid w:val="00DE5901"/>
    <w:rsid w:val="00DF581C"/>
    <w:rsid w:val="00E250A3"/>
    <w:rsid w:val="00E3030A"/>
    <w:rsid w:val="00E34023"/>
    <w:rsid w:val="00E55848"/>
    <w:rsid w:val="00E60F3E"/>
    <w:rsid w:val="00E724C7"/>
    <w:rsid w:val="00E760C8"/>
    <w:rsid w:val="00E95CE1"/>
    <w:rsid w:val="00EA193B"/>
    <w:rsid w:val="00EC7828"/>
    <w:rsid w:val="00EE47D5"/>
    <w:rsid w:val="00EF76F3"/>
    <w:rsid w:val="00F00864"/>
    <w:rsid w:val="00F124AD"/>
    <w:rsid w:val="00F14C27"/>
    <w:rsid w:val="00F15D9E"/>
    <w:rsid w:val="00F17107"/>
    <w:rsid w:val="00F33C3F"/>
    <w:rsid w:val="00F66821"/>
    <w:rsid w:val="00F73E22"/>
    <w:rsid w:val="00F74766"/>
    <w:rsid w:val="00F81F36"/>
    <w:rsid w:val="00F9456A"/>
    <w:rsid w:val="00F978EA"/>
    <w:rsid w:val="00FA4E33"/>
    <w:rsid w:val="00FB4F87"/>
    <w:rsid w:val="00FC24BF"/>
    <w:rsid w:val="00FD02BB"/>
    <w:rsid w:val="00FE0137"/>
    <w:rsid w:val="00FE31C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7F5B9"/>
  <w15:chartTrackingRefBased/>
  <w15:docId w15:val="{FD353C43-3797-414F-AAA7-F52B763B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C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C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C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GD&amp;DT Cu Chi</dc:creator>
  <cp:keywords/>
  <dc:description/>
  <cp:lastModifiedBy>Phong GD&amp;DT Cu Chi</cp:lastModifiedBy>
  <cp:revision>8</cp:revision>
  <dcterms:created xsi:type="dcterms:W3CDTF">2024-02-29T10:08:00Z</dcterms:created>
  <dcterms:modified xsi:type="dcterms:W3CDTF">2024-03-05T03:23:00Z</dcterms:modified>
</cp:coreProperties>
</file>