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955"/>
      </w:tblGrid>
      <w:tr w:rsidR="00562893" w14:paraId="5D16EF92" w14:textId="77777777" w:rsidTr="00012448">
        <w:tc>
          <w:tcPr>
            <w:tcW w:w="3823" w:type="dxa"/>
          </w:tcPr>
          <w:p w14:paraId="20057201" w14:textId="77777777" w:rsidR="00562893" w:rsidRPr="00562893" w:rsidRDefault="00562893" w:rsidP="00562893">
            <w:pPr>
              <w:jc w:val="center"/>
              <w:rPr>
                <w:sz w:val="26"/>
                <w:szCs w:val="26"/>
              </w:rPr>
            </w:pPr>
            <w:r w:rsidRPr="00562893">
              <w:rPr>
                <w:sz w:val="26"/>
                <w:szCs w:val="26"/>
              </w:rPr>
              <w:t>UBND HUYỆN CỦ CHI</w:t>
            </w:r>
          </w:p>
          <w:p w14:paraId="766BDEFC" w14:textId="77777777" w:rsidR="00562893" w:rsidRDefault="00562893" w:rsidP="00562893">
            <w:pPr>
              <w:jc w:val="center"/>
              <w:rPr>
                <w:b/>
                <w:bCs/>
                <w:spacing w:val="-18"/>
                <w:sz w:val="26"/>
                <w:szCs w:val="26"/>
              </w:rPr>
            </w:pPr>
            <w:r>
              <w:rPr>
                <w:b/>
                <w:bCs/>
                <w:noProof/>
                <w:spacing w:val="-1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7172" wp14:editId="07DCC61C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203835</wp:posOffset>
                      </wp:positionV>
                      <wp:extent cx="982980" cy="0"/>
                      <wp:effectExtent l="0" t="0" r="0" b="0"/>
                      <wp:wrapNone/>
                      <wp:docPr id="155298880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05C3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6.05pt" to="130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XLmAEAAIcDAAAOAAAAZHJzL2Uyb0RvYy54bWysU02P0zAQvSPxHyzfadIeUDd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62893">
              <w:rPr>
                <w:b/>
                <w:bCs/>
                <w:spacing w:val="-18"/>
                <w:sz w:val="26"/>
                <w:szCs w:val="26"/>
              </w:rPr>
              <w:t>PHÒNG GIÁO DỤC VÀ ĐÀO TẠO</w:t>
            </w:r>
          </w:p>
          <w:p w14:paraId="40F38CCF" w14:textId="77777777" w:rsidR="00562893" w:rsidRDefault="00562893" w:rsidP="00562893">
            <w:pPr>
              <w:jc w:val="center"/>
              <w:rPr>
                <w:b/>
                <w:bCs/>
                <w:spacing w:val="-18"/>
                <w:sz w:val="26"/>
                <w:szCs w:val="26"/>
              </w:rPr>
            </w:pPr>
          </w:p>
          <w:p w14:paraId="5549CE66" w14:textId="10776C85" w:rsidR="00562893" w:rsidRPr="00955482" w:rsidRDefault="00562893" w:rsidP="00562893">
            <w:pPr>
              <w:spacing w:after="120"/>
              <w:jc w:val="center"/>
              <w:rPr>
                <w:sz w:val="26"/>
                <w:szCs w:val="26"/>
              </w:rPr>
            </w:pPr>
            <w:r w:rsidRPr="00955482">
              <w:rPr>
                <w:sz w:val="26"/>
                <w:szCs w:val="26"/>
              </w:rPr>
              <w:t xml:space="preserve">Số: </w:t>
            </w:r>
            <w:r w:rsidR="00AE35D7">
              <w:rPr>
                <w:sz w:val="26"/>
                <w:szCs w:val="26"/>
              </w:rPr>
              <w:t>1460</w:t>
            </w:r>
            <w:r w:rsidRPr="00955482">
              <w:rPr>
                <w:sz w:val="26"/>
                <w:szCs w:val="26"/>
              </w:rPr>
              <w:t xml:space="preserve"> /CV-GDĐT</w:t>
            </w:r>
          </w:p>
          <w:p w14:paraId="656C2837" w14:textId="418D4F4A" w:rsidR="00562893" w:rsidRPr="00955482" w:rsidRDefault="00562893" w:rsidP="00562893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5548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Về việc </w:t>
            </w:r>
            <w:r w:rsidR="00764B8A" w:rsidRPr="00955482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thực hiện chính sách hỗ trợ giáo dục đối với đồng bào dân tộc thiểu số trên địa bàn huyện</w:t>
            </w:r>
          </w:p>
          <w:p w14:paraId="33FD8272" w14:textId="0DFDB8BE" w:rsidR="00562893" w:rsidRPr="00955482" w:rsidRDefault="00562893" w:rsidP="00562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55" w:type="dxa"/>
          </w:tcPr>
          <w:p w14:paraId="1ED090EE" w14:textId="77777777" w:rsidR="00562893" w:rsidRPr="00562893" w:rsidRDefault="00562893" w:rsidP="00562893">
            <w:pPr>
              <w:jc w:val="center"/>
              <w:rPr>
                <w:b/>
                <w:bCs/>
                <w:spacing w:val="-22"/>
                <w:sz w:val="26"/>
                <w:szCs w:val="26"/>
              </w:rPr>
            </w:pPr>
            <w:r w:rsidRPr="00562893">
              <w:rPr>
                <w:b/>
                <w:bCs/>
                <w:spacing w:val="-22"/>
                <w:sz w:val="26"/>
                <w:szCs w:val="26"/>
              </w:rPr>
              <w:t>CỘNG HÒA XÃ HỘI CHỦ NGHĨA VIỆT NAM</w:t>
            </w:r>
          </w:p>
          <w:p w14:paraId="4C0DB8A6" w14:textId="77777777" w:rsidR="00562893" w:rsidRPr="00562893" w:rsidRDefault="00562893" w:rsidP="00562893">
            <w:pPr>
              <w:jc w:val="center"/>
              <w:rPr>
                <w:b/>
                <w:bCs/>
                <w:sz w:val="28"/>
                <w:szCs w:val="28"/>
              </w:rPr>
            </w:pPr>
            <w:r w:rsidRPr="00562893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14:paraId="29DD336C" w14:textId="2FA7F7EC" w:rsidR="00562893" w:rsidRDefault="005628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6AC3A" wp14:editId="7E6AB239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45085</wp:posOffset>
                      </wp:positionV>
                      <wp:extent cx="2179320" cy="0"/>
                      <wp:effectExtent l="0" t="0" r="0" b="0"/>
                      <wp:wrapNone/>
                      <wp:docPr id="162326860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9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DF070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3.55pt" to="204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M1mQEAAIgDAAAOAAAAZHJzL2Uyb0RvYy54bWysU8tu2zAQvAfoPxC815Jco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821972" w14:textId="3968DA1F" w:rsidR="00562893" w:rsidRPr="00562893" w:rsidRDefault="00562893" w:rsidP="00562893">
            <w:pPr>
              <w:jc w:val="center"/>
              <w:rPr>
                <w:i/>
                <w:iCs/>
                <w:sz w:val="26"/>
                <w:szCs w:val="26"/>
              </w:rPr>
            </w:pPr>
            <w:r w:rsidRPr="00562893">
              <w:rPr>
                <w:i/>
                <w:iCs/>
                <w:sz w:val="26"/>
                <w:szCs w:val="26"/>
              </w:rPr>
              <w:t xml:space="preserve">Củ Chi, ngày </w:t>
            </w:r>
            <w:r w:rsidR="00AE35D7">
              <w:rPr>
                <w:i/>
                <w:iCs/>
                <w:sz w:val="26"/>
                <w:szCs w:val="26"/>
              </w:rPr>
              <w:t>08</w:t>
            </w:r>
            <w:r w:rsidRPr="00562893">
              <w:rPr>
                <w:i/>
                <w:iCs/>
                <w:sz w:val="26"/>
                <w:szCs w:val="26"/>
              </w:rPr>
              <w:t xml:space="preserve"> tháng </w:t>
            </w:r>
            <w:r w:rsidR="00AE35D7">
              <w:rPr>
                <w:i/>
                <w:iCs/>
                <w:sz w:val="26"/>
                <w:szCs w:val="26"/>
              </w:rPr>
              <w:t>8</w:t>
            </w:r>
            <w:r w:rsidR="00764B8A">
              <w:rPr>
                <w:i/>
                <w:iCs/>
                <w:sz w:val="26"/>
                <w:szCs w:val="26"/>
              </w:rPr>
              <w:t xml:space="preserve"> </w:t>
            </w:r>
            <w:r w:rsidRPr="00562893">
              <w:rPr>
                <w:i/>
                <w:iCs/>
                <w:sz w:val="26"/>
                <w:szCs w:val="26"/>
              </w:rPr>
              <w:t xml:space="preserve"> năm 2024</w:t>
            </w:r>
          </w:p>
        </w:tc>
      </w:tr>
      <w:tr w:rsidR="00562893" w14:paraId="3FA276B7" w14:textId="77777777" w:rsidTr="00012448">
        <w:tc>
          <w:tcPr>
            <w:tcW w:w="3823" w:type="dxa"/>
          </w:tcPr>
          <w:p w14:paraId="50C95312" w14:textId="0CCCFDEE" w:rsidR="00562893" w:rsidRPr="00562893" w:rsidRDefault="00562893" w:rsidP="005628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Kính gửi:</w:t>
            </w:r>
          </w:p>
        </w:tc>
        <w:tc>
          <w:tcPr>
            <w:tcW w:w="4955" w:type="dxa"/>
          </w:tcPr>
          <w:p w14:paraId="40126A86" w14:textId="77777777" w:rsidR="00562893" w:rsidRDefault="00562893" w:rsidP="00562893">
            <w:pPr>
              <w:rPr>
                <w:b/>
                <w:bCs/>
                <w:spacing w:val="-22"/>
                <w:sz w:val="26"/>
                <w:szCs w:val="26"/>
              </w:rPr>
            </w:pPr>
          </w:p>
          <w:p w14:paraId="34F908F3" w14:textId="0F806AA6" w:rsidR="00562893" w:rsidRPr="002C0D12" w:rsidRDefault="00562893" w:rsidP="00562893">
            <w:pPr>
              <w:jc w:val="both"/>
              <w:rPr>
                <w:rFonts w:ascii="Times New Roman Bold" w:hAnsi="Times New Roman Bold"/>
                <w:sz w:val="26"/>
                <w:szCs w:val="26"/>
              </w:rPr>
            </w:pPr>
            <w:r w:rsidRPr="002C0D12">
              <w:rPr>
                <w:rFonts w:ascii="Times New Roman Bold" w:hAnsi="Times New Roman Bold"/>
                <w:sz w:val="26"/>
                <w:szCs w:val="26"/>
              </w:rPr>
              <w:t>- Hiệu trưởng các trường Mầm non</w:t>
            </w:r>
            <w:r w:rsidR="002C0D12" w:rsidRPr="002C0D12">
              <w:rPr>
                <w:rFonts w:ascii="Times New Roman Bold" w:hAnsi="Times New Roman Bold"/>
                <w:sz w:val="26"/>
                <w:szCs w:val="26"/>
              </w:rPr>
              <w:t xml:space="preserve"> và</w:t>
            </w:r>
            <w:r w:rsidRPr="002C0D12">
              <w:rPr>
                <w:rFonts w:ascii="Times New Roman Bold" w:hAnsi="Times New Roman Bold"/>
                <w:sz w:val="26"/>
                <w:szCs w:val="26"/>
              </w:rPr>
              <w:t xml:space="preserve"> THCS;</w:t>
            </w:r>
          </w:p>
          <w:p w14:paraId="5684CC67" w14:textId="363AC9A8" w:rsidR="00562893" w:rsidRPr="00764B8A" w:rsidRDefault="00562893" w:rsidP="00764B8A">
            <w:pPr>
              <w:jc w:val="both"/>
              <w:rPr>
                <w:rFonts w:ascii="Times New Roman Bold" w:hAnsi="Times New Roman Bold"/>
                <w:sz w:val="26"/>
                <w:szCs w:val="26"/>
              </w:rPr>
            </w:pPr>
            <w:r>
              <w:rPr>
                <w:rFonts w:ascii="Times New Roman Bold" w:hAnsi="Times New Roman Bold"/>
                <w:sz w:val="26"/>
                <w:szCs w:val="26"/>
              </w:rPr>
              <w:t xml:space="preserve">- </w:t>
            </w:r>
            <w:r w:rsidRPr="00562893">
              <w:rPr>
                <w:rFonts w:ascii="Times New Roman Bold" w:hAnsi="Times New Roman Bold"/>
                <w:sz w:val="26"/>
                <w:szCs w:val="26"/>
              </w:rPr>
              <w:t>Hiệu trưởng Trường TH-THCS Tân Trung;</w:t>
            </w:r>
          </w:p>
        </w:tc>
      </w:tr>
    </w:tbl>
    <w:p w14:paraId="252E3862" w14:textId="77777777" w:rsidR="00562893" w:rsidRDefault="00562893" w:rsidP="00562893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E4BBEFA" w14:textId="5621D6FE" w:rsidR="00BB1D49" w:rsidRPr="00764B8A" w:rsidRDefault="00764B8A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64B8A">
        <w:rPr>
          <w:rFonts w:eastAsia="Times New Roman" w:cs="Times New Roman"/>
          <w:kern w:val="0"/>
          <w:sz w:val="28"/>
          <w:szCs w:val="28"/>
          <w14:ligatures w14:val="none"/>
        </w:rPr>
        <w:t>Thực hiện theo Công văn số 7054/UBND-VP ngày 06/8/2024 của Ủy ban nhân dân huyện về việc thực hiện chính sách hỗ trợ giáo dục đối với đồng bào dân tộc thiểu số trên địa bàn huyện;</w:t>
      </w:r>
    </w:p>
    <w:p w14:paraId="3A09E56B" w14:textId="19B27CF5" w:rsidR="00764B8A" w:rsidRPr="00682938" w:rsidRDefault="00764B8A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</w:pPr>
      <w:r w:rsidRPr="00682938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Nay, </w:t>
      </w:r>
      <w:r w:rsidR="00012448" w:rsidRPr="00682938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Phòng Giáo dục và Đào tạo huyện </w:t>
      </w:r>
      <w:r w:rsidR="00562893" w:rsidRPr="00682938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đề nghị các </w:t>
      </w:r>
      <w:r w:rsidR="00BB1D49" w:rsidRPr="00682938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đơn vị </w:t>
      </w:r>
      <w:r w:rsidRPr="00682938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>báo cáo như sau:</w:t>
      </w:r>
    </w:p>
    <w:p w14:paraId="739488B7" w14:textId="506BB527" w:rsidR="00562893" w:rsidRDefault="00764B8A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E3A9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Thống kê số học sinh dân tộc thiểu số thuộc đối tượng được hưởng chính sách hỗ trợ học phí năm học 2023-2024 trên địa bàn huyện theo cấp học mầm non và trung học cơ sở </w:t>
      </w:r>
      <w:r w:rsidRPr="001E3A9B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theo mẫu đính kèm.</w:t>
      </w:r>
    </w:p>
    <w:p w14:paraId="52080492" w14:textId="3C6467F8" w:rsidR="00BB1D49" w:rsidRPr="00012448" w:rsidRDefault="00764B8A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BB1D49" w:rsidRPr="0001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01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Thời gian và h</w:t>
      </w:r>
      <w:r w:rsidR="00BB1D49" w:rsidRPr="0001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ình thức nộp: </w:t>
      </w:r>
      <w:r w:rsidR="00012448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Thời gian gửi hết</w:t>
      </w:r>
      <w:r w:rsidR="00012448" w:rsidRPr="00012448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ngày 14/</w:t>
      </w:r>
      <w:r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8</w:t>
      </w:r>
      <w:r w:rsidR="00012448" w:rsidRPr="00012448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/2024</w:t>
      </w:r>
      <w:r w:rsidR="0001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204338A8" w14:textId="77777777" w:rsidR="008C5CA8" w:rsidRDefault="001E3A9B" w:rsidP="008C5CA8">
      <w:pPr>
        <w:spacing w:before="120" w:after="120" w:line="240" w:lineRule="auto"/>
        <w:ind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Kết quả thống kê số liệu nhập theo link: </w:t>
      </w:r>
    </w:p>
    <w:p w14:paraId="6EDE4868" w14:textId="1DA00DEF" w:rsidR="001E3A9B" w:rsidRPr="008C5CA8" w:rsidRDefault="000A5305" w:rsidP="008C5CA8">
      <w:pPr>
        <w:spacing w:before="120" w:after="120" w:line="240" w:lineRule="auto"/>
        <w:ind w:left="720" w:firstLine="720"/>
        <w:rPr>
          <w:rFonts w:eastAsia="Times New Roman" w:cs="Times New Roman"/>
          <w:color w:val="215E99" w:themeColor="text2" w:themeTint="BF"/>
          <w:kern w:val="0"/>
          <w:sz w:val="28"/>
          <w:szCs w:val="28"/>
          <w:lang w:val="fr-FR"/>
          <w14:ligatures w14:val="none"/>
        </w:rPr>
      </w:pPr>
      <w:r w:rsidRPr="008C5CA8"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  <w:t xml:space="preserve">+ Cấp Mầm non: </w:t>
      </w:r>
      <w:hyperlink r:id="rId5" w:tgtFrame="_blank" w:history="1">
        <w:r w:rsidRPr="008C5CA8">
          <w:rPr>
            <w:rStyle w:val="Hyperlink"/>
            <w:rFonts w:eastAsia="Times New Roman" w:cs="Times New Roman"/>
            <w:color w:val="215E99" w:themeColor="text2" w:themeTint="BF"/>
            <w:kern w:val="0"/>
            <w:sz w:val="28"/>
            <w:szCs w:val="28"/>
            <w:lang w:val="fr-FR"/>
            <w14:ligatures w14:val="none"/>
          </w:rPr>
          <w:t>https://tinyurl.com/y8sfv8fp</w:t>
        </w:r>
      </w:hyperlink>
    </w:p>
    <w:p w14:paraId="61944E56" w14:textId="7DEAD393" w:rsidR="000A5305" w:rsidRDefault="000A5305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C5CA8"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Cấp THCS: </w:t>
      </w:r>
      <w:hyperlink r:id="rId6" w:tgtFrame="_blank" w:history="1">
        <w:r w:rsidRPr="00DD1D15">
          <w:rPr>
            <w:rStyle w:val="Hyperlink"/>
            <w:rFonts w:eastAsia="Times New Roman" w:cs="Times New Roman"/>
            <w:color w:val="215E99" w:themeColor="text2" w:themeTint="BF"/>
            <w:kern w:val="0"/>
            <w:sz w:val="28"/>
            <w:szCs w:val="28"/>
            <w14:ligatures w14:val="none"/>
          </w:rPr>
          <w:t>https://tinyurl.com/5crrpeje</w:t>
        </w:r>
      </w:hyperlink>
    </w:p>
    <w:p w14:paraId="546D821A" w14:textId="7940F74B" w:rsidR="00BB1D49" w:rsidRPr="00B2689B" w:rsidRDefault="001E3A9B" w:rsidP="00B2689B">
      <w:pPr>
        <w:spacing w:before="120" w:after="120" w:line="240" w:lineRule="auto"/>
        <w:ind w:firstLine="720"/>
        <w:jc w:val="both"/>
        <w:rPr>
          <w:rFonts w:eastAsia="Times New Roman" w:cs="Times New Roman"/>
          <w:color w:val="215E99" w:themeColor="text2" w:themeTint="BF"/>
          <w:spacing w:val="-4"/>
          <w:kern w:val="0"/>
          <w:sz w:val="28"/>
          <w:szCs w:val="28"/>
          <w14:ligatures w14:val="none"/>
        </w:rPr>
      </w:pPr>
      <w:r w:rsidRPr="00B2689B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- </w:t>
      </w:r>
      <w:r w:rsidR="00DD1D15" w:rsidRPr="00B2689B">
        <w:rPr>
          <w:rFonts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Đặt tên file scan </w:t>
      </w:r>
      <w:r w:rsidR="000A5305" w:rsidRPr="00B2689B">
        <w:rPr>
          <w:rFonts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  <w:t>theo cấp học</w:t>
      </w:r>
      <w:r w:rsidR="00DD1D15" w:rsidRPr="00B2689B">
        <w:rPr>
          <w:rFonts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="000A5305" w:rsidRPr="00B2689B">
        <w:rPr>
          <w:rFonts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  <w:t>tên đơn vị</w:t>
      </w:r>
      <w:r w:rsidR="000A5305" w:rsidRPr="00B2689B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 và </w:t>
      </w:r>
      <w:r w:rsidR="00BB1D49" w:rsidRPr="00B2689B">
        <w:rPr>
          <w:rFonts w:eastAsia="Times New Roman" w:cs="Times New Roman"/>
          <w:spacing w:val="-4"/>
          <w:kern w:val="0"/>
          <w:sz w:val="28"/>
          <w:szCs w:val="28"/>
          <w14:ligatures w14:val="none"/>
        </w:rPr>
        <w:t xml:space="preserve">có ký tên, đóng dấu xác nhận của Ban Giám hiệu trường </w:t>
      </w:r>
      <w:r w:rsidRPr="00B2689B">
        <w:rPr>
          <w:rFonts w:eastAsia="Times New Roman" w:cs="Times New Roman"/>
          <w:i/>
          <w:iCs/>
          <w:spacing w:val="-4"/>
          <w:kern w:val="0"/>
          <w:sz w:val="28"/>
          <w:szCs w:val="28"/>
          <w14:ligatures w14:val="none"/>
        </w:rPr>
        <w:t>gửi qua link:</w:t>
      </w:r>
      <w:r w:rsidR="00DD1D15" w:rsidRPr="00B2689B">
        <w:rPr>
          <w:spacing w:val="-4"/>
        </w:rPr>
        <w:t xml:space="preserve"> </w:t>
      </w:r>
      <w:hyperlink r:id="rId7" w:history="1">
        <w:r w:rsidR="00DD1D15" w:rsidRPr="00B2689B">
          <w:rPr>
            <w:rStyle w:val="Hyperlink"/>
            <w:rFonts w:eastAsia="Times New Roman" w:cs="Times New Roman"/>
            <w:i/>
            <w:iCs/>
            <w:color w:val="215E99" w:themeColor="text2" w:themeTint="BF"/>
            <w:spacing w:val="-4"/>
            <w:kern w:val="0"/>
            <w:sz w:val="28"/>
            <w:szCs w:val="28"/>
            <w14:ligatures w14:val="none"/>
          </w:rPr>
          <w:t>https://forms.gle/QbQhKiamFP5vvAgc8</w:t>
        </w:r>
      </w:hyperlink>
    </w:p>
    <w:p w14:paraId="26A0CB24" w14:textId="12099192" w:rsidR="00BB1D49" w:rsidRDefault="00D21956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Phòng Giáo dục và Đào tạo huyện đề nghị các đơn vị thực hiện theo tinh thần của Công văn. </w:t>
      </w:r>
      <w:r w:rsidR="00BB1D49">
        <w:rPr>
          <w:rFonts w:eastAsia="Times New Roman" w:cs="Times New Roman"/>
          <w:kern w:val="0"/>
          <w:sz w:val="28"/>
          <w:szCs w:val="28"/>
          <w14:ligatures w14:val="none"/>
        </w:rPr>
        <w:t xml:space="preserve">Sau thời gian trên, nếu đơn vị không có </w:t>
      </w:r>
      <w:r w:rsidR="00012448">
        <w:rPr>
          <w:rFonts w:eastAsia="Times New Roman" w:cs="Times New Roman"/>
          <w:kern w:val="0"/>
          <w:sz w:val="28"/>
          <w:szCs w:val="28"/>
          <w14:ligatures w14:val="none"/>
        </w:rPr>
        <w:t xml:space="preserve">báo cáo thì xem như đơn vị đó không có học sinh dân tộc </w:t>
      </w:r>
      <w:r w:rsidR="001E3A9B">
        <w:rPr>
          <w:rFonts w:eastAsia="Times New Roman" w:cs="Times New Roman"/>
          <w:kern w:val="0"/>
          <w:sz w:val="28"/>
          <w:szCs w:val="28"/>
          <w14:ligatures w14:val="none"/>
        </w:rPr>
        <w:t xml:space="preserve">thiểu số </w:t>
      </w:r>
      <w:r w:rsidR="00012448">
        <w:rPr>
          <w:rFonts w:eastAsia="Times New Roman" w:cs="Times New Roman"/>
          <w:kern w:val="0"/>
          <w:sz w:val="28"/>
          <w:szCs w:val="28"/>
          <w14:ligatures w14:val="none"/>
        </w:rPr>
        <w:t>thuộc đối tượng nêu trên.</w:t>
      </w:r>
      <w:r w:rsidR="001E3A9B">
        <w:rPr>
          <w:rFonts w:eastAsia="Times New Roman" w:cs="Times New Roman"/>
          <w:kern w:val="0"/>
          <w:sz w:val="28"/>
          <w:szCs w:val="28"/>
          <w14:ligatures w14:val="none"/>
        </w:rPr>
        <w:t>/.</w:t>
      </w:r>
    </w:p>
    <w:p w14:paraId="5AC99604" w14:textId="74623E94" w:rsidR="00012448" w:rsidRDefault="00012448" w:rsidP="00012448">
      <w:pPr>
        <w:spacing w:before="120" w:after="120"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Trân trọng</w:t>
      </w:r>
      <w:r w:rsidR="001E3A9B">
        <w:rPr>
          <w:rFonts w:eastAsia="Times New Roman" w:cs="Times New Roman"/>
          <w:kern w:val="0"/>
          <w:sz w:val="28"/>
          <w:szCs w:val="28"/>
          <w14:ligatures w14:val="none"/>
        </w:rPr>
        <w:t>!</w:t>
      </w:r>
    </w:p>
    <w:p w14:paraId="67DAA72D" w14:textId="77777777" w:rsidR="00012448" w:rsidRDefault="00012448" w:rsidP="00012448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2448" w14:paraId="63526ACA" w14:textId="77777777" w:rsidTr="00012448">
        <w:tc>
          <w:tcPr>
            <w:tcW w:w="4531" w:type="dxa"/>
          </w:tcPr>
          <w:p w14:paraId="586893CC" w14:textId="77777777" w:rsidR="00012448" w:rsidRPr="00012448" w:rsidRDefault="00012448" w:rsidP="00012448">
            <w:pPr>
              <w:jc w:val="both"/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012448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Nơi nhận:</w:t>
            </w:r>
          </w:p>
          <w:p w14:paraId="2EE71408" w14:textId="057DED12" w:rsidR="00012448" w:rsidRPr="00012448" w:rsidRDefault="00012448" w:rsidP="00012448">
            <w:pPr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12448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012448">
              <w:rPr>
                <w:rFonts w:eastAsia="Times New Roman" w:cs="Times New Roman"/>
                <w:kern w:val="0"/>
                <w:sz w:val="22"/>
                <w14:ligatures w14:val="none"/>
              </w:rPr>
              <w:t>Như trên:</w:t>
            </w:r>
          </w:p>
          <w:p w14:paraId="178DD599" w14:textId="5C8D4107" w:rsidR="00012448" w:rsidRDefault="00012448" w:rsidP="00012448">
            <w:pPr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012448">
              <w:rPr>
                <w:rFonts w:eastAsia="Times New Roman" w:cs="Times New Roman"/>
                <w:kern w:val="0"/>
                <w:sz w:val="22"/>
                <w14:ligatures w14:val="none"/>
              </w:rPr>
              <w:t>- Lưu: VT. TTMTâm.</w:t>
            </w:r>
          </w:p>
        </w:tc>
        <w:tc>
          <w:tcPr>
            <w:tcW w:w="4531" w:type="dxa"/>
          </w:tcPr>
          <w:p w14:paraId="581D7E9C" w14:textId="0599FE3D" w:rsidR="00012448" w:rsidRPr="00012448" w:rsidRDefault="001E3A9B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Q. </w:t>
            </w:r>
            <w:r w:rsidR="00012448" w:rsidRPr="0001244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TRƯỞNG PHÒNG</w:t>
            </w:r>
          </w:p>
          <w:p w14:paraId="5104BCE3" w14:textId="77777777" w:rsidR="00012448" w:rsidRPr="00012448" w:rsidRDefault="00012448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891294D" w14:textId="77777777" w:rsidR="00012448" w:rsidRDefault="00012448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7262A28" w14:textId="77777777" w:rsidR="001E3A9B" w:rsidRPr="00012448" w:rsidRDefault="001E3A9B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B51C3C2" w14:textId="77777777" w:rsidR="00012448" w:rsidRPr="00012448" w:rsidRDefault="00012448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74814CA" w14:textId="4C76D70A" w:rsidR="00012448" w:rsidRPr="00012448" w:rsidRDefault="009402D6" w:rsidP="00012448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Kim Văn Minh</w:t>
            </w:r>
          </w:p>
        </w:tc>
      </w:tr>
    </w:tbl>
    <w:p w14:paraId="493D6DEF" w14:textId="77777777" w:rsidR="00562893" w:rsidRDefault="00562893"/>
    <w:sectPr w:rsidR="00562893" w:rsidSect="003B7755"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60F1C"/>
    <w:multiLevelType w:val="hybridMultilevel"/>
    <w:tmpl w:val="56825382"/>
    <w:lvl w:ilvl="0" w:tplc="767CF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4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3"/>
    <w:rsid w:val="00012448"/>
    <w:rsid w:val="00015817"/>
    <w:rsid w:val="0003135D"/>
    <w:rsid w:val="00052F94"/>
    <w:rsid w:val="00054B0D"/>
    <w:rsid w:val="00057EF4"/>
    <w:rsid w:val="00074B09"/>
    <w:rsid w:val="000860CE"/>
    <w:rsid w:val="00093EE3"/>
    <w:rsid w:val="00095E2E"/>
    <w:rsid w:val="000A4E0D"/>
    <w:rsid w:val="000A5305"/>
    <w:rsid w:val="000D2E62"/>
    <w:rsid w:val="000E07BD"/>
    <w:rsid w:val="000E1AD0"/>
    <w:rsid w:val="000F22DC"/>
    <w:rsid w:val="00102207"/>
    <w:rsid w:val="0013211F"/>
    <w:rsid w:val="001411D6"/>
    <w:rsid w:val="00155D14"/>
    <w:rsid w:val="00156D81"/>
    <w:rsid w:val="00163A9D"/>
    <w:rsid w:val="00163B51"/>
    <w:rsid w:val="00170F54"/>
    <w:rsid w:val="0017680D"/>
    <w:rsid w:val="00185944"/>
    <w:rsid w:val="001963F3"/>
    <w:rsid w:val="001A342E"/>
    <w:rsid w:val="001A4B7B"/>
    <w:rsid w:val="001B3640"/>
    <w:rsid w:val="001E3A9B"/>
    <w:rsid w:val="001F3C70"/>
    <w:rsid w:val="001F63F8"/>
    <w:rsid w:val="002133C7"/>
    <w:rsid w:val="00216AFC"/>
    <w:rsid w:val="00231E3C"/>
    <w:rsid w:val="00253201"/>
    <w:rsid w:val="0025380F"/>
    <w:rsid w:val="002665DD"/>
    <w:rsid w:val="00277641"/>
    <w:rsid w:val="00284362"/>
    <w:rsid w:val="002960E4"/>
    <w:rsid w:val="002B6F3D"/>
    <w:rsid w:val="002C02FF"/>
    <w:rsid w:val="002C0D12"/>
    <w:rsid w:val="002E4E84"/>
    <w:rsid w:val="002F400E"/>
    <w:rsid w:val="00303946"/>
    <w:rsid w:val="00313855"/>
    <w:rsid w:val="0031554A"/>
    <w:rsid w:val="003164DA"/>
    <w:rsid w:val="00324415"/>
    <w:rsid w:val="00330911"/>
    <w:rsid w:val="00367296"/>
    <w:rsid w:val="00373C78"/>
    <w:rsid w:val="0038319E"/>
    <w:rsid w:val="003868E4"/>
    <w:rsid w:val="003906B3"/>
    <w:rsid w:val="00391B82"/>
    <w:rsid w:val="003B195F"/>
    <w:rsid w:val="003B3A05"/>
    <w:rsid w:val="003B5E2B"/>
    <w:rsid w:val="003B70E2"/>
    <w:rsid w:val="003B7755"/>
    <w:rsid w:val="003F4BDA"/>
    <w:rsid w:val="003F69E6"/>
    <w:rsid w:val="004062A6"/>
    <w:rsid w:val="00436E1B"/>
    <w:rsid w:val="00440568"/>
    <w:rsid w:val="00446C5C"/>
    <w:rsid w:val="00466224"/>
    <w:rsid w:val="00473298"/>
    <w:rsid w:val="004774F8"/>
    <w:rsid w:val="00493722"/>
    <w:rsid w:val="00496CEC"/>
    <w:rsid w:val="004A13F5"/>
    <w:rsid w:val="004C3DB2"/>
    <w:rsid w:val="004E2EC0"/>
    <w:rsid w:val="004E4002"/>
    <w:rsid w:val="004F4FC1"/>
    <w:rsid w:val="00505AC9"/>
    <w:rsid w:val="0050747D"/>
    <w:rsid w:val="00507ECA"/>
    <w:rsid w:val="005125ED"/>
    <w:rsid w:val="00534DE2"/>
    <w:rsid w:val="0054337E"/>
    <w:rsid w:val="005456F9"/>
    <w:rsid w:val="00547FB5"/>
    <w:rsid w:val="00562893"/>
    <w:rsid w:val="005658E7"/>
    <w:rsid w:val="005864BC"/>
    <w:rsid w:val="005A302F"/>
    <w:rsid w:val="005B4F87"/>
    <w:rsid w:val="005C3B26"/>
    <w:rsid w:val="005D4CFB"/>
    <w:rsid w:val="0060564C"/>
    <w:rsid w:val="00606D9A"/>
    <w:rsid w:val="006168A6"/>
    <w:rsid w:val="00633B74"/>
    <w:rsid w:val="006476AC"/>
    <w:rsid w:val="00651C35"/>
    <w:rsid w:val="00661B3C"/>
    <w:rsid w:val="0066571B"/>
    <w:rsid w:val="00673097"/>
    <w:rsid w:val="00677026"/>
    <w:rsid w:val="00682938"/>
    <w:rsid w:val="00682D71"/>
    <w:rsid w:val="00692963"/>
    <w:rsid w:val="006B1734"/>
    <w:rsid w:val="006B3B07"/>
    <w:rsid w:val="006B5FF4"/>
    <w:rsid w:val="006B683F"/>
    <w:rsid w:val="006B7CF7"/>
    <w:rsid w:val="006C254F"/>
    <w:rsid w:val="006C3364"/>
    <w:rsid w:val="006D3764"/>
    <w:rsid w:val="006D42C8"/>
    <w:rsid w:val="006D6AE8"/>
    <w:rsid w:val="006E1B4F"/>
    <w:rsid w:val="006E4F51"/>
    <w:rsid w:val="00702EB9"/>
    <w:rsid w:val="00724438"/>
    <w:rsid w:val="007400D5"/>
    <w:rsid w:val="00752038"/>
    <w:rsid w:val="00760969"/>
    <w:rsid w:val="00761333"/>
    <w:rsid w:val="00764B8A"/>
    <w:rsid w:val="0076746C"/>
    <w:rsid w:val="0077095A"/>
    <w:rsid w:val="00770982"/>
    <w:rsid w:val="0077242E"/>
    <w:rsid w:val="00782524"/>
    <w:rsid w:val="007967AE"/>
    <w:rsid w:val="00797082"/>
    <w:rsid w:val="007C0C19"/>
    <w:rsid w:val="007D0870"/>
    <w:rsid w:val="007D0974"/>
    <w:rsid w:val="007D1AAA"/>
    <w:rsid w:val="007E51F5"/>
    <w:rsid w:val="007F4FA4"/>
    <w:rsid w:val="007F7BE6"/>
    <w:rsid w:val="008314D5"/>
    <w:rsid w:val="00833E7E"/>
    <w:rsid w:val="008426AD"/>
    <w:rsid w:val="008578F9"/>
    <w:rsid w:val="00873317"/>
    <w:rsid w:val="0089170E"/>
    <w:rsid w:val="008A2EA2"/>
    <w:rsid w:val="008B44CC"/>
    <w:rsid w:val="008C4A80"/>
    <w:rsid w:val="008C5CA8"/>
    <w:rsid w:val="008D3C00"/>
    <w:rsid w:val="008E3523"/>
    <w:rsid w:val="008E6D50"/>
    <w:rsid w:val="008F1C6C"/>
    <w:rsid w:val="008F5864"/>
    <w:rsid w:val="0090406A"/>
    <w:rsid w:val="00905888"/>
    <w:rsid w:val="009161D3"/>
    <w:rsid w:val="00924B07"/>
    <w:rsid w:val="009316EC"/>
    <w:rsid w:val="0093363E"/>
    <w:rsid w:val="009402D6"/>
    <w:rsid w:val="009432E5"/>
    <w:rsid w:val="00950AFC"/>
    <w:rsid w:val="00955482"/>
    <w:rsid w:val="00961E3C"/>
    <w:rsid w:val="00972EFA"/>
    <w:rsid w:val="009848DF"/>
    <w:rsid w:val="00997DCD"/>
    <w:rsid w:val="009C0634"/>
    <w:rsid w:val="009C2A5F"/>
    <w:rsid w:val="009D7943"/>
    <w:rsid w:val="009E1BA0"/>
    <w:rsid w:val="009E7F32"/>
    <w:rsid w:val="00A012B8"/>
    <w:rsid w:val="00A311AB"/>
    <w:rsid w:val="00A321CF"/>
    <w:rsid w:val="00A33053"/>
    <w:rsid w:val="00A345B7"/>
    <w:rsid w:val="00A5447D"/>
    <w:rsid w:val="00A72CF0"/>
    <w:rsid w:val="00A92B57"/>
    <w:rsid w:val="00A932B4"/>
    <w:rsid w:val="00A939D7"/>
    <w:rsid w:val="00AA3CCC"/>
    <w:rsid w:val="00AA541F"/>
    <w:rsid w:val="00AA75A6"/>
    <w:rsid w:val="00AB4D95"/>
    <w:rsid w:val="00AE35D7"/>
    <w:rsid w:val="00AE40C9"/>
    <w:rsid w:val="00AE4BB9"/>
    <w:rsid w:val="00B01F0B"/>
    <w:rsid w:val="00B12F73"/>
    <w:rsid w:val="00B236EB"/>
    <w:rsid w:val="00B2689B"/>
    <w:rsid w:val="00B36B84"/>
    <w:rsid w:val="00B44FBA"/>
    <w:rsid w:val="00B46062"/>
    <w:rsid w:val="00B67545"/>
    <w:rsid w:val="00B81601"/>
    <w:rsid w:val="00BB1D49"/>
    <w:rsid w:val="00BC73A8"/>
    <w:rsid w:val="00BD05CA"/>
    <w:rsid w:val="00BE16A3"/>
    <w:rsid w:val="00C03158"/>
    <w:rsid w:val="00C10FF3"/>
    <w:rsid w:val="00C14EFA"/>
    <w:rsid w:val="00C275D5"/>
    <w:rsid w:val="00C43595"/>
    <w:rsid w:val="00C54B7D"/>
    <w:rsid w:val="00C577C5"/>
    <w:rsid w:val="00C77427"/>
    <w:rsid w:val="00CA4151"/>
    <w:rsid w:val="00CD1820"/>
    <w:rsid w:val="00CD1BF8"/>
    <w:rsid w:val="00CF0702"/>
    <w:rsid w:val="00CF6E56"/>
    <w:rsid w:val="00D03E60"/>
    <w:rsid w:val="00D06C51"/>
    <w:rsid w:val="00D21956"/>
    <w:rsid w:val="00D41954"/>
    <w:rsid w:val="00D4433E"/>
    <w:rsid w:val="00D467E0"/>
    <w:rsid w:val="00D65442"/>
    <w:rsid w:val="00D70859"/>
    <w:rsid w:val="00D805BF"/>
    <w:rsid w:val="00D904E8"/>
    <w:rsid w:val="00DA0684"/>
    <w:rsid w:val="00DC1260"/>
    <w:rsid w:val="00DD1D15"/>
    <w:rsid w:val="00DE5901"/>
    <w:rsid w:val="00DF581C"/>
    <w:rsid w:val="00E250A3"/>
    <w:rsid w:val="00E3030A"/>
    <w:rsid w:val="00E34023"/>
    <w:rsid w:val="00E55848"/>
    <w:rsid w:val="00E60F3E"/>
    <w:rsid w:val="00E724C7"/>
    <w:rsid w:val="00E760C8"/>
    <w:rsid w:val="00E95CE1"/>
    <w:rsid w:val="00EA193B"/>
    <w:rsid w:val="00EC7828"/>
    <w:rsid w:val="00EE47D5"/>
    <w:rsid w:val="00EF76F3"/>
    <w:rsid w:val="00F00864"/>
    <w:rsid w:val="00F124AD"/>
    <w:rsid w:val="00F14C27"/>
    <w:rsid w:val="00F15D9E"/>
    <w:rsid w:val="00F17107"/>
    <w:rsid w:val="00F33C3F"/>
    <w:rsid w:val="00F66821"/>
    <w:rsid w:val="00F73E22"/>
    <w:rsid w:val="00F74766"/>
    <w:rsid w:val="00F81F36"/>
    <w:rsid w:val="00F9456A"/>
    <w:rsid w:val="00F978EA"/>
    <w:rsid w:val="00FA4E33"/>
    <w:rsid w:val="00FB4F87"/>
    <w:rsid w:val="00FC24BF"/>
    <w:rsid w:val="00FD02BB"/>
    <w:rsid w:val="00FE0137"/>
    <w:rsid w:val="00FE2644"/>
    <w:rsid w:val="00FE31C9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58F41"/>
  <w15:chartTrackingRefBased/>
  <w15:docId w15:val="{B4AA4351-B3AD-40FF-B177-0D331291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8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8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8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8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8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8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8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8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8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8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8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8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893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562893"/>
  </w:style>
  <w:style w:type="character" w:customStyle="1" w:styleId="emoji-sizer">
    <w:name w:val="emoji-sizer"/>
    <w:basedOn w:val="DefaultParagraphFont"/>
    <w:rsid w:val="00562893"/>
  </w:style>
  <w:style w:type="character" w:customStyle="1" w:styleId="file-messagecontent-info-wrapper-size">
    <w:name w:val="file-message__content-info-wrapper-size"/>
    <w:basedOn w:val="DefaultParagraphFont"/>
    <w:rsid w:val="00562893"/>
  </w:style>
  <w:style w:type="character" w:customStyle="1" w:styleId="file-messagecontent-info-size">
    <w:name w:val="file-message__content-info-size"/>
    <w:basedOn w:val="DefaultParagraphFont"/>
    <w:rsid w:val="00562893"/>
  </w:style>
  <w:style w:type="character" w:customStyle="1" w:styleId="file-messagecontent-info-tick-text">
    <w:name w:val="file-message__content-info-tick-text"/>
    <w:basedOn w:val="DefaultParagraphFont"/>
    <w:rsid w:val="00562893"/>
  </w:style>
  <w:style w:type="table" w:styleId="TableGrid">
    <w:name w:val="Table Grid"/>
    <w:basedOn w:val="TableNormal"/>
    <w:uiPriority w:val="39"/>
    <w:rsid w:val="0056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4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7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50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606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52320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69156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1470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60694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93696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84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2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bQhKiamFP5vvAg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5crrpeje" TargetMode="External"/><Relationship Id="rId5" Type="http://schemas.openxmlformats.org/officeDocument/2006/relationships/hyperlink" Target="https://tinyurl.com/y8sfv8f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GD&amp;DT Cu Chi</dc:creator>
  <cp:keywords/>
  <dc:description/>
  <cp:lastModifiedBy>Phong GD&amp;DT Cu Chi</cp:lastModifiedBy>
  <cp:revision>10</cp:revision>
  <cp:lastPrinted>2024-08-08T08:30:00Z</cp:lastPrinted>
  <dcterms:created xsi:type="dcterms:W3CDTF">2024-08-08T00:57:00Z</dcterms:created>
  <dcterms:modified xsi:type="dcterms:W3CDTF">2024-08-08T08:33:00Z</dcterms:modified>
</cp:coreProperties>
</file>