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71F59" w14:textId="77777777" w:rsidR="004E6693" w:rsidRDefault="004E6693" w:rsidP="004E6693">
      <w:pPr>
        <w:shd w:val="clear" w:color="auto" w:fill="FFFFFF"/>
        <w:spacing w:after="0" w:line="240" w:lineRule="auto"/>
        <w:jc w:val="center"/>
        <w:rPr>
          <w:rFonts w:eastAsia="Times New Roman" w:cs="Times New Roman"/>
          <w:color w:val="050505"/>
          <w:kern w:val="0"/>
          <w:sz w:val="28"/>
          <w:lang w:bidi="ar-SA"/>
          <w14:ligatures w14:val="none"/>
        </w:rPr>
      </w:pPr>
      <w:r w:rsidRPr="004E6693">
        <w:rPr>
          <w:rFonts w:eastAsia="Times New Roman" w:cs="Times New Roman"/>
          <w:color w:val="050505"/>
          <w:kern w:val="0"/>
          <w:sz w:val="28"/>
          <w:lang w:bidi="ar-SA"/>
          <w14:ligatures w14:val="none"/>
        </w:rPr>
        <w:t xml:space="preserve">Hội nghị Tổng kết năm học 2023 – 2024 và triển khai nhiệm vụ </w:t>
      </w:r>
    </w:p>
    <w:p w14:paraId="28DB7EA6" w14:textId="37BEB1C8" w:rsidR="004E6693" w:rsidRDefault="004E6693" w:rsidP="004E6693">
      <w:pPr>
        <w:shd w:val="clear" w:color="auto" w:fill="FFFFFF"/>
        <w:spacing w:after="0" w:line="240" w:lineRule="auto"/>
        <w:jc w:val="center"/>
        <w:rPr>
          <w:rFonts w:eastAsia="Times New Roman" w:cs="Times New Roman"/>
          <w:color w:val="050505"/>
          <w:kern w:val="0"/>
          <w:sz w:val="28"/>
          <w:lang w:bidi="ar-SA"/>
          <w14:ligatures w14:val="none"/>
        </w:rPr>
      </w:pPr>
      <w:r w:rsidRPr="004E6693">
        <w:rPr>
          <w:rFonts w:eastAsia="Times New Roman" w:cs="Times New Roman"/>
          <w:color w:val="050505"/>
          <w:kern w:val="0"/>
          <w:sz w:val="28"/>
          <w:lang w:bidi="ar-SA"/>
          <w14:ligatures w14:val="none"/>
        </w:rPr>
        <w:t>năm học 2024 – 2025</w:t>
      </w:r>
      <w:r>
        <w:rPr>
          <w:rFonts w:eastAsia="Times New Roman" w:cs="Times New Roman"/>
          <w:color w:val="050505"/>
          <w:kern w:val="0"/>
          <w:sz w:val="28"/>
          <w:lang w:bidi="ar-SA"/>
          <w14:ligatures w14:val="none"/>
        </w:rPr>
        <w:t xml:space="preserve"> ngành Giáo dục và Đào tạo Cần Giờ</w:t>
      </w:r>
    </w:p>
    <w:p w14:paraId="1FB8298B" w14:textId="77777777" w:rsidR="004E6693" w:rsidRPr="004E6693" w:rsidRDefault="004E6693" w:rsidP="004E6693">
      <w:pPr>
        <w:shd w:val="clear" w:color="auto" w:fill="FFFFFF"/>
        <w:spacing w:after="0" w:line="240" w:lineRule="auto"/>
        <w:jc w:val="center"/>
        <w:rPr>
          <w:rFonts w:eastAsia="Times New Roman" w:cs="Times New Roman"/>
          <w:color w:val="050505"/>
          <w:kern w:val="0"/>
          <w:sz w:val="28"/>
          <w:lang w:bidi="ar-SA"/>
          <w14:ligatures w14:val="none"/>
        </w:rPr>
      </w:pPr>
    </w:p>
    <w:p w14:paraId="07965CB5" w14:textId="1398936D" w:rsidR="004E6693" w:rsidRPr="004E6693" w:rsidRDefault="004E6693" w:rsidP="004E6693">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sidRPr="004E6693">
        <w:rPr>
          <w:rFonts w:eastAsia="Times New Roman" w:cs="Times New Roman"/>
          <w:color w:val="050505"/>
          <w:kern w:val="0"/>
          <w:sz w:val="28"/>
          <w:lang w:bidi="ar-SA"/>
          <w14:ligatures w14:val="none"/>
        </w:rPr>
        <w:t>Sáng ngày 30</w:t>
      </w:r>
      <w:r>
        <w:rPr>
          <w:rFonts w:eastAsia="Times New Roman" w:cs="Times New Roman"/>
          <w:color w:val="050505"/>
          <w:kern w:val="0"/>
          <w:sz w:val="28"/>
          <w:lang w:bidi="ar-SA"/>
          <w14:ligatures w14:val="none"/>
        </w:rPr>
        <w:t xml:space="preserve"> tháng </w:t>
      </w:r>
      <w:r w:rsidRPr="004E6693">
        <w:rPr>
          <w:rFonts w:eastAsia="Times New Roman" w:cs="Times New Roman"/>
          <w:color w:val="050505"/>
          <w:kern w:val="0"/>
          <w:sz w:val="28"/>
          <w:lang w:bidi="ar-SA"/>
          <w14:ligatures w14:val="none"/>
        </w:rPr>
        <w:t>8</w:t>
      </w:r>
      <w:r>
        <w:rPr>
          <w:rFonts w:eastAsia="Times New Roman" w:cs="Times New Roman"/>
          <w:color w:val="050505"/>
          <w:kern w:val="0"/>
          <w:sz w:val="28"/>
          <w:lang w:bidi="ar-SA"/>
          <w14:ligatures w14:val="none"/>
        </w:rPr>
        <w:t xml:space="preserve"> năm 2024</w:t>
      </w:r>
      <w:r w:rsidRPr="004E6693">
        <w:rPr>
          <w:rFonts w:eastAsia="Times New Roman" w:cs="Times New Roman"/>
          <w:color w:val="050505"/>
          <w:kern w:val="0"/>
          <w:sz w:val="28"/>
          <w:lang w:bidi="ar-SA"/>
          <w14:ligatures w14:val="none"/>
        </w:rPr>
        <w:t>, Phòng Giáo dục và Đào tạo huyện long trọng tổ chức Hội nghị Tổng kết năm học 2023 – 2024 và triển khai nhiệm vụ năm học 2024 – 2025.</w:t>
      </w:r>
    </w:p>
    <w:p w14:paraId="55DF53B5" w14:textId="704EE27A" w:rsidR="004E6693" w:rsidRDefault="00B62DAB" w:rsidP="004E6693">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Pr>
          <w:rFonts w:eastAsia="Times New Roman" w:cs="Times New Roman"/>
          <w:color w:val="050505"/>
          <w:kern w:val="0"/>
          <w:sz w:val="28"/>
          <w:lang w:bidi="ar-SA"/>
          <w14:ligatures w14:val="none"/>
        </w:rPr>
        <w:t>T</w:t>
      </w:r>
      <w:r w:rsidR="004E6693" w:rsidRPr="004E6693">
        <w:rPr>
          <w:rFonts w:eastAsia="Times New Roman" w:cs="Times New Roman"/>
          <w:color w:val="050505"/>
          <w:kern w:val="0"/>
          <w:sz w:val="28"/>
          <w:lang w:bidi="ar-SA"/>
          <w14:ligatures w14:val="none"/>
        </w:rPr>
        <w:t xml:space="preserve">ham dự </w:t>
      </w:r>
      <w:r w:rsidR="004E6693">
        <w:rPr>
          <w:rFonts w:eastAsia="Times New Roman" w:cs="Times New Roman"/>
          <w:color w:val="050505"/>
          <w:kern w:val="0"/>
          <w:sz w:val="28"/>
          <w:lang w:bidi="ar-SA"/>
          <w14:ligatures w14:val="none"/>
        </w:rPr>
        <w:t xml:space="preserve">Hội nghị </w:t>
      </w:r>
    </w:p>
    <w:p w14:paraId="2E6F3A49" w14:textId="1BA845A1" w:rsidR="004E6693" w:rsidRPr="004E6693" w:rsidRDefault="00B62DAB" w:rsidP="004E6693">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Pr>
          <w:rFonts w:eastAsia="Times New Roman" w:cs="Times New Roman"/>
          <w:color w:val="050505"/>
          <w:kern w:val="0"/>
          <w:sz w:val="28"/>
          <w:lang w:bidi="ar-SA"/>
          <w14:ligatures w14:val="none"/>
        </w:rPr>
        <w:t>Sở Giáo dục và Đào tạo</w:t>
      </w:r>
      <w:r w:rsidR="004E6693" w:rsidRPr="004E6693">
        <w:rPr>
          <w:rFonts w:eastAsia="Times New Roman" w:cs="Times New Roman"/>
          <w:color w:val="050505"/>
          <w:kern w:val="0"/>
          <w:sz w:val="28"/>
          <w:lang w:bidi="ar-SA"/>
          <w14:ligatures w14:val="none"/>
        </w:rPr>
        <w:t xml:space="preserve">: </w:t>
      </w:r>
      <w:r>
        <w:rPr>
          <w:rFonts w:eastAsia="Times New Roman" w:cs="Times New Roman"/>
          <w:color w:val="050505"/>
          <w:kern w:val="0"/>
          <w:sz w:val="28"/>
          <w:lang w:bidi="ar-SA"/>
          <w14:ligatures w14:val="none"/>
        </w:rPr>
        <w:t xml:space="preserve">Ông </w:t>
      </w:r>
      <w:r w:rsidR="004E6693" w:rsidRPr="004E6693">
        <w:rPr>
          <w:rFonts w:eastAsia="Times New Roman" w:cs="Times New Roman"/>
          <w:color w:val="050505"/>
          <w:kern w:val="0"/>
          <w:sz w:val="28"/>
          <w:lang w:bidi="ar-SA"/>
          <w14:ligatures w14:val="none"/>
        </w:rPr>
        <w:t xml:space="preserve">Dương Trí Dũng, Phó Giám đốc Sở Giáo dục và Đào tạo Thành phố; </w:t>
      </w:r>
      <w:r>
        <w:rPr>
          <w:rFonts w:eastAsia="Times New Roman" w:cs="Times New Roman"/>
          <w:color w:val="050505"/>
          <w:kern w:val="0"/>
          <w:sz w:val="28"/>
          <w:lang w:bidi="ar-SA"/>
          <w14:ligatures w14:val="none"/>
        </w:rPr>
        <w:t xml:space="preserve">ông </w:t>
      </w:r>
      <w:r w:rsidR="004E6693" w:rsidRPr="004E6693">
        <w:rPr>
          <w:rFonts w:eastAsia="Times New Roman" w:cs="Times New Roman"/>
          <w:color w:val="050505"/>
          <w:kern w:val="0"/>
          <w:sz w:val="28"/>
          <w:lang w:bidi="ar-SA"/>
          <w14:ligatures w14:val="none"/>
        </w:rPr>
        <w:t xml:space="preserve">Nguyễn Văn Quý, Trưởng Phòng Khảo thí và Kiểm định chất lượng giáo dục; </w:t>
      </w:r>
      <w:r>
        <w:rPr>
          <w:rFonts w:eastAsia="Times New Roman" w:cs="Times New Roman"/>
          <w:color w:val="050505"/>
          <w:kern w:val="0"/>
          <w:sz w:val="28"/>
          <w:lang w:bidi="ar-SA"/>
          <w14:ligatures w14:val="none"/>
        </w:rPr>
        <w:t xml:space="preserve">cùng các ông, bà </w:t>
      </w:r>
      <w:r w:rsidR="004E6693" w:rsidRPr="004E6693">
        <w:rPr>
          <w:rFonts w:eastAsia="Times New Roman" w:cs="Times New Roman"/>
          <w:color w:val="050505"/>
          <w:kern w:val="0"/>
          <w:sz w:val="28"/>
          <w:lang w:bidi="ar-SA"/>
          <w14:ligatures w14:val="none"/>
        </w:rPr>
        <w:t>lãnh đạo, chuyên viên các phòng, ban chuyên môn trực thuộc Sở Giáo dục và Đào tạo Thành phố.</w:t>
      </w:r>
    </w:p>
    <w:p w14:paraId="7C1BD4A3" w14:textId="40DC3592" w:rsidR="004E6693" w:rsidRPr="004E6693" w:rsidRDefault="00B62DAB" w:rsidP="004E6693">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Pr>
          <w:rFonts w:eastAsia="Times New Roman" w:cs="Times New Roman"/>
          <w:color w:val="050505"/>
          <w:kern w:val="0"/>
          <w:sz w:val="28"/>
          <w:lang w:bidi="ar-SA"/>
          <w14:ligatures w14:val="none"/>
        </w:rPr>
        <w:t>H</w:t>
      </w:r>
      <w:r w:rsidR="004E6693" w:rsidRPr="004E6693">
        <w:rPr>
          <w:rFonts w:eastAsia="Times New Roman" w:cs="Times New Roman"/>
          <w:color w:val="050505"/>
          <w:kern w:val="0"/>
          <w:sz w:val="28"/>
          <w:lang w:bidi="ar-SA"/>
          <w14:ligatures w14:val="none"/>
        </w:rPr>
        <w:t>uyện Cần Giờ</w:t>
      </w:r>
      <w:r>
        <w:rPr>
          <w:rFonts w:eastAsia="Times New Roman" w:cs="Times New Roman"/>
          <w:color w:val="050505"/>
          <w:kern w:val="0"/>
          <w:sz w:val="28"/>
          <w:lang w:bidi="ar-SA"/>
          <w14:ligatures w14:val="none"/>
        </w:rPr>
        <w:t>:</w:t>
      </w:r>
      <w:r w:rsidR="004E6693" w:rsidRPr="004E6693">
        <w:rPr>
          <w:rFonts w:eastAsia="Times New Roman" w:cs="Times New Roman"/>
          <w:color w:val="050505"/>
          <w:kern w:val="0"/>
          <w:sz w:val="28"/>
          <w:lang w:bidi="ar-SA"/>
          <w14:ligatures w14:val="none"/>
        </w:rPr>
        <w:t xml:space="preserve"> </w:t>
      </w:r>
      <w:r>
        <w:rPr>
          <w:rFonts w:eastAsia="Times New Roman" w:cs="Times New Roman"/>
          <w:color w:val="050505"/>
          <w:kern w:val="0"/>
          <w:sz w:val="28"/>
          <w:lang w:bidi="ar-SA"/>
          <w14:ligatures w14:val="none"/>
        </w:rPr>
        <w:t>Ông</w:t>
      </w:r>
      <w:r w:rsidR="004E6693" w:rsidRPr="004E6693">
        <w:rPr>
          <w:rFonts w:eastAsia="Times New Roman" w:cs="Times New Roman"/>
          <w:color w:val="050505"/>
          <w:kern w:val="0"/>
          <w:sz w:val="28"/>
          <w:lang w:bidi="ar-SA"/>
          <w14:ligatures w14:val="none"/>
        </w:rPr>
        <w:t xml:space="preserve"> Nguyễn Ngọc Xuân, Ủy viên </w:t>
      </w:r>
      <w:r>
        <w:rPr>
          <w:rFonts w:eastAsia="Times New Roman" w:cs="Times New Roman"/>
          <w:color w:val="050505"/>
          <w:kern w:val="0"/>
          <w:sz w:val="28"/>
          <w:lang w:bidi="ar-SA"/>
          <w14:ligatures w14:val="none"/>
        </w:rPr>
        <w:t>Ban Thường vụ</w:t>
      </w:r>
      <w:r w:rsidR="004E6693" w:rsidRPr="004E6693">
        <w:rPr>
          <w:rFonts w:eastAsia="Times New Roman" w:cs="Times New Roman"/>
          <w:color w:val="050505"/>
          <w:kern w:val="0"/>
          <w:sz w:val="28"/>
          <w:lang w:bidi="ar-SA"/>
          <w14:ligatures w14:val="none"/>
        </w:rPr>
        <w:t xml:space="preserve"> Huyện ủy, Phó Chủ tịch </w:t>
      </w:r>
      <w:r>
        <w:rPr>
          <w:rFonts w:eastAsia="Times New Roman" w:cs="Times New Roman"/>
          <w:color w:val="050505"/>
          <w:kern w:val="0"/>
          <w:sz w:val="28"/>
          <w:lang w:bidi="ar-SA"/>
          <w14:ligatures w14:val="none"/>
        </w:rPr>
        <w:t xml:space="preserve">Uỷ ban nhân dân </w:t>
      </w:r>
      <w:r w:rsidR="004E6693" w:rsidRPr="004E6693">
        <w:rPr>
          <w:rFonts w:eastAsia="Times New Roman" w:cs="Times New Roman"/>
          <w:color w:val="050505"/>
          <w:kern w:val="0"/>
          <w:sz w:val="28"/>
          <w:lang w:bidi="ar-SA"/>
          <w14:ligatures w14:val="none"/>
        </w:rPr>
        <w:t xml:space="preserve">huyện; </w:t>
      </w:r>
      <w:r>
        <w:rPr>
          <w:rFonts w:eastAsia="Times New Roman" w:cs="Times New Roman"/>
          <w:color w:val="050505"/>
          <w:kern w:val="0"/>
          <w:sz w:val="28"/>
          <w:lang w:bidi="ar-SA"/>
          <w14:ligatures w14:val="none"/>
        </w:rPr>
        <w:t xml:space="preserve">cùng </w:t>
      </w:r>
      <w:r w:rsidR="004E6693" w:rsidRPr="004E6693">
        <w:rPr>
          <w:rFonts w:eastAsia="Times New Roman" w:cs="Times New Roman"/>
          <w:color w:val="050505"/>
          <w:kern w:val="0"/>
          <w:sz w:val="28"/>
          <w:lang w:bidi="ar-SA"/>
          <w14:ligatures w14:val="none"/>
        </w:rPr>
        <w:t xml:space="preserve">các </w:t>
      </w:r>
      <w:r>
        <w:rPr>
          <w:rFonts w:eastAsia="Times New Roman" w:cs="Times New Roman"/>
          <w:color w:val="050505"/>
          <w:kern w:val="0"/>
          <w:sz w:val="28"/>
          <w:lang w:bidi="ar-SA"/>
          <w14:ligatures w14:val="none"/>
        </w:rPr>
        <w:t xml:space="preserve">ông, bà </w:t>
      </w:r>
      <w:r w:rsidR="004E6693" w:rsidRPr="004E6693">
        <w:rPr>
          <w:rFonts w:eastAsia="Times New Roman" w:cs="Times New Roman"/>
          <w:color w:val="050505"/>
          <w:kern w:val="0"/>
          <w:sz w:val="28"/>
          <w:lang w:bidi="ar-SA"/>
          <w14:ligatures w14:val="none"/>
        </w:rPr>
        <w:t>lãnh đạo các Ban Xây dựng Đảng Huyện ủy</w:t>
      </w:r>
      <w:r>
        <w:rPr>
          <w:rFonts w:eastAsia="Times New Roman" w:cs="Times New Roman"/>
          <w:color w:val="050505"/>
          <w:kern w:val="0"/>
          <w:sz w:val="28"/>
          <w:lang w:bidi="ar-SA"/>
          <w14:ligatures w14:val="none"/>
        </w:rPr>
        <w:t>,</w:t>
      </w:r>
      <w:r w:rsidR="004E6693" w:rsidRPr="004E6693">
        <w:rPr>
          <w:rFonts w:eastAsia="Times New Roman" w:cs="Times New Roman"/>
          <w:color w:val="050505"/>
          <w:kern w:val="0"/>
          <w:sz w:val="28"/>
          <w:lang w:bidi="ar-SA"/>
          <w14:ligatures w14:val="none"/>
        </w:rPr>
        <w:t xml:space="preserve"> các ban ngành, đoàn thể huyện</w:t>
      </w:r>
      <w:r>
        <w:rPr>
          <w:rFonts w:eastAsia="Times New Roman" w:cs="Times New Roman"/>
          <w:color w:val="050505"/>
          <w:kern w:val="0"/>
          <w:sz w:val="28"/>
          <w:lang w:bidi="ar-SA"/>
          <w14:ligatures w14:val="none"/>
        </w:rPr>
        <w:t>,</w:t>
      </w:r>
      <w:r w:rsidR="004E6693" w:rsidRPr="004E6693">
        <w:rPr>
          <w:rFonts w:eastAsia="Times New Roman" w:cs="Times New Roman"/>
          <w:color w:val="050505"/>
          <w:kern w:val="0"/>
          <w:sz w:val="28"/>
          <w:lang w:bidi="ar-SA"/>
          <w14:ligatures w14:val="none"/>
        </w:rPr>
        <w:t xml:space="preserve"> lãnh đạo Ngành Giáo dục và Đào tạo huyện</w:t>
      </w:r>
      <w:r>
        <w:rPr>
          <w:rFonts w:eastAsia="Times New Roman" w:cs="Times New Roman"/>
          <w:color w:val="050505"/>
          <w:kern w:val="0"/>
          <w:sz w:val="28"/>
          <w:lang w:bidi="ar-SA"/>
          <w14:ligatures w14:val="none"/>
        </w:rPr>
        <w:t>,</w:t>
      </w:r>
      <w:r w:rsidR="004E6693" w:rsidRPr="004E6693">
        <w:rPr>
          <w:rFonts w:eastAsia="Times New Roman" w:cs="Times New Roman"/>
          <w:color w:val="050505"/>
          <w:kern w:val="0"/>
          <w:sz w:val="28"/>
          <w:lang w:bidi="ar-SA"/>
          <w14:ligatures w14:val="none"/>
        </w:rPr>
        <w:t xml:space="preserve"> lãnh đạo </w:t>
      </w:r>
      <w:r>
        <w:rPr>
          <w:rFonts w:eastAsia="Times New Roman" w:cs="Times New Roman"/>
          <w:color w:val="050505"/>
          <w:kern w:val="0"/>
          <w:sz w:val="28"/>
          <w:lang w:bidi="ar-SA"/>
          <w14:ligatures w14:val="none"/>
        </w:rPr>
        <w:t>Uỷ ban nhân dân</w:t>
      </w:r>
      <w:r w:rsidR="004E6693" w:rsidRPr="004E6693">
        <w:rPr>
          <w:rFonts w:eastAsia="Times New Roman" w:cs="Times New Roman"/>
          <w:color w:val="050505"/>
          <w:kern w:val="0"/>
          <w:sz w:val="28"/>
          <w:lang w:bidi="ar-SA"/>
          <w14:ligatures w14:val="none"/>
        </w:rPr>
        <w:t xml:space="preserve"> các xã, thị trấn; Ban Giám hiệu các trường học trên địa bàn huyện.</w:t>
      </w:r>
    </w:p>
    <w:p w14:paraId="52B9746A" w14:textId="3C7BBC1F" w:rsidR="004E6693" w:rsidRPr="004E6693" w:rsidRDefault="004E6693" w:rsidP="004E6693">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sidRPr="004E6693">
        <w:rPr>
          <w:rFonts w:eastAsia="Times New Roman" w:cs="Times New Roman"/>
          <w:color w:val="050505"/>
          <w:kern w:val="0"/>
          <w:sz w:val="28"/>
          <w:lang w:bidi="ar-SA"/>
          <w14:ligatures w14:val="none"/>
        </w:rPr>
        <w:t>Năm học 2023</w:t>
      </w:r>
      <w:r w:rsidR="00B62DAB">
        <w:rPr>
          <w:rFonts w:eastAsia="Times New Roman" w:cs="Times New Roman"/>
          <w:color w:val="050505"/>
          <w:kern w:val="0"/>
          <w:sz w:val="28"/>
          <w:lang w:bidi="ar-SA"/>
          <w14:ligatures w14:val="none"/>
        </w:rPr>
        <w:t xml:space="preserve"> </w:t>
      </w:r>
      <w:r w:rsidRPr="004E6693">
        <w:rPr>
          <w:rFonts w:eastAsia="Times New Roman" w:cs="Times New Roman"/>
          <w:color w:val="050505"/>
          <w:kern w:val="0"/>
          <w:sz w:val="28"/>
          <w:lang w:bidi="ar-SA"/>
          <w14:ligatures w14:val="none"/>
        </w:rPr>
        <w:t>-</w:t>
      </w:r>
      <w:r w:rsidR="00B62DAB">
        <w:rPr>
          <w:rFonts w:eastAsia="Times New Roman" w:cs="Times New Roman"/>
          <w:color w:val="050505"/>
          <w:kern w:val="0"/>
          <w:sz w:val="28"/>
          <w:lang w:bidi="ar-SA"/>
          <w14:ligatures w14:val="none"/>
        </w:rPr>
        <w:t xml:space="preserve"> </w:t>
      </w:r>
      <w:r w:rsidRPr="004E6693">
        <w:rPr>
          <w:rFonts w:eastAsia="Times New Roman" w:cs="Times New Roman"/>
          <w:color w:val="050505"/>
          <w:kern w:val="0"/>
          <w:sz w:val="28"/>
          <w:lang w:bidi="ar-SA"/>
          <w14:ligatures w14:val="none"/>
        </w:rPr>
        <w:t xml:space="preserve">2024, Ngành Giáo dục và Đào tạo huyện đã chủ động, tích cực triển khai, thực hiện có hiệu quả chủ đề năm 2024 của Thành phố “Quyết tâm thực hiện hiệu quả Chuyển đổi số và Nghị quyết số 98/2023/QH15 của Quốc hội” và phương châm của Giáo dục Thành phố “Đoàn kết, kỷ cương, đổi mới sáng tạo, hoàn thành tốt các nhiệm vụ và mục tiêu đổi mới, nâng cao chất lượng giáo dục và đào tạo”. Bên cạnh đó, </w:t>
      </w:r>
      <w:r w:rsidR="00B62DAB">
        <w:rPr>
          <w:rFonts w:eastAsia="Times New Roman" w:cs="Times New Roman"/>
          <w:color w:val="050505"/>
          <w:kern w:val="0"/>
          <w:sz w:val="28"/>
          <w:lang w:bidi="ar-SA"/>
          <w14:ligatures w14:val="none"/>
        </w:rPr>
        <w:t xml:space="preserve">toàn Ngành </w:t>
      </w:r>
      <w:r w:rsidRPr="004E6693">
        <w:rPr>
          <w:rFonts w:eastAsia="Times New Roman" w:cs="Times New Roman"/>
          <w:color w:val="050505"/>
          <w:kern w:val="0"/>
          <w:sz w:val="28"/>
          <w:lang w:bidi="ar-SA"/>
          <w14:ligatures w14:val="none"/>
        </w:rPr>
        <w:t>tiếp tục triển khai các giải pháp đổi mới mạnh mẽ phương pháp giảng dạy và học tập theo hướng hiện đại, phát huy tốt năng lực sáng tạo của người học; chú trọng giáo dục lối sống, nhân cách, đạo đức, lý tưởng và truyền thống cách mạng, ý chí kiên cường xây dựng và bảo vệ Tổ quốc; từng bước nâng chất lượng giáo dục trên địa bàn huyện, tiếp cận với chất lượng giáo dục chung của thành phố.</w:t>
      </w:r>
    </w:p>
    <w:p w14:paraId="2FB3E272" w14:textId="3596E8AC" w:rsidR="004E6693" w:rsidRPr="00410FA2" w:rsidRDefault="00B62DAB" w:rsidP="00B62DAB">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sidRPr="002D691E">
        <w:rPr>
          <w:rFonts w:eastAsia="Times New Roman" w:cs="Times New Roman"/>
          <w:kern w:val="0"/>
          <w:sz w:val="28"/>
          <w:lang w:bidi="ar-SA"/>
          <w14:ligatures w14:val="none"/>
        </w:rPr>
        <w:t>Tại Hội nghị</w:t>
      </w:r>
      <w:r w:rsidR="004E6693" w:rsidRPr="002D691E">
        <w:rPr>
          <w:rFonts w:eastAsia="Times New Roman" w:cs="Times New Roman"/>
          <w:kern w:val="0"/>
          <w:sz w:val="28"/>
          <w:lang w:bidi="ar-SA"/>
          <w14:ligatures w14:val="none"/>
        </w:rPr>
        <w:t xml:space="preserve">, </w:t>
      </w:r>
      <w:r w:rsidR="00410FA2" w:rsidRPr="002D691E">
        <w:rPr>
          <w:rFonts w:eastAsia="Times New Roman" w:cs="Times New Roman"/>
          <w:kern w:val="0"/>
          <w:sz w:val="28"/>
          <w:lang w:bidi="ar-SA"/>
          <w14:ligatures w14:val="none"/>
        </w:rPr>
        <w:t xml:space="preserve">Ông Dương Trí Dũng, Phó Giám đốc Sở Giáo dục và Đào tạo Thành phố </w:t>
      </w:r>
      <w:r w:rsidR="00410FA2" w:rsidRPr="002D691E">
        <w:rPr>
          <w:rFonts w:cs="Times New Roman"/>
          <w:sz w:val="28"/>
          <w:shd w:val="clear" w:color="auto" w:fill="FFFFFF"/>
        </w:rPr>
        <w:t>ghi nhận, biểu dương những kết quả tích cực mà ngành Giáo dục và Đào tạo Cần Giờ đã đạt được trong năm học qua. Đồng thời,</w:t>
      </w:r>
      <w:r w:rsidR="00410FA2" w:rsidRPr="002D691E">
        <w:rPr>
          <w:rFonts w:eastAsia="Times New Roman" w:cs="Times New Roman"/>
          <w:kern w:val="0"/>
          <w:sz w:val="28"/>
          <w:lang w:bidi="ar-SA"/>
          <w14:ligatures w14:val="none"/>
        </w:rPr>
        <w:t xml:space="preserve"> </w:t>
      </w:r>
      <w:r w:rsidR="004E6693" w:rsidRPr="002D691E">
        <w:rPr>
          <w:rFonts w:eastAsia="Times New Roman" w:cs="Times New Roman"/>
          <w:kern w:val="0"/>
          <w:sz w:val="28"/>
          <w:lang w:bidi="ar-SA"/>
          <w14:ligatures w14:val="none"/>
        </w:rPr>
        <w:t xml:space="preserve">Ủy ban </w:t>
      </w:r>
      <w:r w:rsidR="004E6693" w:rsidRPr="002D691E">
        <w:rPr>
          <w:rFonts w:eastAsia="Times New Roman" w:cs="Times New Roman"/>
          <w:color w:val="050505"/>
          <w:kern w:val="0"/>
          <w:sz w:val="28"/>
          <w:lang w:bidi="ar-SA"/>
          <w14:ligatures w14:val="none"/>
        </w:rPr>
        <w:t>nhân dân huyện công nhận danh hiệu Lao động tiên tiến năm học 2023 – 2024 cho 34 tập thể; khen thưởng</w:t>
      </w:r>
      <w:r w:rsidR="004E6693" w:rsidRPr="00410FA2">
        <w:rPr>
          <w:rFonts w:eastAsia="Times New Roman" w:cs="Times New Roman"/>
          <w:color w:val="050505"/>
          <w:kern w:val="0"/>
          <w:sz w:val="28"/>
          <w:lang w:bidi="ar-SA"/>
          <w14:ligatures w14:val="none"/>
        </w:rPr>
        <w:t xml:space="preserve"> cho 22 tập thể đạt thành tích hoàn thành xuất sắc nhiệm vụ năm học 2023 – 2024.</w:t>
      </w:r>
    </w:p>
    <w:p w14:paraId="23030463" w14:textId="00E20D48" w:rsidR="004E6693" w:rsidRDefault="004E6693" w:rsidP="004E6693">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sidRPr="004E6693">
        <w:rPr>
          <w:rFonts w:eastAsia="Times New Roman" w:cs="Times New Roman"/>
          <w:color w:val="050505"/>
          <w:kern w:val="0"/>
          <w:sz w:val="28"/>
          <w:lang w:bidi="ar-SA"/>
          <w14:ligatures w14:val="none"/>
        </w:rPr>
        <w:t xml:space="preserve">Ngoài ra, </w:t>
      </w:r>
      <w:r w:rsidR="00B62DAB">
        <w:rPr>
          <w:rFonts w:eastAsia="Times New Roman" w:cs="Times New Roman"/>
          <w:color w:val="050505"/>
          <w:kern w:val="0"/>
          <w:sz w:val="28"/>
          <w:lang w:bidi="ar-SA"/>
          <w14:ligatures w14:val="none"/>
        </w:rPr>
        <w:t xml:space="preserve">nhân dịp Hội nghị </w:t>
      </w:r>
      <w:r w:rsidRPr="004E6693">
        <w:rPr>
          <w:rFonts w:eastAsia="Times New Roman" w:cs="Times New Roman"/>
          <w:color w:val="050505"/>
          <w:kern w:val="0"/>
          <w:sz w:val="28"/>
          <w:lang w:bidi="ar-SA"/>
          <w14:ligatures w14:val="none"/>
        </w:rPr>
        <w:t>Trung tâm Steam Zone trao tặng bảng tượng trưng 40 suất học bổng cho các em học sinh có hoàn cảnh khó khăn, hiếu học, mỗi suất trị giá 500.000 đồng. Tổng trị giá 20 triệu đồng.</w:t>
      </w:r>
    </w:p>
    <w:p w14:paraId="030EC6AA" w14:textId="7ACD7998" w:rsidR="004E6693" w:rsidRPr="004E6693" w:rsidRDefault="004E6693" w:rsidP="004E6693">
      <w:pPr>
        <w:shd w:val="clear" w:color="auto" w:fill="FFFFFF"/>
        <w:spacing w:before="120" w:after="200" w:line="240" w:lineRule="auto"/>
        <w:ind w:firstLine="720"/>
        <w:jc w:val="both"/>
        <w:rPr>
          <w:rFonts w:eastAsia="Times New Roman" w:cs="Times New Roman"/>
          <w:color w:val="050505"/>
          <w:kern w:val="0"/>
          <w:sz w:val="28"/>
          <w:lang w:bidi="ar-SA"/>
          <w14:ligatures w14:val="none"/>
        </w:rPr>
      </w:pPr>
      <w:r>
        <w:rPr>
          <w:rFonts w:eastAsia="Times New Roman" w:cs="Times New Roman"/>
          <w:color w:val="050505"/>
          <w:kern w:val="0"/>
          <w:sz w:val="28"/>
          <w:lang w:bidi="ar-SA"/>
          <w14:ligatures w14:val="none"/>
        </w:rPr>
        <w:t>Một số hình ảnh Hội nghị</w:t>
      </w:r>
    </w:p>
    <w:p w14:paraId="080088F3" w14:textId="2A40F552" w:rsidR="009D01AC" w:rsidRPr="004E6693" w:rsidRDefault="00C846D6" w:rsidP="004E6693">
      <w:pPr>
        <w:jc w:val="both"/>
        <w:rPr>
          <w:rFonts w:cs="Times New Roman"/>
          <w:sz w:val="28"/>
        </w:rPr>
      </w:pPr>
      <w:r>
        <w:rPr>
          <w:rFonts w:cs="Times New Roman"/>
          <w:noProof/>
          <w:sz w:val="28"/>
        </w:rPr>
        <w:lastRenderedPageBreak/>
        <w:drawing>
          <wp:inline distT="0" distB="0" distL="0" distR="0" wp14:anchorId="4CF3D217" wp14:editId="14C7A8B4">
            <wp:extent cx="5972175" cy="3980180"/>
            <wp:effectExtent l="0" t="0" r="9525" b="1270"/>
            <wp:docPr id="765471718" name="Picture 1" descr="A person standing at a podium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71718" name="Picture 1" descr="A person standing at a podium with flow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7248CE05" wp14:editId="6C96F28F">
            <wp:extent cx="5972175" cy="3980180"/>
            <wp:effectExtent l="0" t="0" r="9525" b="1270"/>
            <wp:docPr id="1887869846" name="Picture 2" descr="A person standing at a podium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69846" name="Picture 2" descr="A person standing at a podium with flow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lastRenderedPageBreak/>
        <w:drawing>
          <wp:inline distT="0" distB="0" distL="0" distR="0" wp14:anchorId="3CC8AFED" wp14:editId="5176002D">
            <wp:extent cx="5972175" cy="3980180"/>
            <wp:effectExtent l="0" t="0" r="9525" b="1270"/>
            <wp:docPr id="1749974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74301" name="Picture 1749974301"/>
                    <pic:cNvPicPr/>
                  </pic:nvPicPr>
                  <pic:blipFill>
                    <a:blip r:embed="rId6">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4FCAFD20" wp14:editId="6F2E66AC">
            <wp:extent cx="5972175" cy="4283075"/>
            <wp:effectExtent l="0" t="0" r="9525" b="3175"/>
            <wp:docPr id="1088263095" name="Picture 4"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63095" name="Picture 4" descr="A group of people standing on a st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72175" cy="4283075"/>
                    </a:xfrm>
                    <a:prstGeom prst="rect">
                      <a:avLst/>
                    </a:prstGeom>
                  </pic:spPr>
                </pic:pic>
              </a:graphicData>
            </a:graphic>
          </wp:inline>
        </w:drawing>
      </w:r>
      <w:r>
        <w:rPr>
          <w:rFonts w:cs="Times New Roman"/>
          <w:noProof/>
          <w:sz w:val="28"/>
        </w:rPr>
        <w:lastRenderedPageBreak/>
        <w:drawing>
          <wp:inline distT="0" distB="0" distL="0" distR="0" wp14:anchorId="7E0A38C4" wp14:editId="607434A6">
            <wp:extent cx="5972175" cy="3980180"/>
            <wp:effectExtent l="0" t="0" r="9525" b="1270"/>
            <wp:docPr id="1156398517" name="Picture 5"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98517" name="Picture 5" descr="A group of people standing in front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09BF53A1" wp14:editId="64CCCE8C">
            <wp:extent cx="5972175" cy="3980180"/>
            <wp:effectExtent l="0" t="0" r="9525" b="1270"/>
            <wp:docPr id="1796150484" name="Picture 6" descr="A person in a blue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50484" name="Picture 6" descr="A person in a blue ti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lastRenderedPageBreak/>
        <w:drawing>
          <wp:inline distT="0" distB="0" distL="0" distR="0" wp14:anchorId="3FCBE5DE" wp14:editId="0C060A91">
            <wp:extent cx="5972175" cy="3980180"/>
            <wp:effectExtent l="0" t="0" r="9525" b="1270"/>
            <wp:docPr id="2134667118" name="Picture 7" descr="A person in a blue shirt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67118" name="Picture 7" descr="A person in a blue shirt clapp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545EA447" wp14:editId="6F3F1761">
            <wp:extent cx="5972175" cy="3980180"/>
            <wp:effectExtent l="0" t="0" r="9525" b="1270"/>
            <wp:docPr id="1501506197"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06197" name="Picture 8" descr="A group of people sitting at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lastRenderedPageBreak/>
        <w:drawing>
          <wp:inline distT="0" distB="0" distL="0" distR="0" wp14:anchorId="183C6C5E" wp14:editId="1FAAF837">
            <wp:extent cx="5972175" cy="3980180"/>
            <wp:effectExtent l="0" t="0" r="9525" b="1270"/>
            <wp:docPr id="935908536" name="Picture 9" descr="A person clapp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08536" name="Picture 9" descr="A person clapping in a 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1AA72EC1" wp14:editId="30F08455">
            <wp:extent cx="5972175" cy="3980180"/>
            <wp:effectExtent l="0" t="0" r="9525" b="1270"/>
            <wp:docPr id="771643446" name="Picture 10"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43446" name="Picture 10" descr="A person standing in front of a group of peop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lastRenderedPageBreak/>
        <w:drawing>
          <wp:inline distT="0" distB="0" distL="0" distR="0" wp14:anchorId="7D9592A4" wp14:editId="3AAA3F04">
            <wp:extent cx="5972175" cy="3980180"/>
            <wp:effectExtent l="0" t="0" r="9525" b="1270"/>
            <wp:docPr id="1118506968" name="Picture 11" descr="A person sitting at a table with 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6968" name="Picture 11" descr="A person sitting at a table with a group of people in a roo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034DFDD3" wp14:editId="2DD6DCF5">
            <wp:extent cx="5972175" cy="3980180"/>
            <wp:effectExtent l="0" t="0" r="9525" b="1270"/>
            <wp:docPr id="262951328"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51328" name="Picture 12" descr="A group of people sitting at a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lastRenderedPageBreak/>
        <w:drawing>
          <wp:inline distT="0" distB="0" distL="0" distR="0" wp14:anchorId="03DE399E" wp14:editId="15B3A9ED">
            <wp:extent cx="5972175" cy="3980180"/>
            <wp:effectExtent l="0" t="0" r="9525" b="1270"/>
            <wp:docPr id="1841865680" name="Picture 1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65680" name="Picture 13" descr="A group of people sitting in a roo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104CFE05" wp14:editId="68BC840A">
            <wp:extent cx="5972175" cy="3923665"/>
            <wp:effectExtent l="0" t="0" r="9525" b="635"/>
            <wp:docPr id="1497446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46506" name="Picture 1497446506"/>
                    <pic:cNvPicPr/>
                  </pic:nvPicPr>
                  <pic:blipFill>
                    <a:blip r:embed="rId17">
                      <a:extLst>
                        <a:ext uri="{28A0092B-C50C-407E-A947-70E740481C1C}">
                          <a14:useLocalDpi xmlns:a14="http://schemas.microsoft.com/office/drawing/2010/main" val="0"/>
                        </a:ext>
                      </a:extLst>
                    </a:blip>
                    <a:stretch>
                      <a:fillRect/>
                    </a:stretch>
                  </pic:blipFill>
                  <pic:spPr>
                    <a:xfrm>
                      <a:off x="0" y="0"/>
                      <a:ext cx="5972175" cy="3923665"/>
                    </a:xfrm>
                    <a:prstGeom prst="rect">
                      <a:avLst/>
                    </a:prstGeom>
                  </pic:spPr>
                </pic:pic>
              </a:graphicData>
            </a:graphic>
          </wp:inline>
        </w:drawing>
      </w:r>
      <w:r>
        <w:rPr>
          <w:rFonts w:cs="Times New Roman"/>
          <w:noProof/>
          <w:sz w:val="28"/>
        </w:rPr>
        <w:lastRenderedPageBreak/>
        <w:drawing>
          <wp:inline distT="0" distB="0" distL="0" distR="0" wp14:anchorId="64D0A90A" wp14:editId="76C0A417">
            <wp:extent cx="5972175" cy="3980180"/>
            <wp:effectExtent l="0" t="0" r="9525" b="1270"/>
            <wp:docPr id="393835261" name="Picture 15" descr="A group of women in dresse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35261" name="Picture 15" descr="A group of women in dresses on a sta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4A45BF1F" wp14:editId="32C6F46C">
            <wp:extent cx="5972175" cy="3354705"/>
            <wp:effectExtent l="0" t="0" r="9525" b="0"/>
            <wp:docPr id="1116395508" name="Picture 16"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95508" name="Picture 16" descr="A group of people holding certificat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72175" cy="3354705"/>
                    </a:xfrm>
                    <a:prstGeom prst="rect">
                      <a:avLst/>
                    </a:prstGeom>
                  </pic:spPr>
                </pic:pic>
              </a:graphicData>
            </a:graphic>
          </wp:inline>
        </w:drawing>
      </w:r>
      <w:r>
        <w:rPr>
          <w:rFonts w:cs="Times New Roman"/>
          <w:noProof/>
          <w:sz w:val="28"/>
        </w:rPr>
        <w:lastRenderedPageBreak/>
        <w:drawing>
          <wp:inline distT="0" distB="0" distL="0" distR="0" wp14:anchorId="72C6298E" wp14:editId="0EE433BE">
            <wp:extent cx="5972175" cy="3984625"/>
            <wp:effectExtent l="0" t="0" r="9525" b="0"/>
            <wp:docPr id="2019695242" name="Picture 17"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95242" name="Picture 17" descr="A group of people holding certificat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72175" cy="3984625"/>
                    </a:xfrm>
                    <a:prstGeom prst="rect">
                      <a:avLst/>
                    </a:prstGeom>
                  </pic:spPr>
                </pic:pic>
              </a:graphicData>
            </a:graphic>
          </wp:inline>
        </w:drawing>
      </w:r>
      <w:r>
        <w:rPr>
          <w:rFonts w:cs="Times New Roman"/>
          <w:noProof/>
          <w:sz w:val="28"/>
        </w:rPr>
        <w:drawing>
          <wp:inline distT="0" distB="0" distL="0" distR="0" wp14:anchorId="67AFA86F" wp14:editId="4FD44BA0">
            <wp:extent cx="5972175" cy="3984625"/>
            <wp:effectExtent l="0" t="0" r="9525" b="0"/>
            <wp:docPr id="224457884" name="Picture 18"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57884" name="Picture 18" descr="A group of people holding certificat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72175" cy="3984625"/>
                    </a:xfrm>
                    <a:prstGeom prst="rect">
                      <a:avLst/>
                    </a:prstGeom>
                  </pic:spPr>
                </pic:pic>
              </a:graphicData>
            </a:graphic>
          </wp:inline>
        </w:drawing>
      </w:r>
      <w:r>
        <w:rPr>
          <w:rFonts w:cs="Times New Roman"/>
          <w:noProof/>
          <w:sz w:val="28"/>
        </w:rPr>
        <w:lastRenderedPageBreak/>
        <w:drawing>
          <wp:inline distT="0" distB="0" distL="0" distR="0" wp14:anchorId="306FEB06" wp14:editId="4D90784A">
            <wp:extent cx="5972175" cy="3984625"/>
            <wp:effectExtent l="0" t="0" r="9525" b="0"/>
            <wp:docPr id="16595745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4528" name="Picture 1659574528"/>
                    <pic:cNvPicPr/>
                  </pic:nvPicPr>
                  <pic:blipFill>
                    <a:blip r:embed="rId22">
                      <a:extLst>
                        <a:ext uri="{28A0092B-C50C-407E-A947-70E740481C1C}">
                          <a14:useLocalDpi xmlns:a14="http://schemas.microsoft.com/office/drawing/2010/main" val="0"/>
                        </a:ext>
                      </a:extLst>
                    </a:blip>
                    <a:stretch>
                      <a:fillRect/>
                    </a:stretch>
                  </pic:blipFill>
                  <pic:spPr>
                    <a:xfrm>
                      <a:off x="0" y="0"/>
                      <a:ext cx="5972175" cy="3984625"/>
                    </a:xfrm>
                    <a:prstGeom prst="rect">
                      <a:avLst/>
                    </a:prstGeom>
                  </pic:spPr>
                </pic:pic>
              </a:graphicData>
            </a:graphic>
          </wp:inline>
        </w:drawing>
      </w:r>
      <w:r>
        <w:rPr>
          <w:rFonts w:cs="Times New Roman"/>
          <w:noProof/>
          <w:sz w:val="28"/>
        </w:rPr>
        <w:drawing>
          <wp:inline distT="0" distB="0" distL="0" distR="0" wp14:anchorId="41D14F87" wp14:editId="17F6CD94">
            <wp:extent cx="5972175" cy="3984625"/>
            <wp:effectExtent l="0" t="0" r="9525" b="0"/>
            <wp:docPr id="1026496215" name="Picture 20"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96215" name="Picture 20" descr="A group of people holding certificat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72175" cy="3984625"/>
                    </a:xfrm>
                    <a:prstGeom prst="rect">
                      <a:avLst/>
                    </a:prstGeom>
                  </pic:spPr>
                </pic:pic>
              </a:graphicData>
            </a:graphic>
          </wp:inline>
        </w:drawing>
      </w:r>
      <w:r>
        <w:rPr>
          <w:rFonts w:cs="Times New Roman"/>
          <w:noProof/>
          <w:sz w:val="28"/>
        </w:rPr>
        <w:lastRenderedPageBreak/>
        <w:drawing>
          <wp:inline distT="0" distB="0" distL="0" distR="0" wp14:anchorId="46405BF3" wp14:editId="20A34787">
            <wp:extent cx="5972175" cy="3956685"/>
            <wp:effectExtent l="0" t="0" r="9525" b="5715"/>
            <wp:docPr id="1111069885" name="Picture 21" descr="A group of women in traditional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9885" name="Picture 21" descr="A group of women in traditional dress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72175" cy="3956685"/>
                    </a:xfrm>
                    <a:prstGeom prst="rect">
                      <a:avLst/>
                    </a:prstGeom>
                  </pic:spPr>
                </pic:pic>
              </a:graphicData>
            </a:graphic>
          </wp:inline>
        </w:drawing>
      </w:r>
      <w:r>
        <w:rPr>
          <w:rFonts w:cs="Times New Roman"/>
          <w:noProof/>
          <w:sz w:val="28"/>
        </w:rPr>
        <w:drawing>
          <wp:inline distT="0" distB="0" distL="0" distR="0" wp14:anchorId="4C1A2780" wp14:editId="030AFB50">
            <wp:extent cx="5972175" cy="4105910"/>
            <wp:effectExtent l="0" t="0" r="9525" b="8890"/>
            <wp:docPr id="10824202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20229" name="Picture 1082420229"/>
                    <pic:cNvPicPr/>
                  </pic:nvPicPr>
                  <pic:blipFill>
                    <a:blip r:embed="rId25">
                      <a:extLst>
                        <a:ext uri="{28A0092B-C50C-407E-A947-70E740481C1C}">
                          <a14:useLocalDpi xmlns:a14="http://schemas.microsoft.com/office/drawing/2010/main" val="0"/>
                        </a:ext>
                      </a:extLst>
                    </a:blip>
                    <a:stretch>
                      <a:fillRect/>
                    </a:stretch>
                  </pic:blipFill>
                  <pic:spPr>
                    <a:xfrm>
                      <a:off x="0" y="0"/>
                      <a:ext cx="5972175" cy="4105910"/>
                    </a:xfrm>
                    <a:prstGeom prst="rect">
                      <a:avLst/>
                    </a:prstGeom>
                  </pic:spPr>
                </pic:pic>
              </a:graphicData>
            </a:graphic>
          </wp:inline>
        </w:drawing>
      </w:r>
      <w:r>
        <w:rPr>
          <w:rFonts w:cs="Times New Roman"/>
          <w:noProof/>
          <w:sz w:val="28"/>
        </w:rPr>
        <w:lastRenderedPageBreak/>
        <w:drawing>
          <wp:inline distT="0" distB="0" distL="0" distR="0" wp14:anchorId="7CE28487" wp14:editId="619A7DA2">
            <wp:extent cx="5972175" cy="3980180"/>
            <wp:effectExtent l="0" t="0" r="9525" b="1270"/>
            <wp:docPr id="698182371" name="Picture 23" descr="A group of wom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82371" name="Picture 23" descr="A group of women standing in front of a bann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72175" cy="3980180"/>
                    </a:xfrm>
                    <a:prstGeom prst="rect">
                      <a:avLst/>
                    </a:prstGeom>
                  </pic:spPr>
                </pic:pic>
              </a:graphicData>
            </a:graphic>
          </wp:inline>
        </w:drawing>
      </w:r>
      <w:r>
        <w:rPr>
          <w:rFonts w:cs="Times New Roman"/>
          <w:noProof/>
          <w:sz w:val="28"/>
        </w:rPr>
        <w:drawing>
          <wp:inline distT="0" distB="0" distL="0" distR="0" wp14:anchorId="191025C1" wp14:editId="61C1526E">
            <wp:extent cx="5972175" cy="3984625"/>
            <wp:effectExtent l="0" t="0" r="9525" b="0"/>
            <wp:docPr id="1600632942" name="Picture 24"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32942" name="Picture 24" descr="A group of people standing on a st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72175" cy="3984625"/>
                    </a:xfrm>
                    <a:prstGeom prst="rect">
                      <a:avLst/>
                    </a:prstGeom>
                  </pic:spPr>
                </pic:pic>
              </a:graphicData>
            </a:graphic>
          </wp:inline>
        </w:drawing>
      </w:r>
    </w:p>
    <w:sectPr w:rsidR="009D01AC" w:rsidRPr="004E6693" w:rsidSect="002667F8">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693"/>
    <w:rsid w:val="00007C3E"/>
    <w:rsid w:val="00126066"/>
    <w:rsid w:val="002667F8"/>
    <w:rsid w:val="002D691E"/>
    <w:rsid w:val="00410FA2"/>
    <w:rsid w:val="004E6693"/>
    <w:rsid w:val="009D01AC"/>
    <w:rsid w:val="00B62DAB"/>
    <w:rsid w:val="00C846D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52AB8"/>
  <w15:chartTrackingRefBased/>
  <w15:docId w15:val="{4E711D06-B783-4076-9ADB-9B38D6F7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6"/>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202351">
      <w:bodyDiv w:val="1"/>
      <w:marLeft w:val="0"/>
      <w:marRight w:val="0"/>
      <w:marTop w:val="0"/>
      <w:marBottom w:val="0"/>
      <w:divBdr>
        <w:top w:val="none" w:sz="0" w:space="0" w:color="auto"/>
        <w:left w:val="none" w:sz="0" w:space="0" w:color="auto"/>
        <w:bottom w:val="none" w:sz="0" w:space="0" w:color="auto"/>
        <w:right w:val="none" w:sz="0" w:space="0" w:color="auto"/>
      </w:divBdr>
      <w:divsChild>
        <w:div w:id="256867913">
          <w:marLeft w:val="0"/>
          <w:marRight w:val="0"/>
          <w:marTop w:val="0"/>
          <w:marBottom w:val="0"/>
          <w:divBdr>
            <w:top w:val="none" w:sz="0" w:space="0" w:color="auto"/>
            <w:left w:val="none" w:sz="0" w:space="0" w:color="auto"/>
            <w:bottom w:val="none" w:sz="0" w:space="0" w:color="auto"/>
            <w:right w:val="none" w:sz="0" w:space="0" w:color="auto"/>
          </w:divBdr>
          <w:divsChild>
            <w:div w:id="1972401287">
              <w:marLeft w:val="0"/>
              <w:marRight w:val="0"/>
              <w:marTop w:val="0"/>
              <w:marBottom w:val="0"/>
              <w:divBdr>
                <w:top w:val="none" w:sz="0" w:space="0" w:color="auto"/>
                <w:left w:val="none" w:sz="0" w:space="0" w:color="auto"/>
                <w:bottom w:val="none" w:sz="0" w:space="0" w:color="auto"/>
                <w:right w:val="none" w:sz="0" w:space="0" w:color="auto"/>
              </w:divBdr>
            </w:div>
          </w:divsChild>
        </w:div>
        <w:div w:id="2119907517">
          <w:marLeft w:val="0"/>
          <w:marRight w:val="0"/>
          <w:marTop w:val="120"/>
          <w:marBottom w:val="0"/>
          <w:divBdr>
            <w:top w:val="none" w:sz="0" w:space="0" w:color="auto"/>
            <w:left w:val="none" w:sz="0" w:space="0" w:color="auto"/>
            <w:bottom w:val="none" w:sz="0" w:space="0" w:color="auto"/>
            <w:right w:val="none" w:sz="0" w:space="0" w:color="auto"/>
          </w:divBdr>
          <w:divsChild>
            <w:div w:id="1422340132">
              <w:marLeft w:val="0"/>
              <w:marRight w:val="0"/>
              <w:marTop w:val="0"/>
              <w:marBottom w:val="0"/>
              <w:divBdr>
                <w:top w:val="none" w:sz="0" w:space="0" w:color="auto"/>
                <w:left w:val="none" w:sz="0" w:space="0" w:color="auto"/>
                <w:bottom w:val="none" w:sz="0" w:space="0" w:color="auto"/>
                <w:right w:val="none" w:sz="0" w:space="0" w:color="auto"/>
              </w:divBdr>
            </w:div>
          </w:divsChild>
        </w:div>
        <w:div w:id="1389186620">
          <w:marLeft w:val="0"/>
          <w:marRight w:val="0"/>
          <w:marTop w:val="120"/>
          <w:marBottom w:val="0"/>
          <w:divBdr>
            <w:top w:val="none" w:sz="0" w:space="0" w:color="auto"/>
            <w:left w:val="none" w:sz="0" w:space="0" w:color="auto"/>
            <w:bottom w:val="none" w:sz="0" w:space="0" w:color="auto"/>
            <w:right w:val="none" w:sz="0" w:space="0" w:color="auto"/>
          </w:divBdr>
          <w:divsChild>
            <w:div w:id="1359428527">
              <w:marLeft w:val="0"/>
              <w:marRight w:val="0"/>
              <w:marTop w:val="0"/>
              <w:marBottom w:val="0"/>
              <w:divBdr>
                <w:top w:val="none" w:sz="0" w:space="0" w:color="auto"/>
                <w:left w:val="none" w:sz="0" w:space="0" w:color="auto"/>
                <w:bottom w:val="none" w:sz="0" w:space="0" w:color="auto"/>
                <w:right w:val="none" w:sz="0" w:space="0" w:color="auto"/>
              </w:divBdr>
            </w:div>
          </w:divsChild>
        </w:div>
        <w:div w:id="1401975822">
          <w:marLeft w:val="0"/>
          <w:marRight w:val="0"/>
          <w:marTop w:val="120"/>
          <w:marBottom w:val="0"/>
          <w:divBdr>
            <w:top w:val="none" w:sz="0" w:space="0" w:color="auto"/>
            <w:left w:val="none" w:sz="0" w:space="0" w:color="auto"/>
            <w:bottom w:val="none" w:sz="0" w:space="0" w:color="auto"/>
            <w:right w:val="none" w:sz="0" w:space="0" w:color="auto"/>
          </w:divBdr>
          <w:divsChild>
            <w:div w:id="2136025056">
              <w:marLeft w:val="0"/>
              <w:marRight w:val="0"/>
              <w:marTop w:val="0"/>
              <w:marBottom w:val="0"/>
              <w:divBdr>
                <w:top w:val="none" w:sz="0" w:space="0" w:color="auto"/>
                <w:left w:val="none" w:sz="0" w:space="0" w:color="auto"/>
                <w:bottom w:val="none" w:sz="0" w:space="0" w:color="auto"/>
                <w:right w:val="none" w:sz="0" w:space="0" w:color="auto"/>
              </w:divBdr>
            </w:div>
          </w:divsChild>
        </w:div>
        <w:div w:id="423259454">
          <w:marLeft w:val="0"/>
          <w:marRight w:val="0"/>
          <w:marTop w:val="120"/>
          <w:marBottom w:val="0"/>
          <w:divBdr>
            <w:top w:val="none" w:sz="0" w:space="0" w:color="auto"/>
            <w:left w:val="none" w:sz="0" w:space="0" w:color="auto"/>
            <w:bottom w:val="none" w:sz="0" w:space="0" w:color="auto"/>
            <w:right w:val="none" w:sz="0" w:space="0" w:color="auto"/>
          </w:divBdr>
          <w:divsChild>
            <w:div w:id="1662929075">
              <w:marLeft w:val="0"/>
              <w:marRight w:val="0"/>
              <w:marTop w:val="0"/>
              <w:marBottom w:val="0"/>
              <w:divBdr>
                <w:top w:val="none" w:sz="0" w:space="0" w:color="auto"/>
                <w:left w:val="none" w:sz="0" w:space="0" w:color="auto"/>
                <w:bottom w:val="none" w:sz="0" w:space="0" w:color="auto"/>
                <w:right w:val="none" w:sz="0" w:space="0" w:color="auto"/>
              </w:divBdr>
            </w:div>
          </w:divsChild>
        </w:div>
        <w:div w:id="1075207352">
          <w:marLeft w:val="0"/>
          <w:marRight w:val="0"/>
          <w:marTop w:val="120"/>
          <w:marBottom w:val="0"/>
          <w:divBdr>
            <w:top w:val="none" w:sz="0" w:space="0" w:color="auto"/>
            <w:left w:val="none" w:sz="0" w:space="0" w:color="auto"/>
            <w:bottom w:val="none" w:sz="0" w:space="0" w:color="auto"/>
            <w:right w:val="none" w:sz="0" w:space="0" w:color="auto"/>
          </w:divBdr>
          <w:divsChild>
            <w:div w:id="484662820">
              <w:marLeft w:val="0"/>
              <w:marRight w:val="0"/>
              <w:marTop w:val="0"/>
              <w:marBottom w:val="0"/>
              <w:divBdr>
                <w:top w:val="none" w:sz="0" w:space="0" w:color="auto"/>
                <w:left w:val="none" w:sz="0" w:space="0" w:color="auto"/>
                <w:bottom w:val="none" w:sz="0" w:space="0" w:color="auto"/>
                <w:right w:val="none" w:sz="0" w:space="0" w:color="auto"/>
              </w:divBdr>
            </w:div>
          </w:divsChild>
        </w:div>
        <w:div w:id="2116095427">
          <w:marLeft w:val="0"/>
          <w:marRight w:val="0"/>
          <w:marTop w:val="120"/>
          <w:marBottom w:val="0"/>
          <w:divBdr>
            <w:top w:val="none" w:sz="0" w:space="0" w:color="auto"/>
            <w:left w:val="none" w:sz="0" w:space="0" w:color="auto"/>
            <w:bottom w:val="none" w:sz="0" w:space="0" w:color="auto"/>
            <w:right w:val="none" w:sz="0" w:space="0" w:color="auto"/>
          </w:divBdr>
          <w:divsChild>
            <w:div w:id="4885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26B669-7BC4-4F85-A693-9553595EE741}">
  <we:reference id="7950a64b-0d2c-47a1-87ea-9fbb85745c06" version="2.1.2.0" store="EXCatalog" storeType="EXCatalog"/>
  <we:alternateReferences>
    <we:reference id="WA200001145" version="2.1.2.0" store="vi-VN"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28</TotalTime>
  <Pages>13</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Trung Tin</dc:creator>
  <cp:keywords/>
  <dc:description/>
  <cp:lastModifiedBy>Ho Trung Tin</cp:lastModifiedBy>
  <cp:revision>5</cp:revision>
  <dcterms:created xsi:type="dcterms:W3CDTF">2024-08-30T18:03:00Z</dcterms:created>
  <dcterms:modified xsi:type="dcterms:W3CDTF">2024-08-31T01:55:00Z</dcterms:modified>
</cp:coreProperties>
</file>