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07"/>
      </w:tblGrid>
      <w:tr w:rsidR="008B68EA" w:rsidRPr="008B68EA" w:rsidTr="00B81E7F">
        <w:tc>
          <w:tcPr>
            <w:tcW w:w="4537" w:type="dxa"/>
          </w:tcPr>
          <w:p w:rsidR="008B68EA" w:rsidRPr="008B68EA" w:rsidRDefault="008B68EA" w:rsidP="00B81E7F">
            <w:pPr>
              <w:jc w:val="center"/>
              <w:rPr>
                <w:rFonts w:ascii="Times New Roman" w:hAnsi="Times New Roman"/>
                <w:sz w:val="26"/>
                <w:szCs w:val="26"/>
              </w:rPr>
            </w:pPr>
            <w:r w:rsidRPr="008B68EA">
              <w:rPr>
                <w:rFonts w:ascii="Times New Roman" w:hAnsi="Times New Roman"/>
                <w:sz w:val="26"/>
                <w:szCs w:val="26"/>
              </w:rPr>
              <w:t>ỦY BAN NHÂN DÂN</w:t>
            </w:r>
          </w:p>
          <w:p w:rsidR="008B68EA" w:rsidRPr="008B68EA" w:rsidRDefault="008B68EA" w:rsidP="00B81E7F">
            <w:pPr>
              <w:jc w:val="center"/>
              <w:rPr>
                <w:rFonts w:ascii="Times New Roman" w:hAnsi="Times New Roman"/>
                <w:sz w:val="26"/>
                <w:szCs w:val="26"/>
                <w:lang w:val="en-US"/>
              </w:rPr>
            </w:pPr>
            <w:r w:rsidRPr="008B68EA">
              <w:rPr>
                <w:rFonts w:ascii="Times New Roman" w:hAnsi="Times New Roman"/>
                <w:sz w:val="26"/>
                <w:szCs w:val="26"/>
              </w:rPr>
              <w:t xml:space="preserve">THÀNH PHỐ </w:t>
            </w:r>
            <w:r w:rsidRPr="008B68EA">
              <w:rPr>
                <w:rFonts w:ascii="Times New Roman" w:hAnsi="Times New Roman"/>
                <w:sz w:val="26"/>
                <w:szCs w:val="26"/>
                <w:lang w:val="en-US"/>
              </w:rPr>
              <w:t>THỦ ĐỨC</w:t>
            </w:r>
          </w:p>
          <w:p w:rsidR="008B68EA" w:rsidRPr="008B68EA" w:rsidRDefault="008B68EA" w:rsidP="00B81E7F">
            <w:pPr>
              <w:jc w:val="center"/>
              <w:rPr>
                <w:rFonts w:ascii="Times New Roman" w:hAnsi="Times New Roman"/>
                <w:b/>
                <w:sz w:val="27"/>
                <w:szCs w:val="27"/>
              </w:rPr>
            </w:pPr>
            <w:r w:rsidRPr="008B68EA">
              <w:rPr>
                <w:rFonts w:ascii="Times New Roman" w:hAnsi="Times New Roman"/>
                <w:b/>
                <w:sz w:val="27"/>
                <w:szCs w:val="27"/>
              </w:rPr>
              <w:t>PHÒNG GIÁO DỤC VÀ ĐÀO TẠO</w:t>
            </w:r>
          </w:p>
          <w:p w:rsidR="008B68EA" w:rsidRPr="008B68EA" w:rsidRDefault="008B68EA" w:rsidP="00B81E7F">
            <w:pPr>
              <w:jc w:val="center"/>
              <w:rPr>
                <w:rFonts w:ascii="Times New Roman" w:hAnsi="Times New Roman"/>
                <w:sz w:val="26"/>
                <w:szCs w:val="26"/>
                <w:lang w:val="en-US"/>
              </w:rPr>
            </w:pPr>
            <w:r w:rsidRPr="008B68EA">
              <w:rPr>
                <w:noProof/>
                <w:sz w:val="26"/>
                <w:szCs w:val="26"/>
                <w:lang w:val="en-US"/>
              </w:rPr>
              <mc:AlternateContent>
                <mc:Choice Requires="wps">
                  <w:drawing>
                    <wp:anchor distT="0" distB="0" distL="114300" distR="114300" simplePos="0" relativeHeight="251659264" behindDoc="0" locked="0" layoutInCell="1" allowOverlap="1" wp14:anchorId="04935BD0" wp14:editId="2435FBD4">
                      <wp:simplePos x="0" y="0"/>
                      <wp:positionH relativeFrom="column">
                        <wp:posOffset>963930</wp:posOffset>
                      </wp:positionH>
                      <wp:positionV relativeFrom="paragraph">
                        <wp:posOffset>33020</wp:posOffset>
                      </wp:positionV>
                      <wp:extent cx="723900" cy="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E0A77" id="_x0000_t32" coordsize="21600,21600" o:spt="32" o:oned="t" path="m,l21600,21600e" filled="f">
                      <v:path arrowok="t" fillok="f" o:connecttype="none"/>
                      <o:lock v:ext="edit" shapetype="t"/>
                    </v:shapetype>
                    <v:shape id="AutoShape 8" o:spid="_x0000_s1026" type="#_x0000_t32" style="position:absolute;margin-left:75.9pt;margin-top:2.6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exjMYV0BUpbY2NEiP6tW8aPrdIaWrjqiWx+C3k4HcLGQk71LCxRkoshs+awYxBPDj&#10;rI6N7QMkTAEdoySnmyT86BGFj4+Th0U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"/>
                  </w:pict>
                </mc:Fallback>
              </mc:AlternateContent>
            </w:r>
          </w:p>
        </w:tc>
        <w:tc>
          <w:tcPr>
            <w:tcW w:w="6307" w:type="dxa"/>
          </w:tcPr>
          <w:p w:rsidR="008B68EA" w:rsidRPr="008B68EA" w:rsidRDefault="008B68EA" w:rsidP="00B81E7F">
            <w:pPr>
              <w:jc w:val="center"/>
              <w:rPr>
                <w:rFonts w:ascii="Times New Roman" w:hAnsi="Times New Roman"/>
                <w:b/>
                <w:sz w:val="26"/>
                <w:szCs w:val="26"/>
              </w:rPr>
            </w:pPr>
            <w:r w:rsidRPr="008B68EA">
              <w:rPr>
                <w:rFonts w:ascii="Times New Roman" w:hAnsi="Times New Roman"/>
                <w:b/>
                <w:sz w:val="26"/>
                <w:szCs w:val="26"/>
              </w:rPr>
              <w:t>CỘNG HÒA XÃ HỘI CHỦ NGHĨA VIỆT NAM</w:t>
            </w:r>
          </w:p>
          <w:p w:rsidR="008B68EA" w:rsidRPr="008B68EA" w:rsidRDefault="008B68EA" w:rsidP="00B81E7F">
            <w:pPr>
              <w:jc w:val="center"/>
              <w:rPr>
                <w:rFonts w:ascii="Times New Roman" w:hAnsi="Times New Roman"/>
                <w:sz w:val="27"/>
                <w:szCs w:val="27"/>
                <w:lang w:val="en-US"/>
              </w:rPr>
            </w:pPr>
            <w:r w:rsidRPr="008B68EA">
              <w:rPr>
                <w:b/>
                <w:noProof/>
                <w:sz w:val="27"/>
                <w:szCs w:val="27"/>
                <w:lang w:val="en-US"/>
              </w:rPr>
              <mc:AlternateContent>
                <mc:Choice Requires="wps">
                  <w:drawing>
                    <wp:anchor distT="0" distB="0" distL="114300" distR="114300" simplePos="0" relativeHeight="251660288" behindDoc="0" locked="0" layoutInCell="1" allowOverlap="1" wp14:anchorId="460AAF82" wp14:editId="22FBF09C">
                      <wp:simplePos x="0" y="0"/>
                      <wp:positionH relativeFrom="column">
                        <wp:posOffset>918210</wp:posOffset>
                      </wp:positionH>
                      <wp:positionV relativeFrom="paragraph">
                        <wp:posOffset>208915</wp:posOffset>
                      </wp:positionV>
                      <wp:extent cx="20193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902F9" id="AutoShape 9" o:spid="_x0000_s1026" type="#_x0000_t32" style="position:absolute;margin-left:72.3pt;margin-top:16.45pt;width:1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3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I0xl8Z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"/>
                  </w:pict>
                </mc:Fallback>
              </mc:AlternateContent>
            </w:r>
            <w:r w:rsidRPr="008B68EA">
              <w:rPr>
                <w:rFonts w:ascii="Times New Roman" w:hAnsi="Times New Roman"/>
                <w:b/>
                <w:sz w:val="27"/>
                <w:szCs w:val="27"/>
              </w:rPr>
              <w:t>Độc lập - Tự do - Hạnh phúc</w:t>
            </w:r>
          </w:p>
        </w:tc>
      </w:tr>
      <w:tr w:rsidR="008B68EA" w:rsidRPr="008B68EA" w:rsidTr="007E7C9B">
        <w:trPr>
          <w:trHeight w:val="1051"/>
        </w:trPr>
        <w:tc>
          <w:tcPr>
            <w:tcW w:w="4537" w:type="dxa"/>
          </w:tcPr>
          <w:p w:rsidR="008B68EA" w:rsidRPr="008B68EA" w:rsidRDefault="008B68EA" w:rsidP="00B81E7F">
            <w:pPr>
              <w:jc w:val="center"/>
              <w:rPr>
                <w:rFonts w:ascii="Times New Roman" w:hAnsi="Times New Roman"/>
                <w:sz w:val="26"/>
                <w:szCs w:val="26"/>
                <w:lang w:val="en-US"/>
              </w:rPr>
            </w:pPr>
            <w:r w:rsidRPr="008B68EA">
              <w:rPr>
                <w:rFonts w:ascii="Times New Roman" w:hAnsi="Times New Roman"/>
                <w:sz w:val="26"/>
                <w:szCs w:val="26"/>
              </w:rPr>
              <w:t>Số:</w:t>
            </w:r>
            <w:r w:rsidRPr="008B68EA">
              <w:rPr>
                <w:rFonts w:ascii="Times New Roman" w:hAnsi="Times New Roman"/>
                <w:spacing w:val="-1"/>
                <w:sz w:val="26"/>
                <w:szCs w:val="26"/>
              </w:rPr>
              <w:t xml:space="preserve"> </w:t>
            </w:r>
            <w:r w:rsidRPr="008B68EA">
              <w:rPr>
                <w:rFonts w:ascii="Times New Roman" w:hAnsi="Times New Roman"/>
                <w:sz w:val="26"/>
                <w:szCs w:val="26"/>
                <w:lang w:val="en-US"/>
              </w:rPr>
              <w:t xml:space="preserve">        </w:t>
            </w:r>
            <w:r w:rsidRPr="008B68EA">
              <w:rPr>
                <w:rFonts w:ascii="Times New Roman" w:hAnsi="Times New Roman"/>
                <w:sz w:val="26"/>
                <w:szCs w:val="26"/>
              </w:rPr>
              <w:t>/GDĐT</w:t>
            </w:r>
          </w:p>
          <w:p w:rsidR="008B68EA" w:rsidRPr="008B68EA" w:rsidRDefault="008B68EA" w:rsidP="008B68EA">
            <w:pPr>
              <w:ind w:firstLine="30"/>
              <w:jc w:val="center"/>
              <w:rPr>
                <w:rFonts w:ascii="Times New Roman" w:hAnsi="Times New Roman"/>
                <w:sz w:val="24"/>
                <w:szCs w:val="24"/>
                <w:lang w:val="en-US"/>
              </w:rPr>
            </w:pPr>
            <w:r w:rsidRPr="008B68EA">
              <w:rPr>
                <w:rFonts w:ascii="Times New Roman" w:hAnsi="Times New Roman"/>
                <w:sz w:val="24"/>
                <w:szCs w:val="24"/>
                <w:lang w:val="en-US"/>
              </w:rPr>
              <w:t xml:space="preserve">Về việc tiếp tục thực hiện sinh hoạt chào cờ đầu tuần kết hợp kể chuyện về học tập và làm theo tư tưởng, đạo đức, phong cách </w:t>
            </w:r>
          </w:p>
          <w:p w:rsidR="008B68EA" w:rsidRPr="008B68EA" w:rsidRDefault="008B68EA" w:rsidP="00B81E7F">
            <w:pPr>
              <w:jc w:val="center"/>
              <w:rPr>
                <w:rFonts w:ascii="Times New Roman" w:hAnsi="Times New Roman"/>
                <w:sz w:val="24"/>
                <w:szCs w:val="24"/>
                <w:lang w:val="en-US"/>
              </w:rPr>
            </w:pPr>
            <w:r w:rsidRPr="008B68EA">
              <w:rPr>
                <w:rFonts w:ascii="Times New Roman" w:hAnsi="Times New Roman"/>
                <w:sz w:val="24"/>
                <w:szCs w:val="24"/>
                <w:lang w:val="en-US"/>
              </w:rPr>
              <w:t>Hồ Chí Minh</w:t>
            </w:r>
          </w:p>
        </w:tc>
        <w:tc>
          <w:tcPr>
            <w:tcW w:w="6307" w:type="dxa"/>
          </w:tcPr>
          <w:p w:rsidR="008B68EA" w:rsidRPr="008B68EA" w:rsidRDefault="008B68EA" w:rsidP="00B81E7F">
            <w:pPr>
              <w:rPr>
                <w:rFonts w:ascii="Times New Roman" w:hAnsi="Times New Roman"/>
                <w:sz w:val="26"/>
                <w:szCs w:val="26"/>
                <w:lang w:val="en-US"/>
              </w:rPr>
            </w:pPr>
            <w:r w:rsidRPr="008B68EA">
              <w:rPr>
                <w:rFonts w:ascii="Times New Roman" w:hAnsi="Times New Roman"/>
                <w:i/>
                <w:sz w:val="26"/>
                <w:szCs w:val="26"/>
                <w:lang w:val="en-US"/>
              </w:rPr>
              <w:t xml:space="preserve">     </w:t>
            </w:r>
            <w:r w:rsidRPr="008B68EA">
              <w:rPr>
                <w:rFonts w:ascii="Times New Roman" w:hAnsi="Times New Roman"/>
                <w:i/>
                <w:sz w:val="26"/>
                <w:szCs w:val="26"/>
              </w:rPr>
              <w:t>Thành phố T</w:t>
            </w:r>
            <w:r w:rsidRPr="008B68EA">
              <w:rPr>
                <w:rFonts w:ascii="Times New Roman" w:hAnsi="Times New Roman"/>
                <w:i/>
                <w:sz w:val="26"/>
                <w:szCs w:val="26"/>
                <w:lang w:val="en-US"/>
              </w:rPr>
              <w:t>hủ Đức</w:t>
            </w:r>
            <w:r w:rsidRPr="008B68EA">
              <w:rPr>
                <w:rFonts w:ascii="Times New Roman" w:hAnsi="Times New Roman"/>
                <w:i/>
                <w:sz w:val="26"/>
                <w:szCs w:val="26"/>
              </w:rPr>
              <w:t>, ngày</w:t>
            </w:r>
            <w:r w:rsidRPr="008B68EA">
              <w:rPr>
                <w:rFonts w:ascii="Times New Roman" w:hAnsi="Times New Roman"/>
                <w:i/>
                <w:sz w:val="26"/>
                <w:szCs w:val="26"/>
                <w:lang w:val="en-US"/>
              </w:rPr>
              <w:t xml:space="preserve">      </w:t>
            </w:r>
            <w:r w:rsidRPr="008B68EA">
              <w:rPr>
                <w:rFonts w:ascii="Times New Roman" w:hAnsi="Times New Roman"/>
                <w:i/>
                <w:sz w:val="26"/>
                <w:szCs w:val="26"/>
              </w:rPr>
              <w:t>tháng</w:t>
            </w:r>
            <w:r w:rsidRPr="008B68EA">
              <w:rPr>
                <w:rFonts w:ascii="Times New Roman" w:hAnsi="Times New Roman"/>
                <w:i/>
                <w:sz w:val="26"/>
                <w:szCs w:val="26"/>
                <w:lang w:val="en-US"/>
              </w:rPr>
              <w:t xml:space="preserve"> 3 </w:t>
            </w:r>
            <w:r w:rsidRPr="008B68EA">
              <w:rPr>
                <w:rFonts w:ascii="Times New Roman" w:hAnsi="Times New Roman"/>
                <w:i/>
                <w:sz w:val="26"/>
                <w:szCs w:val="26"/>
              </w:rPr>
              <w:t>năm</w:t>
            </w:r>
            <w:r w:rsidRPr="008B68EA">
              <w:rPr>
                <w:rFonts w:ascii="Times New Roman" w:hAnsi="Times New Roman"/>
                <w:i/>
                <w:spacing w:val="-3"/>
                <w:sz w:val="26"/>
                <w:szCs w:val="26"/>
              </w:rPr>
              <w:t xml:space="preserve"> </w:t>
            </w:r>
            <w:r w:rsidRPr="008B68EA">
              <w:rPr>
                <w:rFonts w:ascii="Times New Roman" w:hAnsi="Times New Roman"/>
                <w:i/>
                <w:sz w:val="26"/>
                <w:szCs w:val="26"/>
              </w:rPr>
              <w:t>202</w:t>
            </w:r>
            <w:r w:rsidRPr="008B68EA">
              <w:rPr>
                <w:rFonts w:ascii="Times New Roman" w:hAnsi="Times New Roman"/>
                <w:i/>
                <w:sz w:val="26"/>
                <w:szCs w:val="26"/>
                <w:lang w:val="en-US"/>
              </w:rPr>
              <w:t>3</w:t>
            </w:r>
          </w:p>
        </w:tc>
      </w:tr>
    </w:tbl>
    <w:p w:rsidR="008B68EA" w:rsidRPr="008B68EA" w:rsidRDefault="008B68EA" w:rsidP="008B68EA">
      <w:pPr>
        <w:ind w:firstLine="720"/>
        <w:jc w:val="both"/>
        <w:rPr>
          <w:spacing w:val="-2"/>
          <w:sz w:val="28"/>
          <w:szCs w:val="28"/>
          <w:shd w:val="clear" w:color="auto" w:fill="FFFFFF"/>
        </w:rPr>
      </w:pPr>
    </w:p>
    <w:tbl>
      <w:tblPr>
        <w:tblStyle w:val="TableGrid"/>
        <w:tblW w:w="10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512"/>
      </w:tblGrid>
      <w:tr w:rsidR="008B68EA" w:rsidRPr="008B68EA" w:rsidTr="00B81E7F">
        <w:trPr>
          <w:trHeight w:val="607"/>
        </w:trPr>
        <w:tc>
          <w:tcPr>
            <w:tcW w:w="3402" w:type="dxa"/>
          </w:tcPr>
          <w:p w:rsidR="008B68EA" w:rsidRPr="008B68EA" w:rsidRDefault="008B68EA" w:rsidP="00B81E7F">
            <w:pPr>
              <w:pStyle w:val="BodyText"/>
              <w:ind w:right="-108"/>
              <w:jc w:val="right"/>
              <w:rPr>
                <w:rFonts w:ascii="Times New Roman" w:hAnsi="Times New Roman"/>
                <w:spacing w:val="-2"/>
                <w:shd w:val="clear" w:color="auto" w:fill="FFFFFF"/>
                <w:lang w:val="en-US"/>
              </w:rPr>
            </w:pPr>
            <w:r w:rsidRPr="008B68EA">
              <w:rPr>
                <w:rFonts w:ascii="Times New Roman" w:hAnsi="Times New Roman"/>
                <w:lang w:val="en-US"/>
              </w:rPr>
              <w:t xml:space="preserve">           </w:t>
            </w:r>
            <w:r w:rsidR="00B12791">
              <w:rPr>
                <w:rFonts w:ascii="Times New Roman" w:hAnsi="Times New Roman"/>
                <w:lang w:val="en-US"/>
              </w:rPr>
              <w:t xml:space="preserve">            </w:t>
            </w:r>
            <w:r w:rsidRPr="008B68EA">
              <w:rPr>
                <w:rFonts w:ascii="Times New Roman" w:hAnsi="Times New Roman"/>
                <w:lang w:val="en-US"/>
              </w:rPr>
              <w:t xml:space="preserve"> Kính gửi:</w:t>
            </w:r>
          </w:p>
          <w:p w:rsidR="008B68EA" w:rsidRPr="008B68EA" w:rsidRDefault="008B68EA" w:rsidP="00B81E7F">
            <w:pPr>
              <w:rPr>
                <w:rFonts w:ascii="Times New Roman" w:hAnsi="Times New Roman"/>
                <w:lang w:val="en-US"/>
              </w:rPr>
            </w:pPr>
          </w:p>
          <w:p w:rsidR="008B68EA" w:rsidRPr="008B68EA" w:rsidRDefault="008B68EA" w:rsidP="00B81E7F">
            <w:pPr>
              <w:tabs>
                <w:tab w:val="left" w:pos="965"/>
              </w:tabs>
              <w:rPr>
                <w:rFonts w:ascii="Times New Roman" w:hAnsi="Times New Roman"/>
                <w:lang w:val="en-US"/>
              </w:rPr>
            </w:pPr>
            <w:r w:rsidRPr="008B68EA">
              <w:rPr>
                <w:rFonts w:ascii="Times New Roman" w:hAnsi="Times New Roman"/>
                <w:lang w:val="en-US"/>
              </w:rPr>
              <w:tab/>
            </w:r>
          </w:p>
        </w:tc>
        <w:tc>
          <w:tcPr>
            <w:tcW w:w="7512" w:type="dxa"/>
          </w:tcPr>
          <w:p w:rsidR="008B68EA" w:rsidRPr="008B68EA" w:rsidRDefault="008B68EA" w:rsidP="00B81E7F">
            <w:pPr>
              <w:spacing w:line="360" w:lineRule="auto"/>
              <w:jc w:val="both"/>
              <w:rPr>
                <w:rFonts w:ascii="Times New Roman" w:hAnsi="Times New Roman"/>
                <w:sz w:val="28"/>
                <w:szCs w:val="28"/>
                <w:lang w:val="en-US"/>
              </w:rPr>
            </w:pPr>
            <w:r w:rsidRPr="008B68EA">
              <w:rPr>
                <w:rFonts w:ascii="Times New Roman" w:hAnsi="Times New Roman"/>
                <w:sz w:val="28"/>
                <w:szCs w:val="28"/>
                <w:lang w:val="en-US"/>
              </w:rPr>
              <w:t>Hiệu trưởng các trường mầm non, tiểu học, THCS</w:t>
            </w:r>
          </w:p>
          <w:p w:rsidR="008B68EA" w:rsidRPr="008B68EA" w:rsidRDefault="008B68EA" w:rsidP="00B81E7F">
            <w:pPr>
              <w:spacing w:line="360" w:lineRule="auto"/>
              <w:jc w:val="both"/>
              <w:rPr>
                <w:rFonts w:ascii="Times New Roman" w:hAnsi="Times New Roman"/>
                <w:sz w:val="28"/>
                <w:szCs w:val="28"/>
              </w:rPr>
            </w:pPr>
            <w:r w:rsidRPr="008B68EA">
              <w:rPr>
                <w:rFonts w:ascii="Times New Roman" w:hAnsi="Times New Roman"/>
                <w:sz w:val="28"/>
                <w:szCs w:val="28"/>
                <w:lang w:val="en-US"/>
              </w:rPr>
              <w:t xml:space="preserve">  </w:t>
            </w:r>
          </w:p>
        </w:tc>
      </w:tr>
    </w:tbl>
    <w:p w:rsidR="008B68EA" w:rsidRPr="00C179EE" w:rsidRDefault="008B68EA" w:rsidP="008B68EA">
      <w:pPr>
        <w:ind w:firstLine="567"/>
        <w:jc w:val="both"/>
        <w:rPr>
          <w:sz w:val="28"/>
          <w:szCs w:val="28"/>
          <w:lang w:val="en-US"/>
        </w:rPr>
      </w:pPr>
      <w:r w:rsidRPr="00C179EE">
        <w:rPr>
          <w:sz w:val="28"/>
          <w:szCs w:val="28"/>
          <w:lang w:val="en-US"/>
        </w:rPr>
        <w:t>Thực hiện công văn số 2110/UBND-VX ngày 24/6/2022 của Ủy ban nhân dân Thành phố Hồ Chí Minh về việc thực hiện nghi thức chào cờ đầu tuần tại các cơ quan, đơn vị;</w:t>
      </w:r>
    </w:p>
    <w:p w:rsidR="008B68EA" w:rsidRPr="00C179EE" w:rsidRDefault="008B68EA" w:rsidP="008B68EA">
      <w:pPr>
        <w:ind w:firstLine="567"/>
        <w:jc w:val="both"/>
        <w:rPr>
          <w:sz w:val="28"/>
          <w:szCs w:val="28"/>
          <w:lang w:val="en-US"/>
        </w:rPr>
      </w:pPr>
      <w:r w:rsidRPr="00C179EE">
        <w:rPr>
          <w:sz w:val="28"/>
          <w:szCs w:val="28"/>
          <w:lang w:val="en-US"/>
        </w:rPr>
        <w:t>Thực hiện văn bản số 855/SGDĐT-VP ngày 01/3/2023 của Sở Giáo dục và Đào tạo Thành phố Hồ Chí Minh về việc tiếp tục thực hiện sinh hoạt chào cờ đầu tuần kết hợp kể chuyện về học tập và làm theo tư tưởng, đạo đức, phong cách Hồ Chí Minh,</w:t>
      </w:r>
    </w:p>
    <w:p w:rsidR="008B68EA" w:rsidRPr="00C179EE" w:rsidRDefault="008B68EA" w:rsidP="008B68EA">
      <w:pPr>
        <w:ind w:firstLine="567"/>
        <w:jc w:val="both"/>
        <w:rPr>
          <w:sz w:val="28"/>
          <w:szCs w:val="28"/>
          <w:lang w:val="en-US"/>
        </w:rPr>
      </w:pPr>
      <w:r w:rsidRPr="00C179EE">
        <w:rPr>
          <w:sz w:val="28"/>
          <w:szCs w:val="28"/>
          <w:lang w:val="en-US"/>
        </w:rPr>
        <w:t>Phòng Giáo dục và Đào tạo đề nghị Thủ trưởng các đơn vị nghiêm túc thực hiện các nội dung sau:</w:t>
      </w:r>
    </w:p>
    <w:p w:rsidR="008B68EA" w:rsidRDefault="00150062" w:rsidP="008B68EA">
      <w:pPr>
        <w:ind w:firstLine="567"/>
        <w:jc w:val="both"/>
        <w:rPr>
          <w:sz w:val="28"/>
          <w:szCs w:val="28"/>
          <w:lang w:val="en-US"/>
        </w:rPr>
      </w:pPr>
      <w:r>
        <w:rPr>
          <w:sz w:val="28"/>
          <w:szCs w:val="28"/>
          <w:lang w:val="en-US"/>
        </w:rPr>
        <w:t xml:space="preserve"> - </w:t>
      </w:r>
      <w:bookmarkStart w:id="0" w:name="_GoBack"/>
      <w:bookmarkEnd w:id="0"/>
      <w:r w:rsidR="00D708F4" w:rsidRPr="00C179EE">
        <w:rPr>
          <w:sz w:val="28"/>
          <w:szCs w:val="28"/>
          <w:lang w:val="en-US"/>
        </w:rPr>
        <w:t xml:space="preserve">Tiếp </w:t>
      </w:r>
      <w:r w:rsidR="008B68EA" w:rsidRPr="00C179EE">
        <w:rPr>
          <w:sz w:val="28"/>
          <w:szCs w:val="28"/>
          <w:lang w:val="en-US"/>
        </w:rPr>
        <w:t>tục duy trì, thực hiện nghiêm túc sinh hoạt chào cờ đầu tuần kết hợp kể chuyện về học tập và làm theo tư tưởng, đạo đức, phong cách Hồ Chí Minh vào sáng Thứ Hai hàng tuần</w:t>
      </w:r>
      <w:r w:rsidR="0054760F">
        <w:rPr>
          <w:sz w:val="28"/>
          <w:szCs w:val="28"/>
          <w:lang w:val="en-US"/>
        </w:rPr>
        <w:t>.</w:t>
      </w:r>
      <w:r w:rsidR="008B68EA" w:rsidRPr="00C179EE">
        <w:rPr>
          <w:sz w:val="28"/>
          <w:szCs w:val="28"/>
          <w:lang w:val="en-US"/>
        </w:rPr>
        <w:t xml:space="preserve"> </w:t>
      </w:r>
    </w:p>
    <w:p w:rsidR="00B66F3D" w:rsidRDefault="00B66F3D" w:rsidP="008B68EA">
      <w:pPr>
        <w:ind w:firstLine="567"/>
        <w:jc w:val="both"/>
        <w:rPr>
          <w:sz w:val="28"/>
          <w:szCs w:val="28"/>
          <w:lang w:val="en-US"/>
        </w:rPr>
      </w:pPr>
      <w:r>
        <w:rPr>
          <w:sz w:val="28"/>
          <w:szCs w:val="28"/>
          <w:lang w:val="en-US"/>
        </w:rPr>
        <w:t xml:space="preserve">- Phòng Giáo dục và Đào </w:t>
      </w:r>
      <w:r w:rsidR="00D708F4">
        <w:rPr>
          <w:sz w:val="28"/>
          <w:szCs w:val="28"/>
          <w:lang w:val="en-US"/>
        </w:rPr>
        <w:t>tạo sẽ</w:t>
      </w:r>
      <w:r w:rsidR="008F4D1C">
        <w:rPr>
          <w:sz w:val="28"/>
          <w:szCs w:val="28"/>
          <w:lang w:val="en-US"/>
        </w:rPr>
        <w:t xml:space="preserve"> kiểm tra</w:t>
      </w:r>
      <w:r w:rsidR="0040125A">
        <w:rPr>
          <w:sz w:val="28"/>
          <w:szCs w:val="28"/>
          <w:lang w:val="en-US"/>
        </w:rPr>
        <w:t xml:space="preserve"> thực tế</w:t>
      </w:r>
      <w:r w:rsidR="00EA74B6">
        <w:rPr>
          <w:sz w:val="28"/>
          <w:szCs w:val="28"/>
          <w:lang w:val="en-US"/>
        </w:rPr>
        <w:t xml:space="preserve"> </w:t>
      </w:r>
      <w:r>
        <w:rPr>
          <w:sz w:val="28"/>
          <w:szCs w:val="28"/>
          <w:lang w:val="en-US"/>
        </w:rPr>
        <w:t>tình hình thực hiện sinh hoạt chào cờ đầu tuần</w:t>
      </w:r>
      <w:r w:rsidR="00D708F4">
        <w:rPr>
          <w:sz w:val="28"/>
          <w:szCs w:val="28"/>
          <w:lang w:val="en-US"/>
        </w:rPr>
        <w:t xml:space="preserve"> tại một số đơn vị.</w:t>
      </w:r>
    </w:p>
    <w:p w:rsidR="008B68EA" w:rsidRPr="00C179EE" w:rsidRDefault="00150062" w:rsidP="008B68EA">
      <w:pPr>
        <w:ind w:firstLine="567"/>
        <w:jc w:val="both"/>
        <w:rPr>
          <w:sz w:val="28"/>
          <w:szCs w:val="28"/>
          <w:lang w:val="en-US"/>
        </w:rPr>
      </w:pPr>
      <w:r>
        <w:rPr>
          <w:sz w:val="28"/>
          <w:szCs w:val="28"/>
          <w:lang w:val="en-US"/>
        </w:rPr>
        <w:t>- Các đơn vị triển khai</w:t>
      </w:r>
      <w:r w:rsidR="008B68EA" w:rsidRPr="00C179EE">
        <w:rPr>
          <w:sz w:val="28"/>
          <w:szCs w:val="28"/>
          <w:lang w:val="en-US"/>
        </w:rPr>
        <w:t xml:space="preserve"> và gửi báo cáo kết quả</w:t>
      </w:r>
      <w:r>
        <w:rPr>
          <w:sz w:val="28"/>
          <w:szCs w:val="28"/>
          <w:lang w:val="en-US"/>
        </w:rPr>
        <w:t xml:space="preserve"> thực hiện</w:t>
      </w:r>
      <w:r w:rsidR="008B68EA" w:rsidRPr="00C179EE">
        <w:rPr>
          <w:sz w:val="28"/>
          <w:szCs w:val="28"/>
          <w:lang w:val="en-US"/>
        </w:rPr>
        <w:t xml:space="preserve"> </w:t>
      </w:r>
      <w:r w:rsidR="006755F4">
        <w:rPr>
          <w:b/>
          <w:sz w:val="28"/>
          <w:szCs w:val="28"/>
          <w:lang w:val="en-US"/>
        </w:rPr>
        <w:t>(</w:t>
      </w:r>
      <w:r w:rsidR="0056385B">
        <w:rPr>
          <w:b/>
          <w:sz w:val="28"/>
          <w:szCs w:val="28"/>
          <w:lang w:val="en-US"/>
        </w:rPr>
        <w:t>file điện tử</w:t>
      </w:r>
      <w:r w:rsidR="008B68EA" w:rsidRPr="00C179EE">
        <w:rPr>
          <w:b/>
          <w:sz w:val="28"/>
          <w:szCs w:val="28"/>
          <w:lang w:val="en-US"/>
        </w:rPr>
        <w:t xml:space="preserve"> </w:t>
      </w:r>
      <w:r w:rsidR="006755F4">
        <w:rPr>
          <w:b/>
          <w:sz w:val="28"/>
          <w:szCs w:val="28"/>
          <w:lang w:val="en-US"/>
        </w:rPr>
        <w:t>và file PDF</w:t>
      </w:r>
      <w:r w:rsidR="00020DD0">
        <w:rPr>
          <w:b/>
          <w:sz w:val="28"/>
          <w:szCs w:val="28"/>
          <w:lang w:val="en-US"/>
        </w:rPr>
        <w:t xml:space="preserve"> </w:t>
      </w:r>
      <w:r w:rsidR="008B68EA" w:rsidRPr="00C179EE">
        <w:rPr>
          <w:b/>
          <w:sz w:val="28"/>
          <w:szCs w:val="28"/>
          <w:lang w:val="en-US"/>
        </w:rPr>
        <w:t>có ký tên, đóng dấu đơn vị; trong báo cáo có kèm theo</w:t>
      </w:r>
      <w:r w:rsidR="008A18A5">
        <w:rPr>
          <w:b/>
          <w:sz w:val="28"/>
          <w:szCs w:val="28"/>
          <w:lang w:val="en-US"/>
        </w:rPr>
        <w:t xml:space="preserve"> ít nhất 05</w:t>
      </w:r>
      <w:r w:rsidR="008B68EA" w:rsidRPr="00C179EE">
        <w:rPr>
          <w:b/>
          <w:sz w:val="28"/>
          <w:szCs w:val="28"/>
          <w:lang w:val="en-US"/>
        </w:rPr>
        <w:t xml:space="preserve"> hình ảnh minh họa) </w:t>
      </w:r>
      <w:r w:rsidR="008B68EA" w:rsidRPr="00C179EE">
        <w:rPr>
          <w:sz w:val="28"/>
          <w:szCs w:val="28"/>
          <w:lang w:val="en-US"/>
        </w:rPr>
        <w:t xml:space="preserve">trước ngày </w:t>
      </w:r>
      <w:r w:rsidR="008A18A5" w:rsidRPr="008A18A5">
        <w:rPr>
          <w:b/>
          <w:sz w:val="28"/>
          <w:szCs w:val="28"/>
          <w:lang w:val="en-US"/>
        </w:rPr>
        <w:t>0</w:t>
      </w:r>
      <w:r w:rsidR="008A18A5">
        <w:rPr>
          <w:b/>
          <w:sz w:val="28"/>
          <w:szCs w:val="28"/>
          <w:lang w:val="en-US"/>
        </w:rPr>
        <w:t>8/</w:t>
      </w:r>
      <w:r w:rsidR="008B68EA" w:rsidRPr="00C179EE">
        <w:rPr>
          <w:b/>
          <w:sz w:val="28"/>
          <w:szCs w:val="28"/>
          <w:lang w:val="en-US"/>
        </w:rPr>
        <w:t>4/2023</w:t>
      </w:r>
      <w:r w:rsidR="008B68EA" w:rsidRPr="00C179EE">
        <w:rPr>
          <w:sz w:val="28"/>
          <w:szCs w:val="28"/>
          <w:lang w:val="en-US"/>
        </w:rPr>
        <w:t xml:space="preserve"> về địa chỉ emai: </w:t>
      </w:r>
      <w:hyperlink r:id="rId5" w:history="1">
        <w:r w:rsidR="008B68EA" w:rsidRPr="00C179EE">
          <w:rPr>
            <w:rStyle w:val="Hyperlink"/>
            <w:sz w:val="28"/>
            <w:szCs w:val="28"/>
            <w:lang w:val="en-US"/>
          </w:rPr>
          <w:t>npdai.tpthuduc@tphcm.gov.vn</w:t>
        </w:r>
      </w:hyperlink>
      <w:r w:rsidR="008B68EA" w:rsidRPr="00C179EE">
        <w:rPr>
          <w:sz w:val="28"/>
          <w:szCs w:val="28"/>
          <w:lang w:val="en-US"/>
        </w:rPr>
        <w:t xml:space="preserve"> (Thầy Đại, Chuyên viên Phòng GD&amp;ĐT, điện thoại: 0901314127).</w:t>
      </w:r>
    </w:p>
    <w:p w:rsidR="008B68EA" w:rsidRPr="00C179EE" w:rsidRDefault="008B68EA" w:rsidP="008B68EA">
      <w:pPr>
        <w:ind w:firstLine="567"/>
        <w:jc w:val="both"/>
        <w:rPr>
          <w:sz w:val="28"/>
          <w:szCs w:val="28"/>
          <w:lang w:val="en-US"/>
        </w:rPr>
      </w:pPr>
      <w:r w:rsidRPr="00C179EE">
        <w:rPr>
          <w:sz w:val="28"/>
          <w:szCs w:val="28"/>
          <w:lang w:val="en-US"/>
        </w:rPr>
        <w:t>Phòng Giáo dục và Đào tạo đề nghị Thủ trư</w:t>
      </w:r>
      <w:r w:rsidR="000309FF">
        <w:rPr>
          <w:sz w:val="28"/>
          <w:szCs w:val="28"/>
          <w:lang w:val="en-US"/>
        </w:rPr>
        <w:t xml:space="preserve">ởng các đơn vị </w:t>
      </w:r>
      <w:r w:rsidR="00A40AA4">
        <w:rPr>
          <w:sz w:val="28"/>
          <w:szCs w:val="28"/>
          <w:lang w:val="en-US"/>
        </w:rPr>
        <w:t xml:space="preserve">nghiêm túc triển khai và thực hiện </w:t>
      </w:r>
      <w:r w:rsidRPr="00C179EE">
        <w:rPr>
          <w:sz w:val="28"/>
          <w:szCs w:val="28"/>
          <w:lang w:val="en-US"/>
        </w:rPr>
        <w:t>./.</w:t>
      </w:r>
    </w:p>
    <w:p w:rsidR="008B68EA" w:rsidRPr="008B68EA" w:rsidRDefault="008B68EA" w:rsidP="008B68EA">
      <w:pPr>
        <w:ind w:firstLine="567"/>
        <w:jc w:val="both"/>
        <w:rPr>
          <w:sz w:val="24"/>
          <w:szCs w:val="24"/>
          <w:lang w:val="en-US"/>
        </w:rPr>
      </w:pPr>
    </w:p>
    <w:p w:rsidR="008B68EA" w:rsidRPr="008B68EA" w:rsidRDefault="008B68EA" w:rsidP="00152106">
      <w:pPr>
        <w:tabs>
          <w:tab w:val="left" w:pos="6273"/>
        </w:tabs>
        <w:ind w:firstLine="567"/>
        <w:jc w:val="both"/>
        <w:rPr>
          <w:b/>
          <w:i/>
          <w:sz w:val="24"/>
          <w:szCs w:val="24"/>
          <w:lang w:val="en-US"/>
        </w:rPr>
      </w:pPr>
      <w:r w:rsidRPr="008B68EA">
        <w:rPr>
          <w:b/>
          <w:i/>
          <w:sz w:val="24"/>
          <w:szCs w:val="24"/>
          <w:lang w:val="en-US"/>
        </w:rPr>
        <w:t>Nơi nhận:</w:t>
      </w:r>
      <w:r w:rsidR="00152106">
        <w:rPr>
          <w:b/>
          <w:i/>
          <w:sz w:val="24"/>
          <w:szCs w:val="24"/>
          <w:lang w:val="en-US"/>
        </w:rPr>
        <w:t xml:space="preserve">                                                                     </w:t>
      </w:r>
      <w:r w:rsidR="00BC7166">
        <w:rPr>
          <w:b/>
          <w:i/>
          <w:sz w:val="24"/>
          <w:szCs w:val="24"/>
          <w:lang w:val="en-US"/>
        </w:rPr>
        <w:t xml:space="preserve">  </w:t>
      </w:r>
      <w:r w:rsidR="00152106">
        <w:rPr>
          <w:b/>
          <w:i/>
          <w:sz w:val="24"/>
          <w:szCs w:val="24"/>
          <w:lang w:val="en-US"/>
        </w:rPr>
        <w:t xml:space="preserve">    </w:t>
      </w:r>
      <w:r w:rsidR="00152106" w:rsidRPr="00152106">
        <w:rPr>
          <w:b/>
          <w:sz w:val="28"/>
          <w:szCs w:val="28"/>
          <w:lang w:val="en-US"/>
        </w:rPr>
        <w:t>KT. TRƯỞNG PHÒNG</w:t>
      </w:r>
    </w:p>
    <w:p w:rsidR="008B68EA" w:rsidRPr="00BC7166" w:rsidRDefault="00152106" w:rsidP="00152106">
      <w:pPr>
        <w:tabs>
          <w:tab w:val="left" w:pos="6273"/>
        </w:tabs>
        <w:ind w:firstLine="567"/>
        <w:jc w:val="both"/>
        <w:rPr>
          <w:sz w:val="23"/>
          <w:szCs w:val="23"/>
          <w:lang w:val="en-US"/>
        </w:rPr>
      </w:pPr>
      <w:r w:rsidRPr="00BC7166">
        <w:rPr>
          <w:sz w:val="23"/>
          <w:szCs w:val="23"/>
          <w:lang w:val="en-US"/>
        </w:rPr>
        <w:t xml:space="preserve">- Như trên;                                                                      </w:t>
      </w:r>
      <w:r w:rsidR="00BC7166">
        <w:rPr>
          <w:sz w:val="23"/>
          <w:szCs w:val="23"/>
          <w:lang w:val="en-US"/>
        </w:rPr>
        <w:t xml:space="preserve">       </w:t>
      </w:r>
      <w:r w:rsidRPr="00BC7166">
        <w:rPr>
          <w:sz w:val="23"/>
          <w:szCs w:val="23"/>
          <w:lang w:val="en-US"/>
        </w:rPr>
        <w:t xml:space="preserve"> </w:t>
      </w:r>
      <w:r w:rsidRPr="00BC7166">
        <w:rPr>
          <w:b/>
          <w:sz w:val="28"/>
          <w:szCs w:val="28"/>
          <w:lang w:val="en-US"/>
        </w:rPr>
        <w:t>PHÓ TRƯỞNG PHÒNG</w:t>
      </w:r>
    </w:p>
    <w:p w:rsidR="008B68EA" w:rsidRPr="00BC7166" w:rsidRDefault="008B68EA" w:rsidP="008B68EA">
      <w:pPr>
        <w:ind w:firstLine="567"/>
        <w:jc w:val="both"/>
        <w:rPr>
          <w:sz w:val="23"/>
          <w:szCs w:val="23"/>
          <w:lang w:val="en-US"/>
        </w:rPr>
      </w:pPr>
      <w:r w:rsidRPr="00BC7166">
        <w:rPr>
          <w:sz w:val="23"/>
          <w:szCs w:val="23"/>
          <w:lang w:val="en-US"/>
        </w:rPr>
        <w:t>- Trưởng phòng GD&amp;ĐT</w:t>
      </w:r>
      <w:r w:rsidR="0078793C">
        <w:rPr>
          <w:sz w:val="23"/>
          <w:szCs w:val="23"/>
          <w:lang w:val="en-US"/>
        </w:rPr>
        <w:t xml:space="preserve"> (để báo cáo)</w:t>
      </w:r>
      <w:r w:rsidRPr="00BC7166">
        <w:rPr>
          <w:sz w:val="23"/>
          <w:szCs w:val="23"/>
          <w:lang w:val="en-US"/>
        </w:rPr>
        <w:t>;</w:t>
      </w:r>
    </w:p>
    <w:p w:rsidR="008B68EA" w:rsidRPr="00BC7166" w:rsidRDefault="008B68EA" w:rsidP="008B68EA">
      <w:pPr>
        <w:ind w:firstLine="567"/>
        <w:jc w:val="both"/>
        <w:rPr>
          <w:sz w:val="23"/>
          <w:szCs w:val="23"/>
          <w:lang w:val="en-US"/>
        </w:rPr>
      </w:pPr>
      <w:r w:rsidRPr="00BC7166">
        <w:rPr>
          <w:sz w:val="23"/>
          <w:szCs w:val="23"/>
          <w:lang w:val="en-US"/>
        </w:rPr>
        <w:t>- Lưu: VT, CTTT (Đại);</w:t>
      </w:r>
    </w:p>
    <w:p w:rsidR="00152106" w:rsidRDefault="00152106" w:rsidP="008B68EA">
      <w:pPr>
        <w:pStyle w:val="ListParagraph"/>
        <w:ind w:left="927"/>
        <w:jc w:val="both"/>
        <w:rPr>
          <w:sz w:val="27"/>
          <w:szCs w:val="27"/>
          <w:lang w:val="en-US"/>
        </w:rPr>
      </w:pPr>
    </w:p>
    <w:p w:rsidR="00152106" w:rsidRDefault="00152106" w:rsidP="00152106">
      <w:pPr>
        <w:rPr>
          <w:lang w:val="en-US"/>
        </w:rPr>
      </w:pPr>
    </w:p>
    <w:p w:rsidR="00D162A0" w:rsidRDefault="00152106" w:rsidP="00152106">
      <w:pPr>
        <w:tabs>
          <w:tab w:val="left" w:pos="5777"/>
        </w:tabs>
        <w:rPr>
          <w:b/>
          <w:sz w:val="28"/>
          <w:szCs w:val="28"/>
          <w:lang w:val="en-US"/>
        </w:rPr>
      </w:pPr>
      <w:r>
        <w:rPr>
          <w:lang w:val="en-US"/>
        </w:rPr>
        <w:tab/>
        <w:t xml:space="preserve">     </w:t>
      </w:r>
      <w:r w:rsidR="00BC7166">
        <w:rPr>
          <w:lang w:val="en-US"/>
        </w:rPr>
        <w:t xml:space="preserve">  </w:t>
      </w:r>
      <w:r w:rsidRPr="00152106">
        <w:rPr>
          <w:b/>
          <w:sz w:val="28"/>
          <w:szCs w:val="28"/>
          <w:lang w:val="en-US"/>
        </w:rPr>
        <w:t>Nguyễn Thị Thu Hiền</w:t>
      </w:r>
    </w:p>
    <w:p w:rsidR="00D162A0" w:rsidRDefault="00D162A0" w:rsidP="00152106">
      <w:pPr>
        <w:tabs>
          <w:tab w:val="left" w:pos="5777"/>
        </w:tabs>
        <w:rPr>
          <w:b/>
          <w:sz w:val="28"/>
          <w:szCs w:val="28"/>
          <w:lang w:val="en-US"/>
        </w:rPr>
      </w:pPr>
    </w:p>
    <w:p w:rsidR="00D162A0" w:rsidRDefault="00D162A0" w:rsidP="00152106">
      <w:pPr>
        <w:tabs>
          <w:tab w:val="left" w:pos="5777"/>
        </w:tabs>
        <w:rPr>
          <w:b/>
          <w:sz w:val="28"/>
          <w:szCs w:val="28"/>
          <w:lang w:val="en-US"/>
        </w:rPr>
      </w:pPr>
    </w:p>
    <w:p w:rsidR="0051150D" w:rsidRDefault="0051150D" w:rsidP="00152106">
      <w:pPr>
        <w:tabs>
          <w:tab w:val="left" w:pos="5777"/>
        </w:tabs>
        <w:rPr>
          <w:b/>
          <w:sz w:val="28"/>
          <w:szCs w:val="28"/>
          <w:lang w:val="en-US"/>
        </w:rPr>
      </w:pPr>
    </w:p>
    <w:p w:rsidR="006F4C12" w:rsidRDefault="006F4C12"/>
    <w:sectPr w:rsidR="006F4C12" w:rsidSect="00152106">
      <w:pgSz w:w="12240" w:h="15840"/>
      <w:pgMar w:top="993"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7DB7"/>
    <w:multiLevelType w:val="hybridMultilevel"/>
    <w:tmpl w:val="33FCC2A8"/>
    <w:lvl w:ilvl="0" w:tplc="EFE0FD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EA"/>
    <w:rsid w:val="00020DD0"/>
    <w:rsid w:val="000309FF"/>
    <w:rsid w:val="00067329"/>
    <w:rsid w:val="000C76F1"/>
    <w:rsid w:val="0014216F"/>
    <w:rsid w:val="00150062"/>
    <w:rsid w:val="00152106"/>
    <w:rsid w:val="0033083C"/>
    <w:rsid w:val="003C4738"/>
    <w:rsid w:val="0040125A"/>
    <w:rsid w:val="004B173C"/>
    <w:rsid w:val="0051150D"/>
    <w:rsid w:val="0054760F"/>
    <w:rsid w:val="0056385B"/>
    <w:rsid w:val="006755F4"/>
    <w:rsid w:val="006819F8"/>
    <w:rsid w:val="006F4C12"/>
    <w:rsid w:val="0078793C"/>
    <w:rsid w:val="007E7C9B"/>
    <w:rsid w:val="008A18A5"/>
    <w:rsid w:val="008B68EA"/>
    <w:rsid w:val="008F4D1C"/>
    <w:rsid w:val="00A40AA4"/>
    <w:rsid w:val="00A51F4C"/>
    <w:rsid w:val="00B012D9"/>
    <w:rsid w:val="00B12791"/>
    <w:rsid w:val="00B66F3D"/>
    <w:rsid w:val="00BC7166"/>
    <w:rsid w:val="00BD5978"/>
    <w:rsid w:val="00BE70F8"/>
    <w:rsid w:val="00D162A0"/>
    <w:rsid w:val="00D708F4"/>
    <w:rsid w:val="00DC3FE2"/>
    <w:rsid w:val="00EA74B6"/>
    <w:rsid w:val="00FF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38A3"/>
  <w15:chartTrackingRefBased/>
  <w15:docId w15:val="{0CF6F59D-FE88-4305-9770-E8339D77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68EA"/>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8B68EA"/>
    <w:pPr>
      <w:spacing w:before="230"/>
      <w:ind w:left="138" w:right="109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68EA"/>
    <w:rPr>
      <w:rFonts w:eastAsia="Times New Roman" w:cs="Times New Roman"/>
      <w:b/>
      <w:bCs/>
      <w:szCs w:val="28"/>
      <w:lang w:val="vi"/>
    </w:rPr>
  </w:style>
  <w:style w:type="paragraph" w:styleId="BodyText">
    <w:name w:val="Body Text"/>
    <w:basedOn w:val="Normal"/>
    <w:link w:val="BodyTextChar"/>
    <w:uiPriority w:val="1"/>
    <w:qFormat/>
    <w:rsid w:val="008B68EA"/>
    <w:rPr>
      <w:sz w:val="28"/>
      <w:szCs w:val="28"/>
    </w:rPr>
  </w:style>
  <w:style w:type="character" w:customStyle="1" w:styleId="BodyTextChar">
    <w:name w:val="Body Text Char"/>
    <w:basedOn w:val="DefaultParagraphFont"/>
    <w:link w:val="BodyText"/>
    <w:uiPriority w:val="1"/>
    <w:rsid w:val="008B68EA"/>
    <w:rPr>
      <w:rFonts w:eastAsia="Times New Roman" w:cs="Times New Roman"/>
      <w:szCs w:val="28"/>
      <w:lang w:val="vi"/>
    </w:rPr>
  </w:style>
  <w:style w:type="table" w:styleId="TableGrid">
    <w:name w:val="Table Grid"/>
    <w:basedOn w:val="TableNormal"/>
    <w:uiPriority w:val="39"/>
    <w:rsid w:val="008B68EA"/>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8EA"/>
    <w:rPr>
      <w:color w:val="0563C1" w:themeColor="hyperlink"/>
      <w:u w:val="single"/>
    </w:rPr>
  </w:style>
  <w:style w:type="paragraph" w:styleId="ListParagraph">
    <w:name w:val="List Paragraph"/>
    <w:basedOn w:val="Normal"/>
    <w:uiPriority w:val="34"/>
    <w:qFormat/>
    <w:rsid w:val="008B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pdai.tpthuduc@tphcm.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2023-03-06T03:02:00Z</dcterms:created>
  <dcterms:modified xsi:type="dcterms:W3CDTF">2023-03-10T08:15:00Z</dcterms:modified>
</cp:coreProperties>
</file>