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AC4AEE" w:rsidRPr="00AC4AEE" w:rsidTr="00A6149C">
        <w:tc>
          <w:tcPr>
            <w:tcW w:w="4537" w:type="dxa"/>
          </w:tcPr>
          <w:p w:rsidR="006A3153" w:rsidRPr="00AC4AEE" w:rsidRDefault="006A3153" w:rsidP="006214A5">
            <w:pPr>
              <w:jc w:val="center"/>
              <w:rPr>
                <w:sz w:val="26"/>
                <w:szCs w:val="26"/>
              </w:rPr>
            </w:pPr>
            <w:r w:rsidRPr="00AC4AEE">
              <w:rPr>
                <w:sz w:val="26"/>
                <w:szCs w:val="26"/>
              </w:rPr>
              <w:t>ỦY BAN NHÂN DÂN</w:t>
            </w:r>
          </w:p>
          <w:p w:rsidR="006A3153" w:rsidRPr="00C6018B" w:rsidRDefault="00C6018B" w:rsidP="006214A5">
            <w:pPr>
              <w:jc w:val="center"/>
              <w:rPr>
                <w:sz w:val="26"/>
                <w:szCs w:val="26"/>
                <w:lang w:val="en-US"/>
              </w:rPr>
            </w:pPr>
            <w:r>
              <w:rPr>
                <w:sz w:val="26"/>
                <w:szCs w:val="26"/>
              </w:rPr>
              <w:t xml:space="preserve">THÀNH PHỐ </w:t>
            </w:r>
            <w:r>
              <w:rPr>
                <w:sz w:val="26"/>
                <w:szCs w:val="26"/>
                <w:lang w:val="en-US"/>
              </w:rPr>
              <w:t>THỦ ĐỨC</w:t>
            </w:r>
          </w:p>
          <w:p w:rsidR="006A3153" w:rsidRPr="00C6018B" w:rsidRDefault="00C6018B" w:rsidP="006214A5">
            <w:pPr>
              <w:jc w:val="center"/>
              <w:rPr>
                <w:b/>
                <w:sz w:val="27"/>
                <w:szCs w:val="27"/>
              </w:rPr>
            </w:pPr>
            <w:r w:rsidRPr="00C6018B">
              <w:rPr>
                <w:b/>
                <w:sz w:val="27"/>
                <w:szCs w:val="27"/>
              </w:rPr>
              <w:t>PHÒNG</w:t>
            </w:r>
            <w:r w:rsidR="006A3153" w:rsidRPr="00C6018B">
              <w:rPr>
                <w:b/>
                <w:sz w:val="27"/>
                <w:szCs w:val="27"/>
              </w:rPr>
              <w:t xml:space="preserve"> GIÁO DỤC VÀ ĐÀO TẠO</w:t>
            </w:r>
          </w:p>
          <w:p w:rsidR="006A3153" w:rsidRPr="00AC4AEE" w:rsidRDefault="00667E10" w:rsidP="006214A5">
            <w:pPr>
              <w:jc w:val="center"/>
              <w:rPr>
                <w:sz w:val="26"/>
                <w:szCs w:val="26"/>
                <w:lang w:val="en-US"/>
              </w:rPr>
            </w:pPr>
            <w:r w:rsidRPr="00AC4AEE">
              <w:rPr>
                <w:noProof/>
                <w:sz w:val="26"/>
                <w:szCs w:val="26"/>
                <w:lang w:val="en-US"/>
              </w:rPr>
              <mc:AlternateContent>
                <mc:Choice Requires="wps">
                  <w:drawing>
                    <wp:anchor distT="0" distB="0" distL="114300" distR="114300" simplePos="0" relativeHeight="251658240" behindDoc="0" locked="0" layoutInCell="1" allowOverlap="1" wp14:anchorId="2F9A51E2" wp14:editId="4E442697">
                      <wp:simplePos x="0" y="0"/>
                      <wp:positionH relativeFrom="column">
                        <wp:posOffset>963930</wp:posOffset>
                      </wp:positionH>
                      <wp:positionV relativeFrom="paragraph">
                        <wp:posOffset>33020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9C18E" id="_x0000_t32" coordsize="21600,21600" o:spt="32" o:oned="t" path="m,l21600,21600e" filled="f">
                      <v:path arrowok="t" fillok="f" o:connecttype="none"/>
                      <o:lock v:ext="edit" shapetype="t"/>
                    </v:shapetype>
                    <v:shape id="AutoShape 8" o:spid="_x0000_s1026" type="#_x0000_t32" style="position:absolute;margin-left:75.9pt;margin-top:2.6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"/>
                  </w:pict>
                </mc:Fallback>
              </mc:AlternateContent>
            </w:r>
          </w:p>
        </w:tc>
        <w:tc>
          <w:tcPr>
            <w:tcW w:w="5670" w:type="dxa"/>
          </w:tcPr>
          <w:p w:rsidR="006A3153" w:rsidRPr="00AC4AEE" w:rsidRDefault="006A3153" w:rsidP="006214A5">
            <w:pPr>
              <w:jc w:val="center"/>
              <w:rPr>
                <w:b/>
                <w:sz w:val="26"/>
                <w:szCs w:val="26"/>
              </w:rPr>
            </w:pPr>
            <w:r w:rsidRPr="00AC4AEE">
              <w:rPr>
                <w:b/>
                <w:sz w:val="26"/>
                <w:szCs w:val="26"/>
              </w:rPr>
              <w:t>CỘNG HÒA XÃ HỘI CHỦ NGHĨA VIỆT NAM</w:t>
            </w:r>
          </w:p>
          <w:p w:rsidR="006A3153" w:rsidRPr="00C6018B" w:rsidRDefault="00667E10" w:rsidP="006214A5">
            <w:pPr>
              <w:jc w:val="center"/>
              <w:rPr>
                <w:sz w:val="27"/>
                <w:szCs w:val="27"/>
                <w:lang w:val="en-US"/>
              </w:rPr>
            </w:pPr>
            <w:r w:rsidRPr="00C6018B">
              <w:rPr>
                <w:b/>
                <w:noProof/>
                <w:sz w:val="27"/>
                <w:szCs w:val="27"/>
                <w:lang w:val="en-US"/>
              </w:rPr>
              <mc:AlternateContent>
                <mc:Choice Requires="wps">
                  <w:drawing>
                    <wp:anchor distT="0" distB="0" distL="114300" distR="114300" simplePos="0" relativeHeight="251659264" behindDoc="0" locked="0" layoutInCell="1" allowOverlap="1" wp14:anchorId="27894061" wp14:editId="577794B1">
                      <wp:simplePos x="0" y="0"/>
                      <wp:positionH relativeFrom="column">
                        <wp:posOffset>717243</wp:posOffset>
                      </wp:positionH>
                      <wp:positionV relativeFrom="paragraph">
                        <wp:posOffset>218963</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F8C5F" id="_x0000_t32" coordsize="21600,21600" o:spt="32" o:oned="t" path="m,l21600,21600e" filled="f">
                      <v:path arrowok="t" fillok="f" o:connecttype="none"/>
                      <o:lock v:ext="edit" shapetype="t"/>
                    </v:shapetype>
                    <v:shape id="AutoShape 9" o:spid="_x0000_s1026" type="#_x0000_t32" style="position:absolute;margin-left:56.5pt;margin-top:17.2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"/>
                  </w:pict>
                </mc:Fallback>
              </mc:AlternateContent>
            </w:r>
            <w:r w:rsidR="006A3153" w:rsidRPr="00C6018B">
              <w:rPr>
                <w:b/>
                <w:sz w:val="27"/>
                <w:szCs w:val="27"/>
              </w:rPr>
              <w:t>Độc lập - Tự do - Hạnh phúc</w:t>
            </w:r>
          </w:p>
        </w:tc>
      </w:tr>
      <w:tr w:rsidR="00AC4AEE" w:rsidRPr="0007300A" w:rsidTr="00A6149C">
        <w:tc>
          <w:tcPr>
            <w:tcW w:w="4537" w:type="dxa"/>
          </w:tcPr>
          <w:p w:rsidR="006A3153" w:rsidRPr="00C6018B" w:rsidRDefault="006A3153" w:rsidP="006214A5">
            <w:pPr>
              <w:jc w:val="center"/>
              <w:rPr>
                <w:sz w:val="26"/>
                <w:szCs w:val="26"/>
                <w:lang w:val="en-US"/>
              </w:rPr>
            </w:pPr>
            <w:r w:rsidRPr="00C6018B">
              <w:rPr>
                <w:sz w:val="26"/>
                <w:szCs w:val="26"/>
              </w:rPr>
              <w:t>Số:</w:t>
            </w:r>
            <w:r w:rsidRPr="00C6018B">
              <w:rPr>
                <w:spacing w:val="-1"/>
                <w:sz w:val="26"/>
                <w:szCs w:val="26"/>
              </w:rPr>
              <w:t xml:space="preserve"> </w:t>
            </w:r>
            <w:r w:rsidR="00C6018B" w:rsidRPr="00C6018B">
              <w:rPr>
                <w:sz w:val="26"/>
                <w:szCs w:val="26"/>
                <w:lang w:val="en-US"/>
              </w:rPr>
              <w:t xml:space="preserve">  </w:t>
            </w:r>
            <w:r w:rsidR="00C6018B">
              <w:rPr>
                <w:sz w:val="26"/>
                <w:szCs w:val="26"/>
                <w:lang w:val="en-US"/>
              </w:rPr>
              <w:t xml:space="preserve">    </w:t>
            </w:r>
            <w:r w:rsidR="00C6018B" w:rsidRPr="00C6018B">
              <w:rPr>
                <w:sz w:val="26"/>
                <w:szCs w:val="26"/>
                <w:lang w:val="en-US"/>
              </w:rPr>
              <w:t xml:space="preserve">  </w:t>
            </w:r>
            <w:r w:rsidRPr="00C6018B">
              <w:rPr>
                <w:sz w:val="26"/>
                <w:szCs w:val="26"/>
              </w:rPr>
              <w:t>/</w:t>
            </w:r>
            <w:r w:rsidR="00C6018B" w:rsidRPr="00C6018B">
              <w:rPr>
                <w:sz w:val="26"/>
                <w:szCs w:val="26"/>
              </w:rPr>
              <w:t>GDĐT</w:t>
            </w:r>
          </w:p>
          <w:p w:rsidR="006A3153" w:rsidRPr="005813ED" w:rsidRDefault="005813ED" w:rsidP="001A5295">
            <w:pPr>
              <w:jc w:val="center"/>
              <w:rPr>
                <w:sz w:val="25"/>
                <w:szCs w:val="25"/>
                <w:lang w:val="en-US"/>
              </w:rPr>
            </w:pPr>
            <w:r>
              <w:rPr>
                <w:sz w:val="25"/>
                <w:szCs w:val="25"/>
                <w:lang w:val="en-US"/>
              </w:rPr>
              <w:t>Về</w:t>
            </w:r>
            <w:r w:rsidR="001A5295">
              <w:rPr>
                <w:sz w:val="25"/>
                <w:szCs w:val="25"/>
                <w:lang w:val="en-US"/>
              </w:rPr>
              <w:t xml:space="preserve"> triển khai tổ chức các hoạt động hưởng ứng Tháng hành động vì môi trường trên địa bàn thành phố Thủ Đức năm 2022</w:t>
            </w:r>
          </w:p>
        </w:tc>
        <w:tc>
          <w:tcPr>
            <w:tcW w:w="5670" w:type="dxa"/>
          </w:tcPr>
          <w:p w:rsidR="006A3153" w:rsidRPr="00C3471F" w:rsidRDefault="009E44A4" w:rsidP="009E44A4">
            <w:pPr>
              <w:rPr>
                <w:sz w:val="26"/>
                <w:szCs w:val="26"/>
                <w:lang w:val="en-US"/>
              </w:rPr>
            </w:pPr>
            <w:r w:rsidRPr="0007300A">
              <w:rPr>
                <w:i/>
                <w:sz w:val="28"/>
                <w:szCs w:val="28"/>
                <w:lang w:val="en-US"/>
              </w:rPr>
              <w:t xml:space="preserve"> </w:t>
            </w:r>
            <w:r w:rsidR="00C6018B" w:rsidRPr="00C3471F">
              <w:rPr>
                <w:i/>
                <w:sz w:val="26"/>
                <w:szCs w:val="26"/>
              </w:rPr>
              <w:t>Thành phố T</w:t>
            </w:r>
            <w:r w:rsidR="00C6018B" w:rsidRPr="00C3471F">
              <w:rPr>
                <w:i/>
                <w:sz w:val="26"/>
                <w:szCs w:val="26"/>
                <w:lang w:val="en-US"/>
              </w:rPr>
              <w:t>hủ Đức</w:t>
            </w:r>
            <w:r w:rsidR="006A3153" w:rsidRPr="00C3471F">
              <w:rPr>
                <w:i/>
                <w:sz w:val="26"/>
                <w:szCs w:val="26"/>
              </w:rPr>
              <w:t>, ngày</w:t>
            </w:r>
            <w:r w:rsidR="00C6018B" w:rsidRPr="00C3471F">
              <w:rPr>
                <w:i/>
                <w:sz w:val="26"/>
                <w:szCs w:val="26"/>
                <w:lang w:val="en-US"/>
              </w:rPr>
              <w:t xml:space="preserve">  </w:t>
            </w:r>
            <w:r w:rsidR="00C3471F">
              <w:rPr>
                <w:i/>
                <w:sz w:val="26"/>
                <w:szCs w:val="26"/>
                <w:lang w:val="en-US"/>
              </w:rPr>
              <w:t xml:space="preserve">   </w:t>
            </w:r>
            <w:r w:rsidRPr="00C3471F">
              <w:rPr>
                <w:i/>
                <w:sz w:val="26"/>
                <w:szCs w:val="26"/>
                <w:lang w:val="en-US"/>
              </w:rPr>
              <w:t xml:space="preserve"> </w:t>
            </w:r>
            <w:r w:rsidR="006A3153" w:rsidRPr="00C3471F">
              <w:rPr>
                <w:i/>
                <w:sz w:val="26"/>
                <w:szCs w:val="26"/>
              </w:rPr>
              <w:t>tháng</w:t>
            </w:r>
            <w:r w:rsidR="005D27BC">
              <w:rPr>
                <w:i/>
                <w:sz w:val="26"/>
                <w:szCs w:val="26"/>
                <w:lang w:val="en-US"/>
              </w:rPr>
              <w:t xml:space="preserve"> 5</w:t>
            </w:r>
            <w:r w:rsidR="00B2473B" w:rsidRPr="00C3471F">
              <w:rPr>
                <w:i/>
                <w:sz w:val="26"/>
                <w:szCs w:val="26"/>
                <w:lang w:val="en-US"/>
              </w:rPr>
              <w:t xml:space="preserve"> </w:t>
            </w:r>
            <w:r w:rsidR="006A3153" w:rsidRPr="00C3471F">
              <w:rPr>
                <w:i/>
                <w:sz w:val="26"/>
                <w:szCs w:val="26"/>
              </w:rPr>
              <w:t>năm</w:t>
            </w:r>
            <w:r w:rsidR="006A3153" w:rsidRPr="00C3471F">
              <w:rPr>
                <w:i/>
                <w:spacing w:val="-3"/>
                <w:sz w:val="26"/>
                <w:szCs w:val="26"/>
              </w:rPr>
              <w:t xml:space="preserve"> </w:t>
            </w:r>
            <w:r w:rsidR="006A3153" w:rsidRPr="00C3471F">
              <w:rPr>
                <w:i/>
                <w:sz w:val="26"/>
                <w:szCs w:val="26"/>
              </w:rPr>
              <w:t>202</w:t>
            </w:r>
            <w:r w:rsidR="0007300A" w:rsidRPr="00C3471F">
              <w:rPr>
                <w:i/>
                <w:sz w:val="26"/>
                <w:szCs w:val="26"/>
                <w:lang w:val="en-US"/>
              </w:rPr>
              <w:t>2</w:t>
            </w:r>
          </w:p>
        </w:tc>
      </w:tr>
    </w:tbl>
    <w:p w:rsidR="00006E12" w:rsidRDefault="00006E12" w:rsidP="006214A5">
      <w:pPr>
        <w:ind w:firstLine="720"/>
        <w:jc w:val="both"/>
        <w:rPr>
          <w:spacing w:val="-2"/>
          <w:sz w:val="28"/>
          <w:szCs w:val="28"/>
          <w:shd w:val="clear" w:color="auto" w:fill="FFFFFF"/>
        </w:rPr>
      </w:pPr>
    </w:p>
    <w:tbl>
      <w:tblPr>
        <w:tblStyle w:val="TableGrid"/>
        <w:tblW w:w="92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2"/>
      </w:tblGrid>
      <w:tr w:rsidR="00243FFF" w:rsidRPr="00C07140" w:rsidTr="00BA6F43">
        <w:trPr>
          <w:trHeight w:val="1040"/>
        </w:trPr>
        <w:tc>
          <w:tcPr>
            <w:tcW w:w="1701" w:type="dxa"/>
          </w:tcPr>
          <w:p w:rsidR="00243FFF" w:rsidRPr="00C07140" w:rsidRDefault="00C6018B" w:rsidP="00C6018B">
            <w:pPr>
              <w:pStyle w:val="BodyText"/>
              <w:ind w:right="-108"/>
              <w:jc w:val="right"/>
              <w:rPr>
                <w:spacing w:val="-2"/>
                <w:shd w:val="clear" w:color="auto" w:fill="FFFFFF"/>
                <w:lang w:val="en-US"/>
              </w:rPr>
            </w:pPr>
            <w:r w:rsidRPr="00C07140">
              <w:rPr>
                <w:lang w:val="en-US"/>
              </w:rPr>
              <w:t xml:space="preserve"> </w:t>
            </w:r>
            <w:r w:rsidR="00BA6F43" w:rsidRPr="00C07140">
              <w:rPr>
                <w:lang w:val="en-US"/>
              </w:rPr>
              <w:t xml:space="preserve"> </w:t>
            </w:r>
            <w:r w:rsidR="00F60DF9">
              <w:rPr>
                <w:lang w:val="en-US"/>
              </w:rPr>
              <w:t xml:space="preserve">  </w:t>
            </w:r>
            <w:r w:rsidR="0052784F">
              <w:rPr>
                <w:lang w:val="en-US"/>
              </w:rPr>
              <w:t xml:space="preserve">   </w:t>
            </w:r>
            <w:r w:rsidR="00243FFF" w:rsidRPr="00C07140">
              <w:rPr>
                <w:lang w:val="en-US"/>
              </w:rPr>
              <w:t>Kính gửi:</w:t>
            </w:r>
          </w:p>
        </w:tc>
        <w:tc>
          <w:tcPr>
            <w:tcW w:w="7512" w:type="dxa"/>
          </w:tcPr>
          <w:p w:rsidR="00AA4CD5" w:rsidRPr="00C07140" w:rsidRDefault="00AA4CD5" w:rsidP="00BA6F43">
            <w:pPr>
              <w:spacing w:line="360" w:lineRule="auto"/>
              <w:jc w:val="both"/>
              <w:rPr>
                <w:sz w:val="28"/>
                <w:szCs w:val="28"/>
                <w:lang w:val="en-US"/>
              </w:rPr>
            </w:pPr>
          </w:p>
          <w:p w:rsidR="00243FFF" w:rsidRPr="00C07140" w:rsidRDefault="009F27E9" w:rsidP="006118A9">
            <w:pPr>
              <w:jc w:val="both"/>
              <w:rPr>
                <w:sz w:val="28"/>
                <w:szCs w:val="28"/>
              </w:rPr>
            </w:pPr>
            <w:r w:rsidRPr="00C07140">
              <w:rPr>
                <w:sz w:val="28"/>
                <w:szCs w:val="28"/>
                <w:lang w:val="en-US"/>
              </w:rPr>
              <w:t xml:space="preserve">   </w:t>
            </w:r>
            <w:r w:rsidR="00C07140">
              <w:rPr>
                <w:sz w:val="28"/>
                <w:szCs w:val="28"/>
                <w:lang w:val="en-US"/>
              </w:rPr>
              <w:t>- Hiệu trưởng các trường</w:t>
            </w:r>
            <w:r w:rsidRPr="00C07140">
              <w:rPr>
                <w:sz w:val="28"/>
                <w:szCs w:val="28"/>
                <w:lang w:val="en-US"/>
              </w:rPr>
              <w:t xml:space="preserve"> mầm non, tiểu học, trung học cơ sở</w:t>
            </w:r>
            <w:r w:rsidR="00C6018B" w:rsidRPr="00C07140">
              <w:rPr>
                <w:sz w:val="28"/>
                <w:szCs w:val="28"/>
              </w:rPr>
              <w:t>;</w:t>
            </w:r>
          </w:p>
          <w:p w:rsidR="00C6018B" w:rsidRPr="00C07140" w:rsidRDefault="00567A75" w:rsidP="006118A9">
            <w:pPr>
              <w:ind w:left="175" w:hanging="175"/>
              <w:jc w:val="both"/>
              <w:rPr>
                <w:sz w:val="28"/>
                <w:szCs w:val="28"/>
              </w:rPr>
            </w:pPr>
            <w:r w:rsidRPr="00C07140">
              <w:rPr>
                <w:sz w:val="28"/>
                <w:szCs w:val="28"/>
                <w:lang w:val="en-US"/>
              </w:rPr>
              <w:t xml:space="preserve"> </w:t>
            </w:r>
            <w:r w:rsidR="00AA4CD5" w:rsidRPr="00C07140">
              <w:rPr>
                <w:sz w:val="28"/>
                <w:szCs w:val="28"/>
                <w:lang w:val="en-US"/>
              </w:rPr>
              <w:t xml:space="preserve"> </w:t>
            </w:r>
            <w:r w:rsidR="00BA6F43" w:rsidRPr="00C07140">
              <w:rPr>
                <w:sz w:val="28"/>
                <w:szCs w:val="28"/>
                <w:lang w:val="en-US"/>
              </w:rPr>
              <w:t xml:space="preserve"> - </w:t>
            </w:r>
            <w:r w:rsidR="009F27E9" w:rsidRPr="00C07140">
              <w:rPr>
                <w:sz w:val="28"/>
                <w:szCs w:val="28"/>
                <w:lang w:val="en-US"/>
              </w:rPr>
              <w:t>Thủ trưởng các đơn vị trực thuộc</w:t>
            </w:r>
            <w:r w:rsidR="00BA6F43" w:rsidRPr="00C07140">
              <w:rPr>
                <w:sz w:val="28"/>
                <w:szCs w:val="28"/>
                <w:lang w:val="en-US"/>
              </w:rPr>
              <w:t xml:space="preserve">. </w:t>
            </w:r>
            <w:r w:rsidRPr="00C07140">
              <w:rPr>
                <w:sz w:val="28"/>
                <w:szCs w:val="28"/>
                <w:lang w:val="en-US"/>
              </w:rPr>
              <w:t xml:space="preserve">   </w:t>
            </w:r>
          </w:p>
          <w:p w:rsidR="0052784F" w:rsidRPr="00C07140" w:rsidRDefault="0052784F" w:rsidP="0020725D">
            <w:pPr>
              <w:ind w:left="175" w:hanging="175"/>
              <w:jc w:val="both"/>
              <w:rPr>
                <w:sz w:val="28"/>
                <w:szCs w:val="28"/>
              </w:rPr>
            </w:pPr>
          </w:p>
        </w:tc>
      </w:tr>
    </w:tbl>
    <w:p w:rsidR="00717BCC" w:rsidRPr="007D51CB" w:rsidRDefault="001A5295" w:rsidP="007A4B03">
      <w:pPr>
        <w:pStyle w:val="BodyText"/>
        <w:ind w:right="-1" w:firstLine="567"/>
        <w:jc w:val="both"/>
        <w:rPr>
          <w:bCs/>
          <w:iCs/>
          <w:lang w:val="en-US"/>
        </w:rPr>
      </w:pPr>
      <w:r>
        <w:rPr>
          <w:iCs/>
          <w:lang w:val="en-US"/>
        </w:rPr>
        <w:t xml:space="preserve">Thực hiện công văn số 1206/TNMT ngày 31 tháng 5 năm 2022 của Phòng Tài nguyên và Môi trường thành phố Thủ Đức về </w:t>
      </w:r>
      <w:r w:rsidR="000A5B39">
        <w:rPr>
          <w:iCs/>
          <w:lang w:val="en-US"/>
        </w:rPr>
        <w:t>triển khai tổ chức các hoạt động hưởng ứng Tháng hành động vì môi trường trên địa bàn thành phố Thủ Đức năm 2022,</w:t>
      </w:r>
    </w:p>
    <w:p w:rsidR="008D259C" w:rsidRDefault="00BA6F43" w:rsidP="007A4B03">
      <w:pPr>
        <w:ind w:firstLine="567"/>
        <w:jc w:val="both"/>
        <w:rPr>
          <w:sz w:val="28"/>
          <w:szCs w:val="28"/>
          <w:lang w:val="en-US"/>
        </w:rPr>
      </w:pPr>
      <w:r w:rsidRPr="00C07140">
        <w:rPr>
          <w:sz w:val="28"/>
          <w:szCs w:val="28"/>
        </w:rPr>
        <w:t>Phòng Gi</w:t>
      </w:r>
      <w:r w:rsidR="00E91534" w:rsidRPr="00C07140">
        <w:rPr>
          <w:sz w:val="28"/>
          <w:szCs w:val="28"/>
        </w:rPr>
        <w:t>áo dục và Đào tạo đề nghị T</w:t>
      </w:r>
      <w:r w:rsidR="004E728C">
        <w:rPr>
          <w:sz w:val="28"/>
          <w:szCs w:val="28"/>
          <w:lang w:val="en-US"/>
        </w:rPr>
        <w:t>hủ trưởng các cơ sở giáo dục</w:t>
      </w:r>
      <w:r w:rsidR="000A06DB">
        <w:rPr>
          <w:sz w:val="28"/>
          <w:szCs w:val="28"/>
          <w:lang w:val="en-US"/>
        </w:rPr>
        <w:t xml:space="preserve">: </w:t>
      </w:r>
    </w:p>
    <w:p w:rsidR="00B44A50" w:rsidRDefault="00FA6D0A" w:rsidP="00B44A50">
      <w:pPr>
        <w:ind w:firstLine="567"/>
        <w:jc w:val="both"/>
        <w:rPr>
          <w:b/>
          <w:sz w:val="28"/>
          <w:szCs w:val="28"/>
          <w:lang w:val="en-US"/>
        </w:rPr>
      </w:pPr>
      <w:r>
        <w:rPr>
          <w:b/>
          <w:sz w:val="28"/>
          <w:szCs w:val="28"/>
          <w:lang w:val="en-US"/>
        </w:rPr>
        <w:t xml:space="preserve"> </w:t>
      </w:r>
      <w:r w:rsidR="008D259C" w:rsidRPr="005D27BC">
        <w:rPr>
          <w:b/>
          <w:sz w:val="28"/>
          <w:szCs w:val="28"/>
          <w:lang w:val="en-US"/>
        </w:rPr>
        <w:t>1. Nội dung truyền thông</w:t>
      </w:r>
    </w:p>
    <w:p w:rsidR="00B44A50" w:rsidRDefault="008D259C" w:rsidP="00B44A50">
      <w:pPr>
        <w:ind w:firstLine="709"/>
        <w:jc w:val="both"/>
        <w:rPr>
          <w:sz w:val="28"/>
          <w:szCs w:val="28"/>
          <w:lang w:val="en-US"/>
        </w:rPr>
      </w:pPr>
      <w:r>
        <w:rPr>
          <w:sz w:val="28"/>
          <w:szCs w:val="28"/>
          <w:lang w:val="en-US"/>
        </w:rPr>
        <w:t>- Tuần lễ Quốc gia nước sạch và vệ sinh môi trường;</w:t>
      </w:r>
    </w:p>
    <w:p w:rsidR="00B44A50" w:rsidRDefault="008D259C" w:rsidP="00B44A50">
      <w:pPr>
        <w:ind w:firstLine="709"/>
        <w:jc w:val="both"/>
        <w:rPr>
          <w:sz w:val="28"/>
          <w:szCs w:val="28"/>
          <w:lang w:val="en-US"/>
        </w:rPr>
      </w:pPr>
      <w:r>
        <w:rPr>
          <w:sz w:val="28"/>
          <w:szCs w:val="28"/>
          <w:lang w:val="en-US"/>
        </w:rPr>
        <w:t>- Giữ gìn vệ sinh môi trường, không xả rác ra đường và kênh rạch;</w:t>
      </w:r>
    </w:p>
    <w:p w:rsidR="00B44A50" w:rsidRDefault="008D259C" w:rsidP="00B44A50">
      <w:pPr>
        <w:ind w:firstLine="709"/>
        <w:jc w:val="both"/>
        <w:rPr>
          <w:sz w:val="28"/>
          <w:szCs w:val="28"/>
          <w:lang w:val="en-US"/>
        </w:rPr>
      </w:pPr>
      <w:r>
        <w:rPr>
          <w:sz w:val="28"/>
          <w:szCs w:val="28"/>
          <w:lang w:val="en-US"/>
        </w:rPr>
        <w:t xml:space="preserve">- Tiết giảm, tái sử dụng, tái chế và phân loại rác thải tại nguồn; </w:t>
      </w:r>
    </w:p>
    <w:p w:rsidR="00B44A50" w:rsidRDefault="008D259C" w:rsidP="00B44A50">
      <w:pPr>
        <w:ind w:firstLine="709"/>
        <w:jc w:val="both"/>
        <w:rPr>
          <w:sz w:val="28"/>
          <w:szCs w:val="28"/>
          <w:lang w:val="en-US"/>
        </w:rPr>
      </w:pPr>
      <w:r w:rsidRPr="008D259C">
        <w:rPr>
          <w:sz w:val="28"/>
          <w:szCs w:val="28"/>
          <w:lang w:val="en-US"/>
        </w:rPr>
        <w:t>- H</w:t>
      </w:r>
      <w:r w:rsidR="00A45DF3">
        <w:rPr>
          <w:sz w:val="28"/>
          <w:szCs w:val="28"/>
          <w:lang w:val="en-US"/>
        </w:rPr>
        <w:t>ạn chế, hướ</w:t>
      </w:r>
      <w:r w:rsidRPr="008D259C">
        <w:rPr>
          <w:sz w:val="28"/>
          <w:szCs w:val="28"/>
          <w:lang w:val="en-US"/>
        </w:rPr>
        <w:t>ng tới không sử dụng túi ni lông khó phân hủy và các sản phẩm nhựa dùng một lần;</w:t>
      </w:r>
    </w:p>
    <w:p w:rsidR="00B44A50" w:rsidRDefault="005D27BC" w:rsidP="00B44A50">
      <w:pPr>
        <w:ind w:firstLine="709"/>
        <w:jc w:val="both"/>
        <w:rPr>
          <w:sz w:val="28"/>
          <w:szCs w:val="28"/>
          <w:lang w:val="en-US"/>
        </w:rPr>
      </w:pPr>
      <w:r>
        <w:rPr>
          <w:sz w:val="28"/>
          <w:szCs w:val="28"/>
          <w:lang w:val="en-US"/>
        </w:rPr>
        <w:t>- Hạn chế tiếng ồn và tuân thủ các quy định về tiếng ồn trong khu dân cư;</w:t>
      </w:r>
      <w:r w:rsidR="00B44A50">
        <w:rPr>
          <w:sz w:val="28"/>
          <w:szCs w:val="28"/>
          <w:lang w:val="en-US"/>
        </w:rPr>
        <w:t xml:space="preserve"> </w:t>
      </w:r>
    </w:p>
    <w:p w:rsidR="008D259C" w:rsidRDefault="00B44A50" w:rsidP="00B44A50">
      <w:pPr>
        <w:ind w:firstLine="709"/>
        <w:jc w:val="both"/>
        <w:rPr>
          <w:sz w:val="28"/>
          <w:szCs w:val="28"/>
          <w:lang w:val="en-US"/>
        </w:rPr>
      </w:pPr>
      <w:r>
        <w:rPr>
          <w:sz w:val="28"/>
          <w:szCs w:val="28"/>
          <w:lang w:val="en-US"/>
        </w:rPr>
        <w:t xml:space="preserve">- </w:t>
      </w:r>
      <w:r w:rsidR="008D259C">
        <w:rPr>
          <w:sz w:val="28"/>
          <w:szCs w:val="28"/>
          <w:lang w:val="en-US"/>
        </w:rPr>
        <w:t>Trồng và bảo vệ cây xanh, phát triển mảng xanh.</w:t>
      </w:r>
    </w:p>
    <w:p w:rsidR="00293055" w:rsidRDefault="00293055" w:rsidP="007A4B03">
      <w:pPr>
        <w:ind w:left="138" w:firstLine="582"/>
        <w:jc w:val="both"/>
        <w:rPr>
          <w:sz w:val="28"/>
          <w:szCs w:val="28"/>
          <w:lang w:val="en-US"/>
        </w:rPr>
      </w:pPr>
      <w:r w:rsidRPr="005D27BC">
        <w:rPr>
          <w:b/>
          <w:sz w:val="28"/>
          <w:szCs w:val="28"/>
          <w:lang w:val="en-US"/>
        </w:rPr>
        <w:t>2</w:t>
      </w:r>
      <w:r w:rsidRPr="005D27BC">
        <w:rPr>
          <w:b/>
          <w:sz w:val="28"/>
          <w:szCs w:val="28"/>
          <w:lang w:val="en-US"/>
        </w:rPr>
        <w:t>. Thời gian thực hiện tháng hành động</w:t>
      </w:r>
      <w:r>
        <w:rPr>
          <w:sz w:val="28"/>
          <w:szCs w:val="28"/>
          <w:lang w:val="en-US"/>
        </w:rPr>
        <w:t xml:space="preserve">: </w:t>
      </w:r>
      <w:r w:rsidR="00486AB7">
        <w:rPr>
          <w:sz w:val="28"/>
          <w:szCs w:val="28"/>
          <w:lang w:val="en-US"/>
        </w:rPr>
        <w:t xml:space="preserve">Trong </w:t>
      </w:r>
      <w:r>
        <w:rPr>
          <w:sz w:val="28"/>
          <w:szCs w:val="28"/>
          <w:lang w:val="en-US"/>
        </w:rPr>
        <w:t>tháng 6/2022</w:t>
      </w:r>
    </w:p>
    <w:p w:rsidR="00B44A50" w:rsidRDefault="00293055" w:rsidP="007A4B03">
      <w:pPr>
        <w:ind w:left="138" w:firstLine="582"/>
        <w:jc w:val="both"/>
        <w:rPr>
          <w:sz w:val="28"/>
          <w:szCs w:val="28"/>
          <w:lang w:val="en-US"/>
        </w:rPr>
      </w:pPr>
      <w:r w:rsidRPr="005D27BC">
        <w:rPr>
          <w:b/>
          <w:sz w:val="28"/>
          <w:szCs w:val="28"/>
          <w:lang w:val="en-US"/>
        </w:rPr>
        <w:t>3</w:t>
      </w:r>
      <w:r w:rsidR="008D259C" w:rsidRPr="005D27BC">
        <w:rPr>
          <w:b/>
          <w:sz w:val="28"/>
          <w:szCs w:val="28"/>
          <w:lang w:val="en-US"/>
        </w:rPr>
        <w:t xml:space="preserve">. </w:t>
      </w:r>
      <w:r w:rsidR="000A06DB" w:rsidRPr="005D27BC">
        <w:rPr>
          <w:b/>
          <w:sz w:val="28"/>
          <w:szCs w:val="28"/>
          <w:lang w:val="en-US"/>
        </w:rPr>
        <w:t>Các hoạt động hưởng ứng</w:t>
      </w:r>
      <w:r w:rsidR="00B44A50">
        <w:rPr>
          <w:sz w:val="28"/>
          <w:szCs w:val="28"/>
          <w:lang w:val="en-US"/>
        </w:rPr>
        <w:t xml:space="preserve">   </w:t>
      </w:r>
    </w:p>
    <w:p w:rsidR="00B44A50" w:rsidRDefault="00B44A50" w:rsidP="007A4B03">
      <w:pPr>
        <w:ind w:left="138" w:firstLine="582"/>
        <w:jc w:val="both"/>
        <w:rPr>
          <w:sz w:val="28"/>
          <w:szCs w:val="28"/>
          <w:lang w:val="en-US"/>
        </w:rPr>
      </w:pPr>
      <w:r>
        <w:rPr>
          <w:sz w:val="28"/>
          <w:szCs w:val="28"/>
          <w:lang w:val="en-US"/>
        </w:rPr>
        <w:t xml:space="preserve">- </w:t>
      </w:r>
      <w:r w:rsidR="000A06DB">
        <w:rPr>
          <w:sz w:val="28"/>
          <w:szCs w:val="28"/>
          <w:lang w:val="en-US"/>
        </w:rPr>
        <w:t>Tổ chức các hoạt động tuyên truyền, giáo dục về bảo vệ môi trường đến tập thể cán bộ, giáo viên, nhân viên, học sinh và phụ huynh bằng nhiều hình thức đa dạng, phong phú như: đăng cổng thông tin điện tử, họp hội đồng sư phạm, bảng tin nhà trường, ứng dụng công nghệ thông tin, treo băng-rôn…v…</w:t>
      </w:r>
      <w:r w:rsidR="005D27BC">
        <w:rPr>
          <w:sz w:val="28"/>
          <w:szCs w:val="28"/>
          <w:lang w:val="en-US"/>
        </w:rPr>
        <w:t xml:space="preserve">v; </w:t>
      </w:r>
      <w:r w:rsidR="000A06DB">
        <w:rPr>
          <w:sz w:val="28"/>
          <w:szCs w:val="28"/>
          <w:lang w:val="en-US"/>
        </w:rPr>
        <w:t>Lồng ghép nội dung tuyên truyền</w:t>
      </w:r>
      <w:r w:rsidR="005D27BC">
        <w:rPr>
          <w:sz w:val="28"/>
          <w:szCs w:val="28"/>
          <w:lang w:val="en-US"/>
        </w:rPr>
        <w:t xml:space="preserve"> bảo vệ môi trường</w:t>
      </w:r>
      <w:r w:rsidR="000A06DB">
        <w:rPr>
          <w:sz w:val="28"/>
          <w:szCs w:val="28"/>
          <w:lang w:val="en-US"/>
        </w:rPr>
        <w:t xml:space="preserve"> vào hoạt động giảng dạy</w:t>
      </w:r>
      <w:r w:rsidR="00236926">
        <w:rPr>
          <w:sz w:val="28"/>
          <w:szCs w:val="28"/>
          <w:lang w:val="en-US"/>
        </w:rPr>
        <w:t>, ngoại khóa</w:t>
      </w:r>
      <w:r w:rsidR="0088729A">
        <w:rPr>
          <w:sz w:val="28"/>
          <w:szCs w:val="28"/>
          <w:lang w:val="en-US"/>
        </w:rPr>
        <w:t xml:space="preserve"> và các hoạt </w:t>
      </w:r>
      <w:r w:rsidR="00236926">
        <w:rPr>
          <w:sz w:val="28"/>
          <w:szCs w:val="28"/>
          <w:lang w:val="en-US"/>
        </w:rPr>
        <w:t>động khác của nhà trường.</w:t>
      </w:r>
    </w:p>
    <w:p w:rsidR="000A06DB" w:rsidRDefault="00B44A50" w:rsidP="007A4B03">
      <w:pPr>
        <w:ind w:left="138" w:firstLine="582"/>
        <w:jc w:val="both"/>
        <w:rPr>
          <w:sz w:val="28"/>
          <w:szCs w:val="28"/>
          <w:lang w:val="en-US"/>
        </w:rPr>
      </w:pPr>
      <w:bookmarkStart w:id="0" w:name="_GoBack"/>
      <w:bookmarkEnd w:id="0"/>
      <w:r>
        <w:rPr>
          <w:sz w:val="28"/>
          <w:szCs w:val="28"/>
          <w:lang w:val="en-US"/>
        </w:rPr>
        <w:t xml:space="preserve"> </w:t>
      </w:r>
      <w:r w:rsidR="0088729A">
        <w:rPr>
          <w:sz w:val="28"/>
          <w:szCs w:val="28"/>
          <w:lang w:val="en-US"/>
        </w:rPr>
        <w:t xml:space="preserve">- </w:t>
      </w:r>
      <w:r>
        <w:rPr>
          <w:sz w:val="28"/>
          <w:szCs w:val="28"/>
          <w:lang w:val="en-US"/>
        </w:rPr>
        <w:t>T</w:t>
      </w:r>
      <w:r w:rsidR="0088729A">
        <w:rPr>
          <w:sz w:val="28"/>
          <w:szCs w:val="28"/>
          <w:lang w:val="en-US"/>
        </w:rPr>
        <w:t xml:space="preserve">ổ chức tổng vệ sinh, trồng cây xanh và phát triển mảng xanh; </w:t>
      </w:r>
      <w:r w:rsidR="00236926">
        <w:rPr>
          <w:sz w:val="28"/>
          <w:szCs w:val="28"/>
          <w:lang w:val="en-US"/>
        </w:rPr>
        <w:t xml:space="preserve">Tiếp </w:t>
      </w:r>
      <w:r w:rsidR="0088729A">
        <w:rPr>
          <w:sz w:val="28"/>
          <w:szCs w:val="28"/>
          <w:lang w:val="en-US"/>
        </w:rPr>
        <w:t>tục đẩy mạnh các hoạt động tuyên truyền về giảm sử dụng túi ni lông</w:t>
      </w:r>
      <w:r w:rsidR="00236926">
        <w:rPr>
          <w:sz w:val="28"/>
          <w:szCs w:val="28"/>
          <w:lang w:val="en-US"/>
        </w:rPr>
        <w:t xml:space="preserve"> khó phân hủy và các sản phẩm nhựa dùng một lần</w:t>
      </w:r>
      <w:r w:rsidR="00A355E4">
        <w:rPr>
          <w:sz w:val="28"/>
          <w:szCs w:val="28"/>
          <w:lang w:val="en-US"/>
        </w:rPr>
        <w:t>, thực hiện phân loại chất thải tại nguồn.</w:t>
      </w:r>
    </w:p>
    <w:p w:rsidR="00AA4CD5" w:rsidRDefault="00C17E82" w:rsidP="007A4B03">
      <w:pPr>
        <w:ind w:right="-1" w:firstLine="567"/>
        <w:jc w:val="both"/>
        <w:rPr>
          <w:sz w:val="28"/>
          <w:szCs w:val="28"/>
          <w:lang w:val="en-US"/>
        </w:rPr>
      </w:pPr>
      <w:r w:rsidRPr="00C07140">
        <w:rPr>
          <w:sz w:val="28"/>
          <w:szCs w:val="28"/>
          <w:lang w:val="en-US"/>
        </w:rPr>
        <w:t xml:space="preserve">  Phòng </w:t>
      </w:r>
      <w:r w:rsidR="00AA4CD5" w:rsidRPr="00C07140">
        <w:rPr>
          <w:sz w:val="28"/>
          <w:szCs w:val="28"/>
          <w:lang w:val="en-US"/>
        </w:rPr>
        <w:t xml:space="preserve">Giáo </w:t>
      </w:r>
      <w:r w:rsidRPr="00C07140">
        <w:rPr>
          <w:sz w:val="28"/>
          <w:szCs w:val="28"/>
          <w:lang w:val="en-US"/>
        </w:rPr>
        <w:t xml:space="preserve">dục và </w:t>
      </w:r>
      <w:r w:rsidR="00AA4CD5" w:rsidRPr="00C07140">
        <w:rPr>
          <w:sz w:val="28"/>
          <w:szCs w:val="28"/>
          <w:lang w:val="en-US"/>
        </w:rPr>
        <w:t xml:space="preserve">Đào </w:t>
      </w:r>
      <w:r w:rsidRPr="00C07140">
        <w:rPr>
          <w:sz w:val="28"/>
          <w:szCs w:val="28"/>
          <w:lang w:val="en-US"/>
        </w:rPr>
        <w:t>tạo đề nghị Thủ trưởng</w:t>
      </w:r>
      <w:r w:rsidR="00356F6F" w:rsidRPr="00C07140">
        <w:rPr>
          <w:sz w:val="28"/>
          <w:szCs w:val="28"/>
          <w:lang w:val="en-US"/>
        </w:rPr>
        <w:t xml:space="preserve"> các cơ </w:t>
      </w:r>
      <w:r w:rsidR="00A355E4">
        <w:rPr>
          <w:sz w:val="28"/>
          <w:szCs w:val="28"/>
          <w:lang w:val="en-US"/>
        </w:rPr>
        <w:t>sở giáo dục</w:t>
      </w:r>
      <w:r w:rsidR="00356F6F" w:rsidRPr="00C07140">
        <w:rPr>
          <w:sz w:val="28"/>
          <w:szCs w:val="28"/>
          <w:lang w:val="en-US"/>
        </w:rPr>
        <w:t xml:space="preserve"> nghiêm túc </w:t>
      </w:r>
      <w:r w:rsidR="00A355E4">
        <w:rPr>
          <w:sz w:val="28"/>
          <w:szCs w:val="28"/>
          <w:lang w:val="en-US"/>
        </w:rPr>
        <w:t xml:space="preserve">triển khai </w:t>
      </w:r>
      <w:r w:rsidR="00356F6F" w:rsidRPr="00C07140">
        <w:rPr>
          <w:sz w:val="28"/>
          <w:szCs w:val="28"/>
          <w:lang w:val="en-US"/>
        </w:rPr>
        <w:t>thực hiện</w:t>
      </w:r>
      <w:r w:rsidR="00F13495">
        <w:rPr>
          <w:sz w:val="28"/>
          <w:szCs w:val="28"/>
          <w:lang w:val="en-US"/>
        </w:rPr>
        <w:t>.</w:t>
      </w:r>
      <w:r w:rsidR="00BA6F43" w:rsidRPr="00C07140">
        <w:rPr>
          <w:sz w:val="28"/>
          <w:szCs w:val="28"/>
          <w:lang w:val="en-US"/>
        </w:rPr>
        <w:t>/.</w:t>
      </w:r>
    </w:p>
    <w:p w:rsidR="00F13495" w:rsidRPr="00C07140" w:rsidRDefault="00F13495" w:rsidP="0052784F">
      <w:pPr>
        <w:ind w:right="-1" w:firstLine="567"/>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AC4AEE" w:rsidRPr="00AC4AEE" w:rsidTr="006A2C3D">
        <w:trPr>
          <w:trHeight w:val="2270"/>
        </w:trPr>
        <w:tc>
          <w:tcPr>
            <w:tcW w:w="4642" w:type="dxa"/>
          </w:tcPr>
          <w:p w:rsidR="004C15A9" w:rsidRPr="00AC4AEE" w:rsidRDefault="00AA4CD5" w:rsidP="006214A5">
            <w:pPr>
              <w:rPr>
                <w:b/>
                <w:i/>
                <w:sz w:val="24"/>
                <w:szCs w:val="24"/>
              </w:rPr>
            </w:pPr>
            <w:r>
              <w:rPr>
                <w:b/>
                <w:i/>
                <w:sz w:val="24"/>
                <w:szCs w:val="24"/>
                <w:lang w:val="en-US"/>
              </w:rPr>
              <w:t>N</w:t>
            </w:r>
            <w:r w:rsidR="004C15A9" w:rsidRPr="00AC4AEE">
              <w:rPr>
                <w:b/>
                <w:i/>
                <w:sz w:val="24"/>
                <w:szCs w:val="24"/>
              </w:rPr>
              <w:t>ơi nhận:</w:t>
            </w:r>
          </w:p>
          <w:p w:rsidR="00591E68" w:rsidRDefault="00591E68" w:rsidP="006214A5">
            <w:r w:rsidRPr="00AC4AEE">
              <w:rPr>
                <w:sz w:val="24"/>
                <w:szCs w:val="24"/>
              </w:rPr>
              <w:t xml:space="preserve">- </w:t>
            </w:r>
            <w:r w:rsidRPr="000D048F">
              <w:t>Như trên;</w:t>
            </w:r>
          </w:p>
          <w:p w:rsidR="00C36646" w:rsidRPr="00F13495" w:rsidRDefault="00591E68" w:rsidP="006214A5">
            <w:pPr>
              <w:rPr>
                <w:lang w:val="en-US"/>
              </w:rPr>
            </w:pPr>
            <w:r w:rsidRPr="000D048F">
              <w:rPr>
                <w:lang w:val="fr-FR"/>
              </w:rPr>
              <w:t xml:space="preserve">- </w:t>
            </w:r>
            <w:r w:rsidR="000D048F">
              <w:t>Lưu: V</w:t>
            </w:r>
            <w:r w:rsidR="000D048F">
              <w:rPr>
                <w:lang w:val="en-US"/>
              </w:rPr>
              <w:t>T</w:t>
            </w:r>
            <w:r w:rsidR="00F13495">
              <w:t>,</w:t>
            </w:r>
            <w:r w:rsidR="00461E7E">
              <w:rPr>
                <w:lang w:val="en-US"/>
              </w:rPr>
              <w:t xml:space="preserve"> </w:t>
            </w:r>
            <w:r w:rsidR="00F13495">
              <w:rPr>
                <w:lang w:val="en-US"/>
              </w:rPr>
              <w:t>CTTT (</w:t>
            </w:r>
            <w:r w:rsidR="00486AB7">
              <w:rPr>
                <w:lang w:val="en-US"/>
              </w:rPr>
              <w:t xml:space="preserve">P. </w:t>
            </w:r>
            <w:r w:rsidR="00F13495">
              <w:rPr>
                <w:lang w:val="en-US"/>
              </w:rPr>
              <w:t>Đại).</w:t>
            </w:r>
          </w:p>
          <w:p w:rsidR="009606E2" w:rsidRPr="00AC4AEE" w:rsidRDefault="00B2473B" w:rsidP="006214A5">
            <w:pPr>
              <w:tabs>
                <w:tab w:val="left" w:pos="267"/>
              </w:tabs>
              <w:ind w:firstLine="567"/>
              <w:rPr>
                <w:sz w:val="28"/>
                <w:szCs w:val="28"/>
                <w:lang w:val="en-US"/>
              </w:rPr>
            </w:pPr>
            <w:r w:rsidRPr="00AC4AEE">
              <w:rPr>
                <w:sz w:val="28"/>
                <w:szCs w:val="28"/>
                <w:lang w:val="en-US"/>
              </w:rPr>
              <w:t xml:space="preserve"> </w:t>
            </w:r>
          </w:p>
        </w:tc>
        <w:tc>
          <w:tcPr>
            <w:tcW w:w="4713" w:type="dxa"/>
          </w:tcPr>
          <w:p w:rsidR="004C15A9" w:rsidRPr="000D048F" w:rsidRDefault="006E762E" w:rsidP="006E762E">
            <w:pPr>
              <w:pStyle w:val="Heading1"/>
              <w:spacing w:before="0"/>
              <w:ind w:left="0" w:right="0" w:firstLine="567"/>
              <w:jc w:val="left"/>
              <w:rPr>
                <w:lang w:val="en-US"/>
              </w:rPr>
            </w:pPr>
            <w:r>
              <w:rPr>
                <w:lang w:val="en-US"/>
              </w:rPr>
              <w:t xml:space="preserve">          </w:t>
            </w:r>
            <w:r w:rsidR="000D048F">
              <w:t xml:space="preserve"> </w:t>
            </w:r>
            <w:r w:rsidR="00F60DF9">
              <w:rPr>
                <w:lang w:val="en-US"/>
              </w:rPr>
              <w:t xml:space="preserve">KT. </w:t>
            </w:r>
            <w:r w:rsidR="000D048F">
              <w:rPr>
                <w:lang w:val="en-US"/>
              </w:rPr>
              <w:t>TRƯỞNG PHÒNG</w:t>
            </w:r>
          </w:p>
          <w:p w:rsidR="0017255B" w:rsidRPr="00AC4AEE" w:rsidRDefault="00F60DF9" w:rsidP="006214A5">
            <w:pPr>
              <w:pStyle w:val="Heading1"/>
              <w:spacing w:before="0"/>
              <w:ind w:left="0" w:right="0" w:firstLine="567"/>
              <w:rPr>
                <w:lang w:val="en-US"/>
              </w:rPr>
            </w:pPr>
            <w:r>
              <w:rPr>
                <w:lang w:val="en-US"/>
              </w:rPr>
              <w:t xml:space="preserve">       PHÓ TRƯỞNG PHÒNG</w:t>
            </w:r>
          </w:p>
          <w:p w:rsidR="007A73AC" w:rsidRPr="00AC4AEE" w:rsidRDefault="007A73AC"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17255B" w:rsidRPr="00AC4AEE" w:rsidRDefault="0017255B" w:rsidP="006214A5">
            <w:pPr>
              <w:pStyle w:val="Heading1"/>
              <w:spacing w:before="0"/>
              <w:ind w:left="0" w:right="0" w:firstLine="567"/>
              <w:rPr>
                <w:lang w:val="en-US"/>
              </w:rPr>
            </w:pPr>
          </w:p>
          <w:p w:rsidR="004C15A9" w:rsidRPr="00AC4AEE" w:rsidRDefault="00F60DF9" w:rsidP="006214A5">
            <w:pPr>
              <w:pStyle w:val="Heading1"/>
              <w:spacing w:before="0"/>
              <w:ind w:left="0" w:right="0" w:firstLine="567"/>
              <w:rPr>
                <w:lang w:val="en-US"/>
              </w:rPr>
            </w:pPr>
            <w:r>
              <w:rPr>
                <w:lang w:val="en-US"/>
              </w:rPr>
              <w:t xml:space="preserve">     Nguyễn Thị Thu Hiền</w:t>
            </w:r>
          </w:p>
        </w:tc>
      </w:tr>
    </w:tbl>
    <w:p w:rsidR="00784791" w:rsidRPr="00AC4AEE" w:rsidRDefault="00974D47" w:rsidP="006214A5">
      <w:pPr>
        <w:ind w:firstLine="567"/>
        <w:rPr>
          <w:b/>
          <w:sz w:val="28"/>
          <w:szCs w:val="28"/>
          <w:lang w:val="fr-FR"/>
        </w:rPr>
      </w:pP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p>
    <w:sectPr w:rsidR="00784791" w:rsidRPr="00AC4AEE" w:rsidSect="00F13495">
      <w:headerReference w:type="default" r:id="rId8"/>
      <w:footerReference w:type="default" r:id="rId9"/>
      <w:pgSz w:w="11907" w:h="16840" w:code="9"/>
      <w:pgMar w:top="993" w:right="1134" w:bottom="284" w:left="1418" w:header="505" w:footer="50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F7" w:rsidRDefault="004D57F7" w:rsidP="00D17218">
      <w:r>
        <w:separator/>
      </w:r>
    </w:p>
  </w:endnote>
  <w:endnote w:type="continuationSeparator" w:id="0">
    <w:p w:rsidR="004D57F7" w:rsidRDefault="004D57F7"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F7" w:rsidRDefault="004D57F7" w:rsidP="00D17218">
      <w:r>
        <w:separator/>
      </w:r>
    </w:p>
  </w:footnote>
  <w:footnote w:type="continuationSeparator" w:id="0">
    <w:p w:rsidR="004D57F7" w:rsidRDefault="004D57F7" w:rsidP="00D17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223737"/>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5D27BC">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B4C073F"/>
    <w:multiLevelType w:val="hybridMultilevel"/>
    <w:tmpl w:val="2372467A"/>
    <w:lvl w:ilvl="0" w:tplc="C8143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5" w15:restartNumberingAfterBreak="0">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4"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4" w15:restartNumberingAfterBreak="0">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7"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2" w15:restartNumberingAfterBreak="0">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4"/>
  </w:num>
  <w:num w:numId="2">
    <w:abstractNumId w:val="13"/>
  </w:num>
  <w:num w:numId="3">
    <w:abstractNumId w:val="35"/>
  </w:num>
  <w:num w:numId="4">
    <w:abstractNumId w:val="15"/>
  </w:num>
  <w:num w:numId="5">
    <w:abstractNumId w:val="31"/>
  </w:num>
  <w:num w:numId="6">
    <w:abstractNumId w:val="12"/>
  </w:num>
  <w:num w:numId="7">
    <w:abstractNumId w:val="18"/>
  </w:num>
  <w:num w:numId="8">
    <w:abstractNumId w:val="29"/>
  </w:num>
  <w:num w:numId="9">
    <w:abstractNumId w:val="10"/>
  </w:num>
  <w:num w:numId="10">
    <w:abstractNumId w:val="33"/>
  </w:num>
  <w:num w:numId="11">
    <w:abstractNumId w:val="21"/>
  </w:num>
  <w:num w:numId="12">
    <w:abstractNumId w:val="28"/>
  </w:num>
  <w:num w:numId="13">
    <w:abstractNumId w:val="22"/>
  </w:num>
  <w:num w:numId="14">
    <w:abstractNumId w:val="6"/>
  </w:num>
  <w:num w:numId="15">
    <w:abstractNumId w:val="8"/>
  </w:num>
  <w:num w:numId="16">
    <w:abstractNumId w:val="20"/>
  </w:num>
  <w:num w:numId="17">
    <w:abstractNumId w:val="11"/>
  </w:num>
  <w:num w:numId="18">
    <w:abstractNumId w:val="14"/>
  </w:num>
  <w:num w:numId="19">
    <w:abstractNumId w:val="0"/>
  </w:num>
  <w:num w:numId="20">
    <w:abstractNumId w:val="9"/>
  </w:num>
  <w:num w:numId="21">
    <w:abstractNumId w:val="26"/>
  </w:num>
  <w:num w:numId="22">
    <w:abstractNumId w:val="7"/>
  </w:num>
  <w:num w:numId="23">
    <w:abstractNumId w:val="16"/>
  </w:num>
  <w:num w:numId="24">
    <w:abstractNumId w:val="27"/>
  </w:num>
  <w:num w:numId="25">
    <w:abstractNumId w:val="2"/>
  </w:num>
  <w:num w:numId="26">
    <w:abstractNumId w:val="34"/>
  </w:num>
  <w:num w:numId="27">
    <w:abstractNumId w:val="17"/>
  </w:num>
  <w:num w:numId="28">
    <w:abstractNumId w:val="3"/>
  </w:num>
  <w:num w:numId="29">
    <w:abstractNumId w:val="25"/>
  </w:num>
  <w:num w:numId="30">
    <w:abstractNumId w:val="23"/>
  </w:num>
  <w:num w:numId="31">
    <w:abstractNumId w:val="5"/>
  </w:num>
  <w:num w:numId="32">
    <w:abstractNumId w:val="19"/>
  </w:num>
  <w:num w:numId="33">
    <w:abstractNumId w:val="30"/>
  </w:num>
  <w:num w:numId="34">
    <w:abstractNumId w:val="24"/>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586"/>
    <w:rsid w:val="00000D29"/>
    <w:rsid w:val="0000197F"/>
    <w:rsid w:val="000068E4"/>
    <w:rsid w:val="00006E12"/>
    <w:rsid w:val="000070CA"/>
    <w:rsid w:val="00007DDE"/>
    <w:rsid w:val="00013EC9"/>
    <w:rsid w:val="00022501"/>
    <w:rsid w:val="0002346C"/>
    <w:rsid w:val="00023B3C"/>
    <w:rsid w:val="000260F0"/>
    <w:rsid w:val="00026D65"/>
    <w:rsid w:val="00027A3E"/>
    <w:rsid w:val="00035B79"/>
    <w:rsid w:val="000425D3"/>
    <w:rsid w:val="00042D25"/>
    <w:rsid w:val="0004649F"/>
    <w:rsid w:val="00047478"/>
    <w:rsid w:val="0005179D"/>
    <w:rsid w:val="000519DF"/>
    <w:rsid w:val="0005262A"/>
    <w:rsid w:val="00054DCC"/>
    <w:rsid w:val="00056E51"/>
    <w:rsid w:val="000605A7"/>
    <w:rsid w:val="00063387"/>
    <w:rsid w:val="00063503"/>
    <w:rsid w:val="000645DC"/>
    <w:rsid w:val="000651EC"/>
    <w:rsid w:val="00065BA1"/>
    <w:rsid w:val="00072805"/>
    <w:rsid w:val="0007300A"/>
    <w:rsid w:val="0007614C"/>
    <w:rsid w:val="0008237E"/>
    <w:rsid w:val="00083427"/>
    <w:rsid w:val="00083A23"/>
    <w:rsid w:val="00084F2F"/>
    <w:rsid w:val="0008585A"/>
    <w:rsid w:val="000904F5"/>
    <w:rsid w:val="000914B6"/>
    <w:rsid w:val="00092380"/>
    <w:rsid w:val="00093868"/>
    <w:rsid w:val="00095563"/>
    <w:rsid w:val="00097702"/>
    <w:rsid w:val="000A06DB"/>
    <w:rsid w:val="000A2161"/>
    <w:rsid w:val="000A5B39"/>
    <w:rsid w:val="000A5D1D"/>
    <w:rsid w:val="000A6494"/>
    <w:rsid w:val="000A789B"/>
    <w:rsid w:val="000B0F15"/>
    <w:rsid w:val="000B2D20"/>
    <w:rsid w:val="000B3BD7"/>
    <w:rsid w:val="000B5FBE"/>
    <w:rsid w:val="000C0EF0"/>
    <w:rsid w:val="000C12CC"/>
    <w:rsid w:val="000C16FC"/>
    <w:rsid w:val="000C3603"/>
    <w:rsid w:val="000C39B5"/>
    <w:rsid w:val="000C7DB4"/>
    <w:rsid w:val="000D048F"/>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200B"/>
    <w:rsid w:val="0012498C"/>
    <w:rsid w:val="00124DD5"/>
    <w:rsid w:val="00125B08"/>
    <w:rsid w:val="001322BE"/>
    <w:rsid w:val="00132506"/>
    <w:rsid w:val="00134382"/>
    <w:rsid w:val="00134D23"/>
    <w:rsid w:val="00135C9C"/>
    <w:rsid w:val="001376C7"/>
    <w:rsid w:val="00137887"/>
    <w:rsid w:val="0014033B"/>
    <w:rsid w:val="001426D7"/>
    <w:rsid w:val="0014422A"/>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A5295"/>
    <w:rsid w:val="001B0660"/>
    <w:rsid w:val="001B189C"/>
    <w:rsid w:val="001B2E02"/>
    <w:rsid w:val="001C07BB"/>
    <w:rsid w:val="001C2175"/>
    <w:rsid w:val="001C2615"/>
    <w:rsid w:val="001C6329"/>
    <w:rsid w:val="001D1F09"/>
    <w:rsid w:val="001D51C8"/>
    <w:rsid w:val="001D6732"/>
    <w:rsid w:val="001D7FA8"/>
    <w:rsid w:val="001F2B02"/>
    <w:rsid w:val="00200020"/>
    <w:rsid w:val="00200ED5"/>
    <w:rsid w:val="0020158E"/>
    <w:rsid w:val="0020725D"/>
    <w:rsid w:val="00210A73"/>
    <w:rsid w:val="002123B0"/>
    <w:rsid w:val="002147F9"/>
    <w:rsid w:val="00221355"/>
    <w:rsid w:val="0022208B"/>
    <w:rsid w:val="00226D59"/>
    <w:rsid w:val="00230ECB"/>
    <w:rsid w:val="00231E7C"/>
    <w:rsid w:val="00232069"/>
    <w:rsid w:val="00236926"/>
    <w:rsid w:val="00243FFF"/>
    <w:rsid w:val="0024441E"/>
    <w:rsid w:val="00245009"/>
    <w:rsid w:val="00246ABE"/>
    <w:rsid w:val="00256E9A"/>
    <w:rsid w:val="00257195"/>
    <w:rsid w:val="002646FB"/>
    <w:rsid w:val="00265F19"/>
    <w:rsid w:val="00272610"/>
    <w:rsid w:val="00273A7F"/>
    <w:rsid w:val="00276A9C"/>
    <w:rsid w:val="0028047F"/>
    <w:rsid w:val="00287199"/>
    <w:rsid w:val="00293055"/>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C61"/>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53F8"/>
    <w:rsid w:val="00347822"/>
    <w:rsid w:val="00356F6F"/>
    <w:rsid w:val="003635D3"/>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E604B"/>
    <w:rsid w:val="003F6E19"/>
    <w:rsid w:val="003F7366"/>
    <w:rsid w:val="00401C38"/>
    <w:rsid w:val="00402AE2"/>
    <w:rsid w:val="00413FFD"/>
    <w:rsid w:val="00414101"/>
    <w:rsid w:val="00420B4F"/>
    <w:rsid w:val="004214BB"/>
    <w:rsid w:val="00426AF2"/>
    <w:rsid w:val="00430FC7"/>
    <w:rsid w:val="004502BF"/>
    <w:rsid w:val="00451640"/>
    <w:rsid w:val="004533A0"/>
    <w:rsid w:val="00453433"/>
    <w:rsid w:val="0045423A"/>
    <w:rsid w:val="00455787"/>
    <w:rsid w:val="004572EE"/>
    <w:rsid w:val="00461E7E"/>
    <w:rsid w:val="00461F0A"/>
    <w:rsid w:val="004620AB"/>
    <w:rsid w:val="00465BAD"/>
    <w:rsid w:val="00470BF3"/>
    <w:rsid w:val="00473E38"/>
    <w:rsid w:val="00474124"/>
    <w:rsid w:val="00474E16"/>
    <w:rsid w:val="00475CBE"/>
    <w:rsid w:val="00476035"/>
    <w:rsid w:val="0047715A"/>
    <w:rsid w:val="0048058E"/>
    <w:rsid w:val="00486AB7"/>
    <w:rsid w:val="004877D7"/>
    <w:rsid w:val="00491011"/>
    <w:rsid w:val="00491847"/>
    <w:rsid w:val="00496DA5"/>
    <w:rsid w:val="00497C52"/>
    <w:rsid w:val="004A1D51"/>
    <w:rsid w:val="004A56FB"/>
    <w:rsid w:val="004A7224"/>
    <w:rsid w:val="004B13D6"/>
    <w:rsid w:val="004B1C02"/>
    <w:rsid w:val="004B4444"/>
    <w:rsid w:val="004B4898"/>
    <w:rsid w:val="004C15A9"/>
    <w:rsid w:val="004C4FBD"/>
    <w:rsid w:val="004D1E20"/>
    <w:rsid w:val="004D221A"/>
    <w:rsid w:val="004D57F7"/>
    <w:rsid w:val="004D62EC"/>
    <w:rsid w:val="004D6D63"/>
    <w:rsid w:val="004E18B6"/>
    <w:rsid w:val="004E633B"/>
    <w:rsid w:val="004E65BC"/>
    <w:rsid w:val="004E728C"/>
    <w:rsid w:val="004F60A5"/>
    <w:rsid w:val="004F6941"/>
    <w:rsid w:val="004F705F"/>
    <w:rsid w:val="00502FE7"/>
    <w:rsid w:val="0050654B"/>
    <w:rsid w:val="00514AEA"/>
    <w:rsid w:val="005234A4"/>
    <w:rsid w:val="00523B3E"/>
    <w:rsid w:val="00527636"/>
    <w:rsid w:val="0052784F"/>
    <w:rsid w:val="0053110F"/>
    <w:rsid w:val="00534653"/>
    <w:rsid w:val="005413B5"/>
    <w:rsid w:val="005416C1"/>
    <w:rsid w:val="00547077"/>
    <w:rsid w:val="00550AFE"/>
    <w:rsid w:val="00551E1C"/>
    <w:rsid w:val="005536AD"/>
    <w:rsid w:val="00555EAE"/>
    <w:rsid w:val="00564536"/>
    <w:rsid w:val="00567A75"/>
    <w:rsid w:val="00574336"/>
    <w:rsid w:val="0057570C"/>
    <w:rsid w:val="005813ED"/>
    <w:rsid w:val="00585190"/>
    <w:rsid w:val="0058720E"/>
    <w:rsid w:val="00591738"/>
    <w:rsid w:val="00591819"/>
    <w:rsid w:val="00591E68"/>
    <w:rsid w:val="005966F9"/>
    <w:rsid w:val="005974BE"/>
    <w:rsid w:val="005A020C"/>
    <w:rsid w:val="005A078E"/>
    <w:rsid w:val="005A20D2"/>
    <w:rsid w:val="005A3A78"/>
    <w:rsid w:val="005A7781"/>
    <w:rsid w:val="005B0340"/>
    <w:rsid w:val="005B0E19"/>
    <w:rsid w:val="005B6004"/>
    <w:rsid w:val="005C17E2"/>
    <w:rsid w:val="005C2A24"/>
    <w:rsid w:val="005D27BC"/>
    <w:rsid w:val="005D3AC5"/>
    <w:rsid w:val="005E0FB0"/>
    <w:rsid w:val="005E1FEE"/>
    <w:rsid w:val="005E3653"/>
    <w:rsid w:val="005F00E4"/>
    <w:rsid w:val="005F1424"/>
    <w:rsid w:val="005F4A5F"/>
    <w:rsid w:val="0060263A"/>
    <w:rsid w:val="00602C0C"/>
    <w:rsid w:val="0060333C"/>
    <w:rsid w:val="006118A9"/>
    <w:rsid w:val="0061217F"/>
    <w:rsid w:val="0061403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803"/>
    <w:rsid w:val="006A1EB8"/>
    <w:rsid w:val="006A2C3D"/>
    <w:rsid w:val="006A3153"/>
    <w:rsid w:val="006A4D8A"/>
    <w:rsid w:val="006A52EC"/>
    <w:rsid w:val="006A5C2D"/>
    <w:rsid w:val="006B4CF5"/>
    <w:rsid w:val="006C0204"/>
    <w:rsid w:val="006C1877"/>
    <w:rsid w:val="006C1A48"/>
    <w:rsid w:val="006C213F"/>
    <w:rsid w:val="006C409C"/>
    <w:rsid w:val="006C5D64"/>
    <w:rsid w:val="006D0C42"/>
    <w:rsid w:val="006D2862"/>
    <w:rsid w:val="006D3F9B"/>
    <w:rsid w:val="006D600C"/>
    <w:rsid w:val="006E17E3"/>
    <w:rsid w:val="006E6B34"/>
    <w:rsid w:val="006E762E"/>
    <w:rsid w:val="006F3185"/>
    <w:rsid w:val="00700938"/>
    <w:rsid w:val="0070165E"/>
    <w:rsid w:val="00705205"/>
    <w:rsid w:val="00707BB0"/>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2359"/>
    <w:rsid w:val="00772CDA"/>
    <w:rsid w:val="00773A34"/>
    <w:rsid w:val="0077408D"/>
    <w:rsid w:val="007775CA"/>
    <w:rsid w:val="00780CCD"/>
    <w:rsid w:val="007834AB"/>
    <w:rsid w:val="0078463C"/>
    <w:rsid w:val="007846B8"/>
    <w:rsid w:val="00784791"/>
    <w:rsid w:val="007865CB"/>
    <w:rsid w:val="007925F8"/>
    <w:rsid w:val="00792B42"/>
    <w:rsid w:val="00796B5F"/>
    <w:rsid w:val="00797825"/>
    <w:rsid w:val="007A2B01"/>
    <w:rsid w:val="007A4B03"/>
    <w:rsid w:val="007A73AC"/>
    <w:rsid w:val="007B3A58"/>
    <w:rsid w:val="007B3CD1"/>
    <w:rsid w:val="007B5742"/>
    <w:rsid w:val="007B579B"/>
    <w:rsid w:val="007B729A"/>
    <w:rsid w:val="007B739D"/>
    <w:rsid w:val="007C0F29"/>
    <w:rsid w:val="007C2AEC"/>
    <w:rsid w:val="007C5FD9"/>
    <w:rsid w:val="007C64D5"/>
    <w:rsid w:val="007D2264"/>
    <w:rsid w:val="007D51CB"/>
    <w:rsid w:val="007E0FDF"/>
    <w:rsid w:val="007E11FC"/>
    <w:rsid w:val="007E4486"/>
    <w:rsid w:val="007E7719"/>
    <w:rsid w:val="007F17A5"/>
    <w:rsid w:val="007F7544"/>
    <w:rsid w:val="007F75EA"/>
    <w:rsid w:val="0080128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526F"/>
    <w:rsid w:val="0087710F"/>
    <w:rsid w:val="0088060E"/>
    <w:rsid w:val="0088516F"/>
    <w:rsid w:val="0088729A"/>
    <w:rsid w:val="00890938"/>
    <w:rsid w:val="00895635"/>
    <w:rsid w:val="0089622D"/>
    <w:rsid w:val="008A15CB"/>
    <w:rsid w:val="008A1E3D"/>
    <w:rsid w:val="008A2E9F"/>
    <w:rsid w:val="008A781D"/>
    <w:rsid w:val="008B027C"/>
    <w:rsid w:val="008B5085"/>
    <w:rsid w:val="008C0381"/>
    <w:rsid w:val="008C0F69"/>
    <w:rsid w:val="008D1052"/>
    <w:rsid w:val="008D259C"/>
    <w:rsid w:val="008D2C71"/>
    <w:rsid w:val="008D42C7"/>
    <w:rsid w:val="008D6C2F"/>
    <w:rsid w:val="008F0BB8"/>
    <w:rsid w:val="008F1AAD"/>
    <w:rsid w:val="008F2A85"/>
    <w:rsid w:val="008F36D9"/>
    <w:rsid w:val="008F3D6A"/>
    <w:rsid w:val="00900039"/>
    <w:rsid w:val="00901719"/>
    <w:rsid w:val="00902909"/>
    <w:rsid w:val="00903EC0"/>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608F7"/>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2B54"/>
    <w:rsid w:val="009C2066"/>
    <w:rsid w:val="009C4D64"/>
    <w:rsid w:val="009C547E"/>
    <w:rsid w:val="009C5EA0"/>
    <w:rsid w:val="009C73F5"/>
    <w:rsid w:val="009D5A3B"/>
    <w:rsid w:val="009D6A38"/>
    <w:rsid w:val="009D746B"/>
    <w:rsid w:val="009E44A4"/>
    <w:rsid w:val="009E44F2"/>
    <w:rsid w:val="009F0D78"/>
    <w:rsid w:val="009F27E9"/>
    <w:rsid w:val="009F410B"/>
    <w:rsid w:val="009F4AE0"/>
    <w:rsid w:val="009F529A"/>
    <w:rsid w:val="009F5769"/>
    <w:rsid w:val="00A018CA"/>
    <w:rsid w:val="00A0754D"/>
    <w:rsid w:val="00A1028F"/>
    <w:rsid w:val="00A10B5C"/>
    <w:rsid w:val="00A11F69"/>
    <w:rsid w:val="00A17507"/>
    <w:rsid w:val="00A2027F"/>
    <w:rsid w:val="00A32D28"/>
    <w:rsid w:val="00A34EBC"/>
    <w:rsid w:val="00A355E4"/>
    <w:rsid w:val="00A363ED"/>
    <w:rsid w:val="00A36F8A"/>
    <w:rsid w:val="00A42627"/>
    <w:rsid w:val="00A436D0"/>
    <w:rsid w:val="00A45DF3"/>
    <w:rsid w:val="00A466E5"/>
    <w:rsid w:val="00A53484"/>
    <w:rsid w:val="00A601D0"/>
    <w:rsid w:val="00A60824"/>
    <w:rsid w:val="00A60EB4"/>
    <w:rsid w:val="00A6149C"/>
    <w:rsid w:val="00A62506"/>
    <w:rsid w:val="00A63106"/>
    <w:rsid w:val="00A64D17"/>
    <w:rsid w:val="00A67575"/>
    <w:rsid w:val="00A70D1C"/>
    <w:rsid w:val="00A8428A"/>
    <w:rsid w:val="00A913E8"/>
    <w:rsid w:val="00A91872"/>
    <w:rsid w:val="00A92BFE"/>
    <w:rsid w:val="00AA1915"/>
    <w:rsid w:val="00AA3D16"/>
    <w:rsid w:val="00AA4CD5"/>
    <w:rsid w:val="00AA6AB6"/>
    <w:rsid w:val="00AB35A1"/>
    <w:rsid w:val="00AB5C91"/>
    <w:rsid w:val="00AC038A"/>
    <w:rsid w:val="00AC10FB"/>
    <w:rsid w:val="00AC299C"/>
    <w:rsid w:val="00AC3BF8"/>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524F"/>
    <w:rsid w:val="00B01968"/>
    <w:rsid w:val="00B06F87"/>
    <w:rsid w:val="00B10C70"/>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4222"/>
    <w:rsid w:val="00B363A1"/>
    <w:rsid w:val="00B40F34"/>
    <w:rsid w:val="00B4128E"/>
    <w:rsid w:val="00B41CB9"/>
    <w:rsid w:val="00B42692"/>
    <w:rsid w:val="00B44A50"/>
    <w:rsid w:val="00B44F51"/>
    <w:rsid w:val="00B45959"/>
    <w:rsid w:val="00B45CCE"/>
    <w:rsid w:val="00B53DEC"/>
    <w:rsid w:val="00B545FD"/>
    <w:rsid w:val="00B547EF"/>
    <w:rsid w:val="00B54976"/>
    <w:rsid w:val="00B55BF7"/>
    <w:rsid w:val="00B56179"/>
    <w:rsid w:val="00B60E51"/>
    <w:rsid w:val="00B60F43"/>
    <w:rsid w:val="00B6225A"/>
    <w:rsid w:val="00B66E04"/>
    <w:rsid w:val="00B70178"/>
    <w:rsid w:val="00B70714"/>
    <w:rsid w:val="00B73420"/>
    <w:rsid w:val="00B73BE0"/>
    <w:rsid w:val="00B9568D"/>
    <w:rsid w:val="00BA18B0"/>
    <w:rsid w:val="00BA53C8"/>
    <w:rsid w:val="00BA6F43"/>
    <w:rsid w:val="00BB1886"/>
    <w:rsid w:val="00BB37F8"/>
    <w:rsid w:val="00BB40E6"/>
    <w:rsid w:val="00BB6404"/>
    <w:rsid w:val="00BC1333"/>
    <w:rsid w:val="00BC3E9E"/>
    <w:rsid w:val="00BC69D7"/>
    <w:rsid w:val="00BD1CBD"/>
    <w:rsid w:val="00BD3B51"/>
    <w:rsid w:val="00BD3EC2"/>
    <w:rsid w:val="00BD42C8"/>
    <w:rsid w:val="00BD49D0"/>
    <w:rsid w:val="00BD5F1A"/>
    <w:rsid w:val="00BD7C47"/>
    <w:rsid w:val="00BD7FD6"/>
    <w:rsid w:val="00BE03C7"/>
    <w:rsid w:val="00BE2180"/>
    <w:rsid w:val="00BE3002"/>
    <w:rsid w:val="00BE4CD2"/>
    <w:rsid w:val="00BE6A58"/>
    <w:rsid w:val="00BE747C"/>
    <w:rsid w:val="00BE7BB2"/>
    <w:rsid w:val="00BF4510"/>
    <w:rsid w:val="00BF784F"/>
    <w:rsid w:val="00C01D61"/>
    <w:rsid w:val="00C0325D"/>
    <w:rsid w:val="00C04621"/>
    <w:rsid w:val="00C07140"/>
    <w:rsid w:val="00C07AF4"/>
    <w:rsid w:val="00C17E82"/>
    <w:rsid w:val="00C25386"/>
    <w:rsid w:val="00C27BA1"/>
    <w:rsid w:val="00C27FD7"/>
    <w:rsid w:val="00C3471F"/>
    <w:rsid w:val="00C36484"/>
    <w:rsid w:val="00C36646"/>
    <w:rsid w:val="00C366C4"/>
    <w:rsid w:val="00C41407"/>
    <w:rsid w:val="00C44183"/>
    <w:rsid w:val="00C44F43"/>
    <w:rsid w:val="00C5710A"/>
    <w:rsid w:val="00C572F6"/>
    <w:rsid w:val="00C6018B"/>
    <w:rsid w:val="00C6032F"/>
    <w:rsid w:val="00C63EDA"/>
    <w:rsid w:val="00C668C0"/>
    <w:rsid w:val="00C66D38"/>
    <w:rsid w:val="00C7363B"/>
    <w:rsid w:val="00C744D3"/>
    <w:rsid w:val="00C75828"/>
    <w:rsid w:val="00C82D65"/>
    <w:rsid w:val="00C83903"/>
    <w:rsid w:val="00C861B4"/>
    <w:rsid w:val="00C86C67"/>
    <w:rsid w:val="00CA3DD1"/>
    <w:rsid w:val="00CA5003"/>
    <w:rsid w:val="00CB14BB"/>
    <w:rsid w:val="00CB1505"/>
    <w:rsid w:val="00CB5820"/>
    <w:rsid w:val="00CB6BB2"/>
    <w:rsid w:val="00CC5832"/>
    <w:rsid w:val="00CD080D"/>
    <w:rsid w:val="00CD3B1F"/>
    <w:rsid w:val="00CD6195"/>
    <w:rsid w:val="00CD6515"/>
    <w:rsid w:val="00CE44DC"/>
    <w:rsid w:val="00CE5AE6"/>
    <w:rsid w:val="00CF03E3"/>
    <w:rsid w:val="00CF1331"/>
    <w:rsid w:val="00CF50D4"/>
    <w:rsid w:val="00CF67D7"/>
    <w:rsid w:val="00CF7C5D"/>
    <w:rsid w:val="00D038E4"/>
    <w:rsid w:val="00D064FC"/>
    <w:rsid w:val="00D0752B"/>
    <w:rsid w:val="00D17218"/>
    <w:rsid w:val="00D1752D"/>
    <w:rsid w:val="00D23088"/>
    <w:rsid w:val="00D27702"/>
    <w:rsid w:val="00D32BA4"/>
    <w:rsid w:val="00D410CF"/>
    <w:rsid w:val="00D442D0"/>
    <w:rsid w:val="00D476F7"/>
    <w:rsid w:val="00D544E2"/>
    <w:rsid w:val="00D546ED"/>
    <w:rsid w:val="00D64F79"/>
    <w:rsid w:val="00D65E93"/>
    <w:rsid w:val="00D669A2"/>
    <w:rsid w:val="00D74486"/>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D7342"/>
    <w:rsid w:val="00DE0CB9"/>
    <w:rsid w:val="00DE1A01"/>
    <w:rsid w:val="00DE49D5"/>
    <w:rsid w:val="00DF2A06"/>
    <w:rsid w:val="00DF359F"/>
    <w:rsid w:val="00E01844"/>
    <w:rsid w:val="00E02084"/>
    <w:rsid w:val="00E0790C"/>
    <w:rsid w:val="00E149E0"/>
    <w:rsid w:val="00E241FE"/>
    <w:rsid w:val="00E26535"/>
    <w:rsid w:val="00E31386"/>
    <w:rsid w:val="00E316CE"/>
    <w:rsid w:val="00E35371"/>
    <w:rsid w:val="00E3694A"/>
    <w:rsid w:val="00E404FA"/>
    <w:rsid w:val="00E41EE4"/>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1534"/>
    <w:rsid w:val="00E96EAB"/>
    <w:rsid w:val="00EA0022"/>
    <w:rsid w:val="00EA38F1"/>
    <w:rsid w:val="00EA6A71"/>
    <w:rsid w:val="00EA6D37"/>
    <w:rsid w:val="00EB2724"/>
    <w:rsid w:val="00EB2A6B"/>
    <w:rsid w:val="00EB46DF"/>
    <w:rsid w:val="00EB5271"/>
    <w:rsid w:val="00EC0589"/>
    <w:rsid w:val="00EC0B04"/>
    <w:rsid w:val="00EC23CA"/>
    <w:rsid w:val="00EC5DF5"/>
    <w:rsid w:val="00ED0DFF"/>
    <w:rsid w:val="00ED1858"/>
    <w:rsid w:val="00ED718A"/>
    <w:rsid w:val="00ED78BF"/>
    <w:rsid w:val="00EE044C"/>
    <w:rsid w:val="00EE0487"/>
    <w:rsid w:val="00EE4256"/>
    <w:rsid w:val="00EE711E"/>
    <w:rsid w:val="00EF31A2"/>
    <w:rsid w:val="00EF4E71"/>
    <w:rsid w:val="00EF724B"/>
    <w:rsid w:val="00F00FAB"/>
    <w:rsid w:val="00F02471"/>
    <w:rsid w:val="00F13495"/>
    <w:rsid w:val="00F1399C"/>
    <w:rsid w:val="00F173B7"/>
    <w:rsid w:val="00F20108"/>
    <w:rsid w:val="00F23231"/>
    <w:rsid w:val="00F26329"/>
    <w:rsid w:val="00F27534"/>
    <w:rsid w:val="00F3248A"/>
    <w:rsid w:val="00F33414"/>
    <w:rsid w:val="00F41120"/>
    <w:rsid w:val="00F440BC"/>
    <w:rsid w:val="00F564A5"/>
    <w:rsid w:val="00F565EF"/>
    <w:rsid w:val="00F579DE"/>
    <w:rsid w:val="00F60DF9"/>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A6D0A"/>
    <w:rsid w:val="00FB3AA4"/>
    <w:rsid w:val="00FC10AB"/>
    <w:rsid w:val="00FC369C"/>
    <w:rsid w:val="00FC36F1"/>
    <w:rsid w:val="00FC42B5"/>
    <w:rsid w:val="00FC454F"/>
    <w:rsid w:val="00FD0361"/>
    <w:rsid w:val="00FD2046"/>
    <w:rsid w:val="00FD2166"/>
    <w:rsid w:val="00FD37A2"/>
    <w:rsid w:val="00FD5663"/>
    <w:rsid w:val="00FD7539"/>
    <w:rsid w:val="00FD7D01"/>
    <w:rsid w:val="00FD7FEB"/>
    <w:rsid w:val="00FE424C"/>
    <w:rsid w:val="00FE512F"/>
    <w:rsid w:val="00FE5575"/>
    <w:rsid w:val="00FE63E0"/>
    <w:rsid w:val="00FF6199"/>
    <w:rsid w:val="00FF7170"/>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82F2"/>
  <w15:docId w15:val="{8666AF33-5D8E-4389-B205-808A043C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81C4-1C92-4B8A-9790-700EBE2D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320</Words>
  <Characters>1828</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31</cp:revision>
  <cp:lastPrinted>2022-06-01T08:44:00Z</cp:lastPrinted>
  <dcterms:created xsi:type="dcterms:W3CDTF">2022-06-01T07:42:00Z</dcterms:created>
  <dcterms:modified xsi:type="dcterms:W3CDTF">2022-06-01T08:49:00Z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