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1467"/>
        <w:tblW w:w="9805" w:type="dxa"/>
        <w:tblCellMar>
          <w:left w:w="85" w:type="dxa"/>
          <w:right w:w="85" w:type="dxa"/>
        </w:tblCellMar>
        <w:tblLook w:val="04A0" w:firstRow="1" w:lastRow="0" w:firstColumn="1" w:lastColumn="0" w:noHBand="0" w:noVBand="1"/>
      </w:tblPr>
      <w:tblGrid>
        <w:gridCol w:w="3768"/>
        <w:gridCol w:w="6037"/>
      </w:tblGrid>
      <w:tr w:rsidR="009355E5" w:rsidRPr="009355E5" w14:paraId="703A516B" w14:textId="77777777">
        <w:trPr>
          <w:cantSplit/>
          <w:trHeight w:val="960"/>
        </w:trPr>
        <w:tc>
          <w:tcPr>
            <w:tcW w:w="3768" w:type="dxa"/>
          </w:tcPr>
          <w:p w14:paraId="6C498ECB" w14:textId="77777777" w:rsidR="00D41A58" w:rsidRPr="009355E5" w:rsidRDefault="00C862C2">
            <w:pPr>
              <w:spacing w:after="0" w:line="240" w:lineRule="auto"/>
              <w:jc w:val="center"/>
              <w:rPr>
                <w:rFonts w:eastAsia="Times New Roman"/>
              </w:rPr>
            </w:pPr>
            <w:r w:rsidRPr="009355E5">
              <w:rPr>
                <w:rFonts w:eastAsia="Times New Roman"/>
              </w:rPr>
              <w:t>ỦY BAN NHÂN DÂN</w:t>
            </w:r>
          </w:p>
          <w:p w14:paraId="5CF7FFC6" w14:textId="2916BEC3" w:rsidR="00D41A58" w:rsidRPr="009355E5" w:rsidRDefault="00C862C2">
            <w:pPr>
              <w:spacing w:after="0" w:line="240" w:lineRule="auto"/>
              <w:jc w:val="center"/>
              <w:rPr>
                <w:rFonts w:eastAsia="Times New Roman"/>
              </w:rPr>
            </w:pPr>
            <w:r w:rsidRPr="009355E5">
              <w:rPr>
                <w:rFonts w:eastAsia="Times New Roman"/>
              </w:rPr>
              <w:t>THÀNH PHỐ HỒ CHÍ MINH</w:t>
            </w:r>
          </w:p>
          <w:p w14:paraId="68A0F503" w14:textId="4D9F4EAD" w:rsidR="00641B1D" w:rsidRPr="009355E5" w:rsidRDefault="00641B1D">
            <w:pPr>
              <w:spacing w:after="0" w:line="240" w:lineRule="auto"/>
              <w:jc w:val="center"/>
              <w:rPr>
                <w:rFonts w:eastAsia="Times New Roman"/>
                <w:b/>
                <w:lang w:val="en-US"/>
              </w:rPr>
            </w:pPr>
            <w:r w:rsidRPr="009355E5">
              <w:rPr>
                <w:rFonts w:eastAsia="Times New Roman"/>
                <w:b/>
                <w:lang w:val="en-US"/>
              </w:rPr>
              <w:t>SỞ Y TẾ</w:t>
            </w:r>
          </w:p>
          <w:p w14:paraId="23573C95" w14:textId="424B9BAA" w:rsidR="00D41A58" w:rsidRPr="009355E5" w:rsidRDefault="00C3642A" w:rsidP="00641B1D">
            <w:pPr>
              <w:keepNext/>
              <w:spacing w:after="0" w:line="240" w:lineRule="auto"/>
              <w:jc w:val="center"/>
              <w:outlineLvl w:val="0"/>
              <w:rPr>
                <w:rFonts w:eastAsia="Times New Roman"/>
                <w:bCs/>
                <w:sz w:val="16"/>
                <w:szCs w:val="16"/>
              </w:rPr>
            </w:pPr>
            <w:r w:rsidRPr="009355E5">
              <w:rPr>
                <w:rFonts w:eastAsia="Times New Roman"/>
                <w:bCs/>
                <w:sz w:val="16"/>
                <w:szCs w:val="16"/>
                <w:lang w:val="en-US"/>
              </w:rPr>
              <w:t>_____</w:t>
            </w:r>
          </w:p>
        </w:tc>
        <w:tc>
          <w:tcPr>
            <w:tcW w:w="6037" w:type="dxa"/>
          </w:tcPr>
          <w:p w14:paraId="64BBDB3F" w14:textId="77777777" w:rsidR="00D41A58" w:rsidRPr="009355E5" w:rsidRDefault="00C862C2">
            <w:pPr>
              <w:spacing w:after="0" w:line="240" w:lineRule="auto"/>
              <w:jc w:val="center"/>
              <w:rPr>
                <w:rFonts w:eastAsia="Times New Roman"/>
                <w:b/>
              </w:rPr>
            </w:pPr>
            <w:r w:rsidRPr="009355E5">
              <w:rPr>
                <w:rFonts w:eastAsia="Times New Roman"/>
                <w:b/>
              </w:rPr>
              <w:t>CỘNG HÒA XÃ HỘI CHỦ NGHĨA VIỆT NAM</w:t>
            </w:r>
          </w:p>
          <w:p w14:paraId="15D6E5CB" w14:textId="77777777" w:rsidR="00D41A58" w:rsidRPr="009355E5" w:rsidRDefault="005069A9">
            <w:pPr>
              <w:spacing w:after="0" w:line="240" w:lineRule="auto"/>
              <w:jc w:val="center"/>
              <w:rPr>
                <w:rFonts w:eastAsia="Times New Roman"/>
                <w:b/>
                <w:sz w:val="16"/>
                <w:szCs w:val="16"/>
              </w:rPr>
            </w:pPr>
            <w:r w:rsidRPr="009355E5">
              <w:rPr>
                <w:noProof/>
                <w:lang w:val="en-US"/>
              </w:rPr>
              <mc:AlternateContent>
                <mc:Choice Requires="wps">
                  <w:drawing>
                    <wp:anchor distT="4294967292" distB="4294967292" distL="114300" distR="114300" simplePos="0" relativeHeight="251656192" behindDoc="0" locked="0" layoutInCell="1" allowOverlap="1" wp14:anchorId="7EC1B7A8" wp14:editId="3CD057A1">
                      <wp:simplePos x="0" y="0"/>
                      <wp:positionH relativeFrom="column">
                        <wp:posOffset>925830</wp:posOffset>
                      </wp:positionH>
                      <wp:positionV relativeFrom="paragraph">
                        <wp:posOffset>222249</wp:posOffset>
                      </wp:positionV>
                      <wp:extent cx="1914525" cy="0"/>
                      <wp:effectExtent l="0" t="0" r="0" b="0"/>
                      <wp:wrapNone/>
                      <wp:docPr id="1" name="Đường nối Thẳ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14525" cy="0"/>
                              </a:xfrm>
                              <a:prstGeom prst="line">
                                <a:avLst/>
                              </a:prstGeom>
                              <a:noFill/>
                              <a:ln w="6350" cmpd="sng">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1F168100" id="Đường nối Thẳng 1" o:spid="_x0000_s1026" style="position:absolute;z-index:25165619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2.9pt,17.5pt" to="223.6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" strokeweight=".5pt">
                      <o:lock v:ext="edit" shapetype="f"/>
                    </v:line>
                  </w:pict>
                </mc:Fallback>
              </mc:AlternateContent>
            </w:r>
            <w:r w:rsidR="00C862C2" w:rsidRPr="009355E5">
              <w:rPr>
                <w:rFonts w:eastAsia="Times New Roman"/>
                <w:b/>
                <w:sz w:val="26"/>
                <w:szCs w:val="26"/>
              </w:rPr>
              <w:t>Độc lập - Tự do - Hạnh phúc</w:t>
            </w:r>
          </w:p>
        </w:tc>
      </w:tr>
      <w:tr w:rsidR="009355E5" w:rsidRPr="009355E5" w14:paraId="15C317B4" w14:textId="77777777">
        <w:trPr>
          <w:cantSplit/>
          <w:trHeight w:val="419"/>
        </w:trPr>
        <w:tc>
          <w:tcPr>
            <w:tcW w:w="3768" w:type="dxa"/>
          </w:tcPr>
          <w:p w14:paraId="08526A50" w14:textId="097364FC" w:rsidR="00D41A58" w:rsidRPr="009355E5" w:rsidRDefault="00C862C2" w:rsidP="00641B1D">
            <w:pPr>
              <w:spacing w:after="0" w:line="240" w:lineRule="auto"/>
              <w:jc w:val="center"/>
              <w:rPr>
                <w:rFonts w:eastAsia="Times New Roman"/>
                <w:sz w:val="26"/>
                <w:szCs w:val="26"/>
                <w:lang w:val="en-US"/>
              </w:rPr>
            </w:pPr>
            <w:r w:rsidRPr="009355E5">
              <w:rPr>
                <w:rFonts w:eastAsia="Times New Roman"/>
                <w:sz w:val="26"/>
                <w:szCs w:val="26"/>
              </w:rPr>
              <w:t xml:space="preserve">Số:    </w:t>
            </w:r>
            <w:r w:rsidRPr="009355E5">
              <w:rPr>
                <w:rFonts w:eastAsia="Times New Roman"/>
                <w:sz w:val="26"/>
                <w:szCs w:val="26"/>
                <w:lang w:val="en-US"/>
              </w:rPr>
              <w:t xml:space="preserve"> </w:t>
            </w:r>
            <w:r w:rsidRPr="009355E5">
              <w:rPr>
                <w:rFonts w:eastAsia="Times New Roman"/>
                <w:sz w:val="26"/>
                <w:szCs w:val="26"/>
              </w:rPr>
              <w:t xml:space="preserve">   </w:t>
            </w:r>
            <w:r w:rsidRPr="009355E5">
              <w:rPr>
                <w:rFonts w:eastAsia="Times New Roman"/>
                <w:sz w:val="26"/>
                <w:szCs w:val="26"/>
                <w:lang w:val="en-US"/>
              </w:rPr>
              <w:t xml:space="preserve">    </w:t>
            </w:r>
            <w:r w:rsidRPr="009355E5">
              <w:rPr>
                <w:rFonts w:eastAsia="Times New Roman"/>
                <w:sz w:val="26"/>
                <w:szCs w:val="26"/>
              </w:rPr>
              <w:t xml:space="preserve">    </w:t>
            </w:r>
            <w:r w:rsidRPr="009355E5">
              <w:rPr>
                <w:rFonts w:eastAsia="Times New Roman"/>
                <w:sz w:val="26"/>
                <w:szCs w:val="26"/>
                <w:lang w:val="en-US"/>
              </w:rPr>
              <w:t xml:space="preserve"> </w:t>
            </w:r>
            <w:r w:rsidRPr="009355E5">
              <w:rPr>
                <w:rFonts w:eastAsia="Times New Roman"/>
                <w:sz w:val="26"/>
                <w:szCs w:val="26"/>
              </w:rPr>
              <w:t xml:space="preserve"> /</w:t>
            </w:r>
            <w:r w:rsidR="003D27E3" w:rsidRPr="009355E5">
              <w:rPr>
                <w:rFonts w:eastAsia="Times New Roman"/>
                <w:sz w:val="26"/>
                <w:szCs w:val="26"/>
                <w:lang w:val="en-US"/>
              </w:rPr>
              <w:t>BC-</w:t>
            </w:r>
            <w:r w:rsidR="00641B1D" w:rsidRPr="009355E5">
              <w:rPr>
                <w:rFonts w:eastAsia="Times New Roman"/>
                <w:sz w:val="26"/>
                <w:szCs w:val="26"/>
                <w:lang w:val="en-US"/>
              </w:rPr>
              <w:t>SYT</w:t>
            </w:r>
          </w:p>
        </w:tc>
        <w:tc>
          <w:tcPr>
            <w:tcW w:w="6037" w:type="dxa"/>
          </w:tcPr>
          <w:p w14:paraId="5CC53D07" w14:textId="1032048F" w:rsidR="00D41A58" w:rsidRPr="009355E5" w:rsidRDefault="00C862C2" w:rsidP="003D27E3">
            <w:pPr>
              <w:spacing w:after="0" w:line="240" w:lineRule="auto"/>
              <w:jc w:val="right"/>
              <w:rPr>
                <w:rFonts w:eastAsia="Times New Roman"/>
                <w:i/>
                <w:sz w:val="26"/>
                <w:szCs w:val="26"/>
              </w:rPr>
            </w:pPr>
            <w:r w:rsidRPr="009355E5">
              <w:rPr>
                <w:rFonts w:eastAsia="Times New Roman"/>
                <w:i/>
                <w:sz w:val="26"/>
                <w:szCs w:val="26"/>
              </w:rPr>
              <w:t xml:space="preserve">Thành phố Hồ Chí Minh, ngày       tháng  </w:t>
            </w:r>
            <w:r w:rsidR="00E54E7C" w:rsidRPr="009355E5">
              <w:rPr>
                <w:rFonts w:eastAsia="Times New Roman"/>
                <w:i/>
                <w:sz w:val="26"/>
                <w:szCs w:val="26"/>
                <w:lang w:val="en-US"/>
              </w:rPr>
              <w:t>7</w:t>
            </w:r>
            <w:r w:rsidRPr="009355E5">
              <w:rPr>
                <w:rFonts w:eastAsia="Times New Roman"/>
                <w:i/>
                <w:sz w:val="26"/>
                <w:szCs w:val="26"/>
              </w:rPr>
              <w:t xml:space="preserve"> năm 2022</w:t>
            </w:r>
          </w:p>
        </w:tc>
      </w:tr>
      <w:tr w:rsidR="009355E5" w:rsidRPr="009355E5" w14:paraId="5ADDDF05" w14:textId="77777777">
        <w:trPr>
          <w:cantSplit/>
          <w:trHeight w:val="563"/>
        </w:trPr>
        <w:tc>
          <w:tcPr>
            <w:tcW w:w="3768" w:type="dxa"/>
          </w:tcPr>
          <w:p w14:paraId="787105EA" w14:textId="4C8CD82C" w:rsidR="00D41A58" w:rsidRPr="009355E5" w:rsidRDefault="00D41A58" w:rsidP="003D27E3">
            <w:pPr>
              <w:spacing w:after="0" w:line="240" w:lineRule="auto"/>
              <w:jc w:val="center"/>
              <w:rPr>
                <w:rFonts w:eastAsia="Times New Roman"/>
                <w:shd w:val="clear" w:color="auto" w:fill="FFFFFF"/>
              </w:rPr>
            </w:pPr>
          </w:p>
        </w:tc>
        <w:tc>
          <w:tcPr>
            <w:tcW w:w="6037" w:type="dxa"/>
          </w:tcPr>
          <w:p w14:paraId="22FCE4AF" w14:textId="77777777" w:rsidR="00D41A58" w:rsidRPr="009355E5" w:rsidRDefault="00D41A58" w:rsidP="003D27E3">
            <w:pPr>
              <w:spacing w:after="0" w:line="240" w:lineRule="auto"/>
              <w:jc w:val="center"/>
              <w:rPr>
                <w:rFonts w:eastAsia="Times New Roman"/>
                <w:b/>
                <w:sz w:val="26"/>
                <w:szCs w:val="26"/>
              </w:rPr>
            </w:pPr>
          </w:p>
        </w:tc>
      </w:tr>
    </w:tbl>
    <w:p w14:paraId="2B193CA9" w14:textId="77777777" w:rsidR="003D27E3" w:rsidRPr="009355E5" w:rsidRDefault="003D27E3" w:rsidP="003D27E3">
      <w:pPr>
        <w:tabs>
          <w:tab w:val="left" w:pos="8640"/>
        </w:tabs>
        <w:snapToGrid w:val="0"/>
        <w:spacing w:after="0" w:line="240" w:lineRule="auto"/>
        <w:ind w:left="142"/>
        <w:jc w:val="center"/>
        <w:rPr>
          <w:b/>
          <w:sz w:val="26"/>
          <w:szCs w:val="26"/>
          <w:lang w:eastAsia="vi-VN"/>
        </w:rPr>
      </w:pPr>
      <w:r w:rsidRPr="009355E5">
        <w:rPr>
          <w:b/>
          <w:sz w:val="26"/>
          <w:szCs w:val="26"/>
          <w:lang w:eastAsia="vi-VN"/>
        </w:rPr>
        <w:t>BÁO CÁO</w:t>
      </w:r>
    </w:p>
    <w:p w14:paraId="79C7744A" w14:textId="2A8939E0" w:rsidR="003D27E3" w:rsidRPr="009355E5" w:rsidRDefault="003D27E3" w:rsidP="003D27E3">
      <w:pPr>
        <w:tabs>
          <w:tab w:val="left" w:pos="8640"/>
        </w:tabs>
        <w:snapToGrid w:val="0"/>
        <w:spacing w:after="0" w:line="240" w:lineRule="auto"/>
        <w:ind w:left="142"/>
        <w:jc w:val="center"/>
        <w:rPr>
          <w:b/>
          <w:sz w:val="26"/>
          <w:szCs w:val="26"/>
          <w:lang w:val="en-US" w:eastAsia="vi-VN"/>
        </w:rPr>
      </w:pPr>
      <w:r w:rsidRPr="009355E5">
        <w:rPr>
          <w:b/>
          <w:sz w:val="26"/>
          <w:szCs w:val="26"/>
          <w:lang w:eastAsia="vi-VN"/>
        </w:rPr>
        <w:t xml:space="preserve">Tình hình dịch bệnh và công tác phòng, chống </w:t>
      </w:r>
      <w:r w:rsidR="00C3642A" w:rsidRPr="009355E5">
        <w:rPr>
          <w:b/>
          <w:sz w:val="26"/>
          <w:szCs w:val="26"/>
          <w:lang w:eastAsia="vi-VN"/>
        </w:rPr>
        <w:t>dịch</w:t>
      </w:r>
      <w:r w:rsidR="004E60B7" w:rsidRPr="009355E5">
        <w:rPr>
          <w:b/>
          <w:sz w:val="26"/>
          <w:szCs w:val="26"/>
          <w:lang w:val="en-US" w:eastAsia="vi-VN"/>
        </w:rPr>
        <w:t xml:space="preserve"> COVID-19 </w:t>
      </w:r>
    </w:p>
    <w:p w14:paraId="6768AEDA" w14:textId="374B73DD" w:rsidR="003D27E3" w:rsidRPr="009355E5" w:rsidRDefault="003D27E3" w:rsidP="003D27E3">
      <w:pPr>
        <w:tabs>
          <w:tab w:val="left" w:pos="8640"/>
        </w:tabs>
        <w:snapToGrid w:val="0"/>
        <w:spacing w:after="0" w:line="240" w:lineRule="auto"/>
        <w:ind w:left="142"/>
        <w:jc w:val="center"/>
        <w:rPr>
          <w:b/>
          <w:sz w:val="26"/>
          <w:szCs w:val="26"/>
          <w:lang w:val="en-US" w:eastAsia="vi-VN"/>
        </w:rPr>
      </w:pPr>
      <w:r w:rsidRPr="009355E5">
        <w:rPr>
          <w:b/>
          <w:sz w:val="26"/>
          <w:szCs w:val="26"/>
          <w:lang w:eastAsia="vi-VN"/>
        </w:rPr>
        <w:t>trên địa bàn Thành phố</w:t>
      </w:r>
      <w:r w:rsidR="00E54E7C" w:rsidRPr="009355E5">
        <w:rPr>
          <w:b/>
          <w:sz w:val="26"/>
          <w:szCs w:val="26"/>
          <w:lang w:val="en-US" w:eastAsia="vi-VN"/>
        </w:rPr>
        <w:t xml:space="preserve"> 6 tháng đầu năm 2022</w:t>
      </w:r>
    </w:p>
    <w:p w14:paraId="422B8E63" w14:textId="7522CEE4" w:rsidR="003D27E3" w:rsidRPr="009355E5" w:rsidRDefault="003D27E3" w:rsidP="003D27E3">
      <w:pPr>
        <w:tabs>
          <w:tab w:val="left" w:pos="8640"/>
        </w:tabs>
        <w:snapToGrid w:val="0"/>
        <w:spacing w:after="0" w:line="240" w:lineRule="auto"/>
        <w:ind w:left="142"/>
        <w:jc w:val="center"/>
        <w:rPr>
          <w:b/>
          <w:sz w:val="16"/>
          <w:szCs w:val="16"/>
          <w:lang w:eastAsia="vi-VN"/>
        </w:rPr>
      </w:pPr>
      <w:r w:rsidRPr="009355E5">
        <w:rPr>
          <w:b/>
          <w:sz w:val="16"/>
          <w:szCs w:val="16"/>
          <w:lang w:eastAsia="vi-VN"/>
        </w:rPr>
        <w:t>______________________</w:t>
      </w:r>
    </w:p>
    <w:p w14:paraId="7D302D58" w14:textId="6F43D2E5" w:rsidR="00D41A58" w:rsidRPr="009355E5" w:rsidRDefault="00D41A58" w:rsidP="003D27E3">
      <w:pPr>
        <w:tabs>
          <w:tab w:val="left" w:pos="8640"/>
        </w:tabs>
        <w:snapToGrid w:val="0"/>
        <w:spacing w:after="0" w:line="240" w:lineRule="auto"/>
        <w:ind w:left="2160" w:firstLine="720"/>
        <w:jc w:val="center"/>
        <w:rPr>
          <w:sz w:val="26"/>
          <w:szCs w:val="26"/>
          <w:lang w:eastAsia="vi-VN"/>
        </w:rPr>
      </w:pPr>
    </w:p>
    <w:p w14:paraId="4BF5214C" w14:textId="0242FDAB" w:rsidR="00913583" w:rsidRPr="009355E5" w:rsidRDefault="00913583" w:rsidP="00F1694E">
      <w:pPr>
        <w:pStyle w:val="ListParagraph"/>
        <w:spacing w:before="120" w:after="120" w:line="240" w:lineRule="auto"/>
        <w:ind w:left="0" w:firstLine="426"/>
        <w:contextualSpacing w:val="0"/>
        <w:jc w:val="both"/>
        <w:rPr>
          <w:iCs/>
          <w:sz w:val="26"/>
          <w:szCs w:val="26"/>
        </w:rPr>
      </w:pPr>
      <w:r w:rsidRPr="009355E5">
        <w:rPr>
          <w:iCs/>
          <w:sz w:val="26"/>
          <w:szCs w:val="26"/>
        </w:rPr>
        <w:t>Thực hiện chỉ đạo của Ủy ban nhân dân Thành phố</w:t>
      </w:r>
      <w:r w:rsidR="00641B1D" w:rsidRPr="009355E5">
        <w:rPr>
          <w:iCs/>
          <w:sz w:val="26"/>
          <w:szCs w:val="26"/>
        </w:rPr>
        <w:t>, Sở Y tế</w:t>
      </w:r>
      <w:r w:rsidRPr="009355E5">
        <w:rPr>
          <w:iCs/>
          <w:sz w:val="26"/>
          <w:szCs w:val="26"/>
        </w:rPr>
        <w:t xml:space="preserve"> báo cáo nhanh tình hình dịch bệnh </w:t>
      </w:r>
      <w:r w:rsidR="004E60B7" w:rsidRPr="009355E5">
        <w:rPr>
          <w:iCs/>
          <w:sz w:val="26"/>
          <w:szCs w:val="26"/>
          <w:lang w:val="en-US"/>
        </w:rPr>
        <w:t xml:space="preserve">COVID-19 </w:t>
      </w:r>
      <w:r w:rsidRPr="009355E5">
        <w:rPr>
          <w:iCs/>
          <w:sz w:val="26"/>
          <w:szCs w:val="26"/>
        </w:rPr>
        <w:t xml:space="preserve">trên địa bàn Thành phố </w:t>
      </w:r>
      <w:r w:rsidR="004E60B7" w:rsidRPr="009355E5">
        <w:rPr>
          <w:iCs/>
          <w:sz w:val="26"/>
          <w:szCs w:val="26"/>
          <w:lang w:val="en-US"/>
        </w:rPr>
        <w:t xml:space="preserve">từ ngày 01/01/2022 </w:t>
      </w:r>
      <w:r w:rsidR="00BF58BC" w:rsidRPr="009355E5">
        <w:rPr>
          <w:iCs/>
          <w:sz w:val="26"/>
          <w:szCs w:val="26"/>
        </w:rPr>
        <w:t xml:space="preserve">đến ngày 30/6/2022 </w:t>
      </w:r>
      <w:r w:rsidR="00BF58BC" w:rsidRPr="009355E5">
        <w:rPr>
          <w:iCs/>
          <w:sz w:val="26"/>
          <w:szCs w:val="26"/>
          <w:lang w:val="en-US"/>
        </w:rPr>
        <w:t>n</w:t>
      </w:r>
      <w:r w:rsidRPr="009355E5">
        <w:rPr>
          <w:iCs/>
          <w:sz w:val="26"/>
          <w:szCs w:val="26"/>
        </w:rPr>
        <w:t>hư sau:</w:t>
      </w:r>
    </w:p>
    <w:p w14:paraId="3C4879F6" w14:textId="5A3DB534" w:rsidR="00D41A58" w:rsidRPr="009355E5" w:rsidRDefault="00D90653" w:rsidP="00973366">
      <w:pPr>
        <w:pStyle w:val="ListParagraph"/>
        <w:numPr>
          <w:ilvl w:val="0"/>
          <w:numId w:val="15"/>
        </w:numPr>
        <w:spacing w:before="120" w:after="120" w:line="240" w:lineRule="auto"/>
        <w:ind w:left="284"/>
        <w:contextualSpacing w:val="0"/>
        <w:jc w:val="both"/>
        <w:rPr>
          <w:b/>
          <w:iCs/>
          <w:sz w:val="26"/>
          <w:szCs w:val="26"/>
        </w:rPr>
      </w:pPr>
      <w:r w:rsidRPr="009355E5">
        <w:rPr>
          <w:b/>
          <w:iCs/>
          <w:sz w:val="26"/>
          <w:szCs w:val="26"/>
        </w:rPr>
        <w:t xml:space="preserve">Tình hình dịch </w:t>
      </w:r>
      <w:r w:rsidR="004E60B7" w:rsidRPr="009355E5">
        <w:rPr>
          <w:b/>
          <w:iCs/>
          <w:sz w:val="26"/>
          <w:szCs w:val="26"/>
          <w:lang w:val="en-US"/>
        </w:rPr>
        <w:t>COVID-19</w:t>
      </w:r>
    </w:p>
    <w:p w14:paraId="41C0119D" w14:textId="37FD0928" w:rsidR="00C3642A" w:rsidRPr="009355E5" w:rsidRDefault="00BB154B" w:rsidP="00C3642A">
      <w:pPr>
        <w:pStyle w:val="ListParagraph"/>
        <w:numPr>
          <w:ilvl w:val="1"/>
          <w:numId w:val="27"/>
        </w:numPr>
        <w:tabs>
          <w:tab w:val="left" w:pos="284"/>
        </w:tabs>
        <w:spacing w:before="120" w:after="120" w:line="240" w:lineRule="auto"/>
        <w:ind w:left="0" w:firstLine="0"/>
        <w:contextualSpacing w:val="0"/>
        <w:jc w:val="both"/>
        <w:rPr>
          <w:b/>
          <w:bCs/>
          <w:sz w:val="26"/>
          <w:szCs w:val="26"/>
        </w:rPr>
      </w:pPr>
      <w:r w:rsidRPr="009355E5">
        <w:rPr>
          <w:b/>
          <w:bCs/>
          <w:spacing w:val="-4"/>
          <w:sz w:val="26"/>
          <w:szCs w:val="26"/>
          <w:lang w:val="en-US"/>
        </w:rPr>
        <w:t xml:space="preserve">Số ca mắc </w:t>
      </w:r>
      <w:r w:rsidR="00C26F28" w:rsidRPr="009355E5">
        <w:rPr>
          <w:b/>
          <w:bCs/>
          <w:spacing w:val="-4"/>
          <w:sz w:val="26"/>
          <w:szCs w:val="26"/>
          <w:lang w:val="en-US"/>
        </w:rPr>
        <w:t xml:space="preserve">COVID19 </w:t>
      </w:r>
      <w:r w:rsidRPr="009355E5">
        <w:rPr>
          <w:b/>
          <w:bCs/>
          <w:spacing w:val="-4"/>
          <w:sz w:val="26"/>
          <w:szCs w:val="26"/>
          <w:lang w:val="en-US"/>
        </w:rPr>
        <w:t>mới</w:t>
      </w:r>
    </w:p>
    <w:p w14:paraId="05E0408E" w14:textId="50605D5F" w:rsidR="004E60B7" w:rsidRPr="009355E5" w:rsidRDefault="00BB154B" w:rsidP="004E60B7">
      <w:pPr>
        <w:tabs>
          <w:tab w:val="left" w:pos="284"/>
        </w:tabs>
        <w:spacing w:before="120" w:after="120" w:line="240" w:lineRule="auto"/>
        <w:jc w:val="both"/>
        <w:rPr>
          <w:b/>
          <w:bCs/>
          <w:sz w:val="26"/>
          <w:szCs w:val="26"/>
        </w:rPr>
      </w:pPr>
      <w:r w:rsidRPr="009355E5">
        <w:rPr>
          <w:noProof/>
          <w:lang w:val="en-US"/>
        </w:rPr>
        <w:drawing>
          <wp:inline distT="0" distB="0" distL="0" distR="0" wp14:anchorId="1BEAE62C" wp14:editId="3060C81F">
            <wp:extent cx="5760720" cy="3213614"/>
            <wp:effectExtent l="0" t="0" r="11430" b="6350"/>
            <wp:docPr id="11" name="Chart 11">
              <a:extLst xmlns:a="http://schemas.openxmlformats.org/drawingml/2006/main">
                <a:ext uri="{FF2B5EF4-FFF2-40B4-BE49-F238E27FC236}">
                  <a16:creationId xmlns:a16="http://schemas.microsoft.com/office/drawing/2014/main" id="{00000000-0008-0000-0400-00001A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CAD98D1" w14:textId="0CFF5B92" w:rsidR="00BB154B" w:rsidRPr="009355E5" w:rsidRDefault="00BB154B" w:rsidP="003D57F4">
      <w:pPr>
        <w:shd w:val="clear" w:color="auto" w:fill="FFFFFF"/>
        <w:spacing w:before="120" w:after="120" w:line="276" w:lineRule="auto"/>
        <w:jc w:val="center"/>
        <w:rPr>
          <w:b/>
          <w:i/>
          <w:sz w:val="26"/>
          <w:szCs w:val="26"/>
          <w:lang w:val="en-US"/>
        </w:rPr>
      </w:pPr>
      <w:r w:rsidRPr="009355E5">
        <w:rPr>
          <w:b/>
          <w:i/>
          <w:sz w:val="26"/>
          <w:szCs w:val="26"/>
          <w:lang w:val="en-US"/>
        </w:rPr>
        <w:t xml:space="preserve">Biểu đồ số ca </w:t>
      </w:r>
      <w:r w:rsidR="003D57F4" w:rsidRPr="009355E5">
        <w:rPr>
          <w:b/>
          <w:i/>
          <w:sz w:val="26"/>
          <w:szCs w:val="26"/>
          <w:lang w:val="en-US"/>
        </w:rPr>
        <w:t xml:space="preserve">mắc </w:t>
      </w:r>
      <w:r w:rsidRPr="009355E5">
        <w:rPr>
          <w:b/>
          <w:i/>
          <w:sz w:val="26"/>
          <w:szCs w:val="26"/>
          <w:lang w:val="en-US"/>
        </w:rPr>
        <w:t>COVID-19 trong 6 tháng đầu năm</w:t>
      </w:r>
      <w:r w:rsidR="003D57F4" w:rsidRPr="009355E5">
        <w:rPr>
          <w:b/>
          <w:i/>
          <w:sz w:val="26"/>
          <w:szCs w:val="26"/>
          <w:lang w:val="en-US"/>
        </w:rPr>
        <w:t xml:space="preserve"> 2022</w:t>
      </w:r>
    </w:p>
    <w:p w14:paraId="3B689A4D" w14:textId="13590DC6" w:rsidR="00D140CD" w:rsidRPr="009355E5" w:rsidRDefault="00D140CD" w:rsidP="00D140CD">
      <w:pPr>
        <w:shd w:val="clear" w:color="auto" w:fill="FFFFFF"/>
        <w:spacing w:before="120" w:after="120" w:line="276" w:lineRule="auto"/>
        <w:ind w:firstLine="720"/>
        <w:jc w:val="both"/>
        <w:rPr>
          <w:sz w:val="26"/>
          <w:szCs w:val="26"/>
          <w:lang w:val="en-US"/>
        </w:rPr>
      </w:pPr>
      <w:r w:rsidRPr="009355E5">
        <w:rPr>
          <w:sz w:val="26"/>
          <w:szCs w:val="26"/>
          <w:lang w:val="en-US"/>
        </w:rPr>
        <w:t>Trong 6 tháng đầu năm 2022, số ca mắc COVID-19 bắt đầu tăng trở lại vào giữa tháng hai và tăng cao nhất vào tuần thứ hai của tháng 3 và sau đó giảm dần. Trong tháng 5 và tháng 6, trung bình mỗi ngày trung bình từ 30-50 ca mắc COVID-19.</w:t>
      </w:r>
    </w:p>
    <w:p w14:paraId="00DDF38B" w14:textId="77777777" w:rsidR="008C4B78" w:rsidRPr="009355E5" w:rsidRDefault="008C4B78" w:rsidP="008C4B78">
      <w:pPr>
        <w:shd w:val="clear" w:color="auto" w:fill="FFFFFF"/>
        <w:spacing w:before="120" w:after="120" w:line="276" w:lineRule="auto"/>
        <w:jc w:val="center"/>
        <w:rPr>
          <w:sz w:val="26"/>
          <w:szCs w:val="26"/>
          <w:lang w:val="en-US"/>
        </w:rPr>
      </w:pPr>
      <w:r w:rsidRPr="009355E5">
        <w:rPr>
          <w:noProof/>
          <w:sz w:val="26"/>
          <w:szCs w:val="26"/>
          <w:lang w:val="en-US"/>
        </w:rPr>
        <w:lastRenderedPageBreak/>
        <w:drawing>
          <wp:inline distT="0" distB="0" distL="0" distR="0" wp14:anchorId="62A7DD25" wp14:editId="5CDBC4FB">
            <wp:extent cx="5490259" cy="3491038"/>
            <wp:effectExtent l="19050" t="19050" r="15240" b="146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09011" cy="3502962"/>
                    </a:xfrm>
                    <a:prstGeom prst="rect">
                      <a:avLst/>
                    </a:prstGeom>
                    <a:noFill/>
                    <a:ln>
                      <a:solidFill>
                        <a:schemeClr val="tx1"/>
                      </a:solidFill>
                    </a:ln>
                  </pic:spPr>
                </pic:pic>
              </a:graphicData>
            </a:graphic>
          </wp:inline>
        </w:drawing>
      </w:r>
    </w:p>
    <w:p w14:paraId="2A57D787" w14:textId="77777777" w:rsidR="00F1694E" w:rsidRPr="009355E5" w:rsidRDefault="008C4B78" w:rsidP="00F1694E">
      <w:pPr>
        <w:shd w:val="clear" w:color="auto" w:fill="FFFFFF"/>
        <w:tabs>
          <w:tab w:val="left" w:pos="426"/>
        </w:tabs>
        <w:spacing w:before="120" w:after="120" w:line="276" w:lineRule="auto"/>
        <w:jc w:val="both"/>
        <w:rPr>
          <w:spacing w:val="-4"/>
          <w:sz w:val="26"/>
          <w:szCs w:val="26"/>
          <w:lang w:val="en-US"/>
        </w:rPr>
      </w:pPr>
      <w:r w:rsidRPr="009355E5">
        <w:rPr>
          <w:sz w:val="26"/>
          <w:szCs w:val="26"/>
        </w:rPr>
        <w:tab/>
      </w:r>
      <w:r w:rsidR="003C29E9" w:rsidRPr="009355E5">
        <w:rPr>
          <w:sz w:val="26"/>
          <w:szCs w:val="26"/>
        </w:rPr>
        <w:t>Tổng số ca bệnh ghi nhận được từ đầu năm</w:t>
      </w:r>
      <w:r w:rsidR="003C29E9" w:rsidRPr="009355E5">
        <w:rPr>
          <w:iCs/>
          <w:sz w:val="26"/>
          <w:szCs w:val="26"/>
        </w:rPr>
        <w:t xml:space="preserve"> đến hết ngày </w:t>
      </w:r>
      <w:r w:rsidR="003C29E9" w:rsidRPr="009355E5">
        <w:rPr>
          <w:iCs/>
          <w:sz w:val="26"/>
          <w:szCs w:val="26"/>
          <w:lang w:val="en-US"/>
        </w:rPr>
        <w:t>04/7</w:t>
      </w:r>
      <w:r w:rsidR="003C29E9" w:rsidRPr="009355E5">
        <w:rPr>
          <w:spacing w:val="-4"/>
          <w:sz w:val="26"/>
          <w:szCs w:val="26"/>
        </w:rPr>
        <w:t xml:space="preserve">/2022 là 107.243 ca, ca bệnh bắt đầu giảm dần từ tuần 17 (giữa tháng 4) . Tuy nhiên trong 21 ngày qua số </w:t>
      </w:r>
      <w:r w:rsidRPr="009355E5">
        <w:rPr>
          <w:spacing w:val="-4"/>
          <w:sz w:val="26"/>
          <w:szCs w:val="26"/>
        </w:rPr>
        <w:t>ca mắc mới có khuynh hướng tăng nhẹ</w:t>
      </w:r>
      <w:r w:rsidR="003C29E9" w:rsidRPr="009355E5">
        <w:rPr>
          <w:spacing w:val="-4"/>
          <w:sz w:val="26"/>
          <w:szCs w:val="26"/>
        </w:rPr>
        <w:t>.</w:t>
      </w:r>
      <w:r w:rsidR="00F1694E" w:rsidRPr="009355E5">
        <w:rPr>
          <w:spacing w:val="-4"/>
          <w:sz w:val="26"/>
          <w:szCs w:val="26"/>
          <w:lang w:val="en-US"/>
        </w:rPr>
        <w:t xml:space="preserve"> </w:t>
      </w:r>
    </w:p>
    <w:p w14:paraId="76BAF62B" w14:textId="5E10930A" w:rsidR="00C3642A" w:rsidRPr="009355E5" w:rsidRDefault="00F1694E" w:rsidP="00F1694E">
      <w:pPr>
        <w:shd w:val="clear" w:color="auto" w:fill="FFFFFF"/>
        <w:tabs>
          <w:tab w:val="left" w:pos="426"/>
        </w:tabs>
        <w:spacing w:before="120" w:after="120" w:line="276" w:lineRule="auto"/>
        <w:jc w:val="both"/>
        <w:rPr>
          <w:spacing w:val="-4"/>
          <w:sz w:val="26"/>
          <w:szCs w:val="26"/>
          <w:lang w:val="en-US"/>
        </w:rPr>
      </w:pPr>
      <w:r w:rsidRPr="009355E5">
        <w:rPr>
          <w:spacing w:val="-4"/>
          <w:sz w:val="26"/>
          <w:szCs w:val="26"/>
          <w:lang w:val="en-US"/>
        </w:rPr>
        <w:tab/>
      </w:r>
      <w:r w:rsidR="00C3642A" w:rsidRPr="009355E5">
        <w:rPr>
          <w:sz w:val="26"/>
          <w:szCs w:val="26"/>
        </w:rPr>
        <w:t>Số ca tích lũy trong đợt dịch COVID-19 lần thứ 4 (tính từ ngày 29/04/2021) đế</w:t>
      </w:r>
      <w:r w:rsidR="0029397A" w:rsidRPr="009355E5">
        <w:rPr>
          <w:sz w:val="26"/>
          <w:szCs w:val="26"/>
        </w:rPr>
        <w:t>n ngày 30/06/2022 là 605.848 ca, trong đó có 605.009</w:t>
      </w:r>
      <w:r w:rsidR="00C3642A" w:rsidRPr="009355E5">
        <w:rPr>
          <w:sz w:val="26"/>
          <w:szCs w:val="26"/>
        </w:rPr>
        <w:t xml:space="preserve"> ca trong nước (chiếm 99,86%), 839 ca nhập cảnh (chiếm 0,14%). </w:t>
      </w:r>
    </w:p>
    <w:p w14:paraId="3F3BE3F0" w14:textId="64C4AFB2" w:rsidR="00BB154B" w:rsidRPr="009355E5" w:rsidRDefault="00C26F28" w:rsidP="008C4B78">
      <w:pPr>
        <w:pStyle w:val="ListParagraph"/>
        <w:numPr>
          <w:ilvl w:val="1"/>
          <w:numId w:val="27"/>
        </w:numPr>
        <w:tabs>
          <w:tab w:val="left" w:pos="284"/>
        </w:tabs>
        <w:spacing w:before="120" w:after="120" w:line="240" w:lineRule="auto"/>
        <w:ind w:left="0" w:firstLine="0"/>
        <w:contextualSpacing w:val="0"/>
        <w:jc w:val="both"/>
        <w:rPr>
          <w:bCs/>
          <w:spacing w:val="-4"/>
          <w:sz w:val="26"/>
          <w:szCs w:val="26"/>
        </w:rPr>
      </w:pPr>
      <w:r w:rsidRPr="009355E5">
        <w:rPr>
          <w:b/>
          <w:bCs/>
          <w:spacing w:val="-4"/>
          <w:sz w:val="26"/>
          <w:szCs w:val="26"/>
          <w:lang w:val="en-US"/>
        </w:rPr>
        <w:t xml:space="preserve">Tình hình khám chữa bệnh, </w:t>
      </w:r>
      <w:r w:rsidR="00BB154B" w:rsidRPr="009355E5">
        <w:rPr>
          <w:b/>
          <w:bCs/>
          <w:spacing w:val="-4"/>
          <w:sz w:val="26"/>
          <w:szCs w:val="26"/>
          <w:lang w:val="en-US"/>
        </w:rPr>
        <w:t>điều trị</w:t>
      </w:r>
      <w:r w:rsidRPr="009355E5">
        <w:rPr>
          <w:b/>
          <w:bCs/>
          <w:spacing w:val="-4"/>
          <w:sz w:val="26"/>
          <w:szCs w:val="26"/>
          <w:lang w:val="en-US"/>
        </w:rPr>
        <w:t xml:space="preserve"> COVID-19</w:t>
      </w:r>
      <w:r w:rsidR="00E54E7C" w:rsidRPr="009355E5">
        <w:rPr>
          <w:b/>
          <w:bCs/>
          <w:spacing w:val="-4"/>
          <w:sz w:val="26"/>
          <w:szCs w:val="26"/>
          <w:lang w:val="en-US"/>
        </w:rPr>
        <w:t xml:space="preserve"> </w:t>
      </w:r>
    </w:p>
    <w:p w14:paraId="0C48FB94" w14:textId="62A1047C" w:rsidR="008C4B78" w:rsidRPr="009355E5" w:rsidRDefault="008C4B78" w:rsidP="008C4B78">
      <w:pPr>
        <w:pStyle w:val="ListParagraph"/>
        <w:tabs>
          <w:tab w:val="left" w:pos="284"/>
        </w:tabs>
        <w:spacing w:before="120" w:after="120" w:line="240" w:lineRule="auto"/>
        <w:ind w:left="0"/>
        <w:contextualSpacing w:val="0"/>
        <w:jc w:val="both"/>
        <w:rPr>
          <w:bCs/>
          <w:spacing w:val="-4"/>
          <w:sz w:val="26"/>
          <w:szCs w:val="26"/>
          <w:highlight w:val="yellow"/>
        </w:rPr>
      </w:pPr>
      <w:r w:rsidRPr="009355E5">
        <w:rPr>
          <w:noProof/>
          <w:lang w:val="en-US"/>
        </w:rPr>
        <w:drawing>
          <wp:inline distT="0" distB="0" distL="0" distR="0" wp14:anchorId="5635F159" wp14:editId="7E7D262E">
            <wp:extent cx="5882816" cy="2938765"/>
            <wp:effectExtent l="0" t="0" r="3810" b="1460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7999436" w14:textId="614C922C" w:rsidR="00C26F28" w:rsidRPr="009355E5" w:rsidRDefault="00FA6342" w:rsidP="00FA6342">
      <w:pPr>
        <w:pStyle w:val="ListParagraph"/>
        <w:tabs>
          <w:tab w:val="left" w:pos="284"/>
        </w:tabs>
        <w:spacing w:before="120" w:after="120" w:line="240" w:lineRule="auto"/>
        <w:ind w:left="0"/>
        <w:contextualSpacing w:val="0"/>
        <w:jc w:val="center"/>
        <w:rPr>
          <w:bCs/>
          <w:spacing w:val="-4"/>
          <w:sz w:val="26"/>
          <w:szCs w:val="26"/>
        </w:rPr>
      </w:pPr>
      <w:r w:rsidRPr="009355E5">
        <w:rPr>
          <w:b/>
          <w:bCs/>
          <w:i/>
          <w:spacing w:val="-4"/>
          <w:sz w:val="26"/>
          <w:szCs w:val="26"/>
          <w:lang w:val="en-US"/>
        </w:rPr>
        <w:t>Biểu đồ số ca COVID-19 nhập viện và số ca COVID-19 nặng điều trị tại các bệnh viện trong 06 tháng đầu năm 2022.</w:t>
      </w:r>
    </w:p>
    <w:p w14:paraId="4672A968" w14:textId="12351AC4" w:rsidR="008C4B78" w:rsidRPr="009355E5" w:rsidRDefault="008C4B78" w:rsidP="00C26F28">
      <w:pPr>
        <w:pStyle w:val="ListParagraph"/>
        <w:tabs>
          <w:tab w:val="left" w:pos="284"/>
        </w:tabs>
        <w:spacing w:before="120" w:after="120" w:line="240" w:lineRule="auto"/>
        <w:ind w:left="0"/>
        <w:contextualSpacing w:val="0"/>
        <w:jc w:val="both"/>
        <w:rPr>
          <w:bCs/>
          <w:spacing w:val="-4"/>
          <w:sz w:val="26"/>
          <w:szCs w:val="26"/>
          <w:lang w:val="en-US"/>
        </w:rPr>
      </w:pPr>
    </w:p>
    <w:p w14:paraId="2807AC9B" w14:textId="36D99F9D" w:rsidR="008C4B78" w:rsidRPr="009355E5" w:rsidRDefault="008C4B78" w:rsidP="00C26F28">
      <w:pPr>
        <w:pStyle w:val="ListParagraph"/>
        <w:tabs>
          <w:tab w:val="left" w:pos="284"/>
        </w:tabs>
        <w:spacing w:before="120" w:after="120" w:line="240" w:lineRule="auto"/>
        <w:ind w:left="0"/>
        <w:contextualSpacing w:val="0"/>
        <w:jc w:val="both"/>
        <w:rPr>
          <w:bCs/>
          <w:spacing w:val="-4"/>
          <w:sz w:val="26"/>
          <w:szCs w:val="26"/>
        </w:rPr>
      </w:pPr>
      <w:r w:rsidRPr="009355E5">
        <w:rPr>
          <w:noProof/>
          <w:lang w:val="en-US"/>
        </w:rPr>
        <w:lastRenderedPageBreak/>
        <w:drawing>
          <wp:inline distT="0" distB="0" distL="0" distR="0" wp14:anchorId="55CD2CDD" wp14:editId="585FF40E">
            <wp:extent cx="5919815" cy="2928195"/>
            <wp:effectExtent l="0" t="0" r="5080" b="571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CA4C2C0" w14:textId="77777777" w:rsidR="00F1694E" w:rsidRPr="009355E5" w:rsidRDefault="00FA6342" w:rsidP="00F1694E">
      <w:pPr>
        <w:pStyle w:val="ListParagraph"/>
        <w:tabs>
          <w:tab w:val="left" w:pos="284"/>
        </w:tabs>
        <w:spacing w:after="0" w:line="240" w:lineRule="auto"/>
        <w:ind w:left="0"/>
        <w:contextualSpacing w:val="0"/>
        <w:jc w:val="center"/>
        <w:rPr>
          <w:b/>
          <w:bCs/>
          <w:i/>
          <w:spacing w:val="-4"/>
          <w:sz w:val="26"/>
          <w:szCs w:val="26"/>
          <w:lang w:val="en-US"/>
        </w:rPr>
      </w:pPr>
      <w:r w:rsidRPr="009355E5">
        <w:rPr>
          <w:b/>
          <w:bCs/>
          <w:i/>
          <w:spacing w:val="-4"/>
          <w:sz w:val="26"/>
          <w:szCs w:val="26"/>
          <w:lang w:val="en-US"/>
        </w:rPr>
        <w:t>Biểu đồ số ca COVID-19 nhập viện và số ca COVID-19 nặng điều trị</w:t>
      </w:r>
    </w:p>
    <w:p w14:paraId="32DDA3B9" w14:textId="77D01132" w:rsidR="00FA6342" w:rsidRPr="009355E5" w:rsidRDefault="00FA6342" w:rsidP="00F1694E">
      <w:pPr>
        <w:pStyle w:val="ListParagraph"/>
        <w:tabs>
          <w:tab w:val="left" w:pos="284"/>
        </w:tabs>
        <w:spacing w:after="0" w:line="240" w:lineRule="auto"/>
        <w:ind w:left="0"/>
        <w:contextualSpacing w:val="0"/>
        <w:jc w:val="center"/>
        <w:rPr>
          <w:b/>
          <w:bCs/>
          <w:i/>
          <w:spacing w:val="-4"/>
          <w:sz w:val="26"/>
          <w:szCs w:val="26"/>
          <w:lang w:val="en-US"/>
        </w:rPr>
      </w:pPr>
      <w:r w:rsidRPr="009355E5">
        <w:rPr>
          <w:b/>
          <w:bCs/>
          <w:i/>
          <w:spacing w:val="-4"/>
          <w:sz w:val="26"/>
          <w:szCs w:val="26"/>
          <w:lang w:val="en-US"/>
        </w:rPr>
        <w:t xml:space="preserve"> tại các bệnh viện trong tháng 06/2022.</w:t>
      </w:r>
    </w:p>
    <w:p w14:paraId="07FF7C27" w14:textId="65F908ED" w:rsidR="00F1694E" w:rsidRPr="00316633" w:rsidRDefault="00386A8C" w:rsidP="00316633">
      <w:pPr>
        <w:shd w:val="clear" w:color="auto" w:fill="FFFFFF"/>
        <w:tabs>
          <w:tab w:val="left" w:pos="426"/>
        </w:tabs>
        <w:spacing w:before="120" w:after="120" w:line="276" w:lineRule="auto"/>
        <w:jc w:val="both"/>
        <w:rPr>
          <w:bCs/>
          <w:spacing w:val="-4"/>
          <w:sz w:val="26"/>
          <w:szCs w:val="26"/>
          <w:lang w:val="en-US"/>
        </w:rPr>
      </w:pPr>
      <w:r w:rsidRPr="00316633">
        <w:rPr>
          <w:bCs/>
          <w:spacing w:val="-4"/>
          <w:sz w:val="26"/>
          <w:szCs w:val="26"/>
          <w:lang w:val="en-US"/>
        </w:rPr>
        <w:tab/>
      </w:r>
      <w:r w:rsidR="00FA6342" w:rsidRPr="00316633">
        <w:rPr>
          <w:sz w:val="26"/>
          <w:szCs w:val="26"/>
        </w:rPr>
        <w:t>Tương</w:t>
      </w:r>
      <w:r w:rsidR="00FA6342" w:rsidRPr="00316633">
        <w:rPr>
          <w:bCs/>
          <w:spacing w:val="-4"/>
          <w:sz w:val="26"/>
          <w:szCs w:val="26"/>
          <w:lang w:val="en-US"/>
        </w:rPr>
        <w:t xml:space="preserve"> ứng</w:t>
      </w:r>
      <w:r w:rsidR="008C4B78" w:rsidRPr="00316633">
        <w:rPr>
          <w:bCs/>
          <w:spacing w:val="-4"/>
          <w:sz w:val="26"/>
          <w:szCs w:val="26"/>
          <w:lang w:val="en-US"/>
        </w:rPr>
        <w:t xml:space="preserve"> số ca mắc COVID-19 tăng nhẹ trong 21 ngày qua, số ca </w:t>
      </w:r>
      <w:r w:rsidR="00FA6342" w:rsidRPr="00316633">
        <w:rPr>
          <w:bCs/>
          <w:spacing w:val="-4"/>
          <w:sz w:val="26"/>
          <w:szCs w:val="26"/>
          <w:lang w:val="en-US"/>
        </w:rPr>
        <w:t xml:space="preserve">nặng cũng có xu hướng tăng nhẹ trong hơn 10 ngày qua. </w:t>
      </w:r>
      <w:r w:rsidR="00F1694E" w:rsidRPr="00316633">
        <w:rPr>
          <w:bCs/>
          <w:spacing w:val="-4"/>
          <w:sz w:val="26"/>
          <w:szCs w:val="26"/>
          <w:lang w:val="en-US"/>
        </w:rPr>
        <w:t xml:space="preserve">Trong 6 tháng đầu năm 2022, có </w:t>
      </w:r>
      <w:r w:rsidR="00F1694E" w:rsidRPr="00316633">
        <w:rPr>
          <w:sz w:val="26"/>
          <w:szCs w:val="26"/>
          <w:lang w:val="en-US" w:eastAsia="vi-VN"/>
        </w:rPr>
        <w:t>38.092 ca nhập viện điều trị, 604 ca tử vong (trong đó có 415</w:t>
      </w:r>
      <w:r w:rsidR="00F1694E" w:rsidRPr="00316633">
        <w:rPr>
          <w:bCs/>
          <w:spacing w:val="-4"/>
          <w:sz w:val="26"/>
          <w:szCs w:val="26"/>
          <w:lang w:val="en-US"/>
        </w:rPr>
        <w:t xml:space="preserve"> ca tử vong có địa chỉ lưu trú tại TP.HCM). </w:t>
      </w:r>
    </w:p>
    <w:p w14:paraId="46BA2E7D" w14:textId="3FA44083" w:rsidR="00741B60" w:rsidRPr="00316633" w:rsidRDefault="00AA33DB" w:rsidP="00316633">
      <w:pPr>
        <w:pStyle w:val="ListParagraph"/>
        <w:numPr>
          <w:ilvl w:val="1"/>
          <w:numId w:val="27"/>
        </w:numPr>
        <w:tabs>
          <w:tab w:val="left" w:pos="284"/>
        </w:tabs>
        <w:spacing w:before="120" w:after="120" w:line="240" w:lineRule="auto"/>
        <w:ind w:left="0" w:firstLine="0"/>
        <w:contextualSpacing w:val="0"/>
        <w:jc w:val="both"/>
        <w:rPr>
          <w:b/>
          <w:bCs/>
          <w:spacing w:val="-4"/>
          <w:sz w:val="26"/>
          <w:szCs w:val="26"/>
          <w:lang w:val="en-US"/>
        </w:rPr>
      </w:pPr>
      <w:r w:rsidRPr="00316633">
        <w:rPr>
          <w:b/>
          <w:bCs/>
          <w:spacing w:val="-4"/>
          <w:sz w:val="26"/>
          <w:szCs w:val="26"/>
          <w:lang w:val="en-US"/>
        </w:rPr>
        <w:t>N</w:t>
      </w:r>
      <w:r w:rsidR="009E22D0" w:rsidRPr="00316633">
        <w:rPr>
          <w:b/>
          <w:bCs/>
          <w:spacing w:val="-4"/>
          <w:sz w:val="26"/>
          <w:szCs w:val="26"/>
          <w:lang w:val="en-US"/>
        </w:rPr>
        <w:t xml:space="preserve">hận định về tình hình dịch </w:t>
      </w:r>
      <w:r w:rsidRPr="00316633">
        <w:rPr>
          <w:b/>
          <w:bCs/>
          <w:spacing w:val="-4"/>
          <w:sz w:val="26"/>
          <w:szCs w:val="26"/>
          <w:lang w:val="en-US"/>
        </w:rPr>
        <w:t>COVID-19</w:t>
      </w:r>
      <w:r w:rsidR="009E22D0" w:rsidRPr="00316633">
        <w:rPr>
          <w:b/>
          <w:bCs/>
          <w:spacing w:val="-4"/>
          <w:sz w:val="26"/>
          <w:szCs w:val="26"/>
          <w:lang w:val="en-US"/>
        </w:rPr>
        <w:t xml:space="preserve"> trên địa bàn Thành phố</w:t>
      </w:r>
    </w:p>
    <w:p w14:paraId="1282DDF2" w14:textId="2A62C705" w:rsidR="00FA6342" w:rsidRPr="00316633" w:rsidRDefault="009E22D0" w:rsidP="00316633">
      <w:pPr>
        <w:pStyle w:val="ListParagraph"/>
        <w:numPr>
          <w:ilvl w:val="0"/>
          <w:numId w:val="36"/>
        </w:numPr>
        <w:tabs>
          <w:tab w:val="left" w:pos="426"/>
        </w:tabs>
        <w:spacing w:before="120" w:after="120" w:line="240" w:lineRule="auto"/>
        <w:ind w:left="0" w:firstLine="0"/>
        <w:contextualSpacing w:val="0"/>
        <w:jc w:val="both"/>
        <w:rPr>
          <w:sz w:val="26"/>
          <w:szCs w:val="26"/>
          <w:lang w:val="en-US"/>
        </w:rPr>
      </w:pPr>
      <w:r w:rsidRPr="00316633">
        <w:rPr>
          <w:sz w:val="26"/>
          <w:szCs w:val="26"/>
          <w:lang w:val="en-US"/>
        </w:rPr>
        <w:t xml:space="preserve">Tính đến thời điểm hiện nay, cơ bản dịch bệnh COVID-19 đã được kiểm soát ổn định, số ca mắc mới trung bình mỗi ngày khoảng 30-50 ca. </w:t>
      </w:r>
      <w:r w:rsidR="00FA6342" w:rsidRPr="00316633">
        <w:rPr>
          <w:sz w:val="26"/>
          <w:szCs w:val="26"/>
          <w:lang w:val="en-US"/>
        </w:rPr>
        <w:t>Số ca mắc mới có khuynh hướng tăng nhẹ trong 21 ngày qua, tương ứng số ca COVID-19 nặng tăng trong hơn 10 ngày qua.</w:t>
      </w:r>
    </w:p>
    <w:p w14:paraId="27DFDE41" w14:textId="256A3ED5" w:rsidR="00900601" w:rsidRPr="00316633" w:rsidRDefault="004662E2" w:rsidP="00316633">
      <w:pPr>
        <w:pStyle w:val="ListParagraph"/>
        <w:numPr>
          <w:ilvl w:val="0"/>
          <w:numId w:val="36"/>
        </w:numPr>
        <w:tabs>
          <w:tab w:val="left" w:pos="426"/>
        </w:tabs>
        <w:spacing w:before="120" w:after="120" w:line="240" w:lineRule="auto"/>
        <w:ind w:left="0" w:firstLine="0"/>
        <w:contextualSpacing w:val="0"/>
        <w:jc w:val="both"/>
        <w:rPr>
          <w:bCs/>
          <w:spacing w:val="-4"/>
          <w:sz w:val="26"/>
          <w:szCs w:val="26"/>
          <w:lang w:val="en-US"/>
        </w:rPr>
      </w:pPr>
      <w:r w:rsidRPr="00316633">
        <w:rPr>
          <w:sz w:val="26"/>
          <w:szCs w:val="26"/>
          <w:lang w:val="en-US"/>
        </w:rPr>
        <w:t xml:space="preserve">Qua kết quả giám sát ngẫu nhiên tại cộng đồng của Viện Pasteur TP.HCM ngày 04/7/2022, </w:t>
      </w:r>
      <w:r w:rsidR="007D1883" w:rsidRPr="00316633">
        <w:rPr>
          <w:sz w:val="26"/>
          <w:szCs w:val="26"/>
          <w:lang w:val="en-US"/>
        </w:rPr>
        <w:t>Thành phố đã phát hiện các biến thể mới của chủng Omicron gồm 02 mẫ</w:t>
      </w:r>
      <w:r w:rsidR="009355E5" w:rsidRPr="00316633">
        <w:rPr>
          <w:sz w:val="26"/>
          <w:szCs w:val="26"/>
          <w:lang w:val="en-US"/>
        </w:rPr>
        <w:t xml:space="preserve">u </w:t>
      </w:r>
      <w:r w:rsidR="007D1883" w:rsidRPr="00316633">
        <w:rPr>
          <w:sz w:val="26"/>
          <w:szCs w:val="26"/>
          <w:lang w:val="en-US"/>
        </w:rPr>
        <w:t>BA.4 tại phường Thạnh Mỹ Lợ</w:t>
      </w:r>
      <w:r w:rsidR="009355E5" w:rsidRPr="00316633">
        <w:rPr>
          <w:sz w:val="26"/>
          <w:szCs w:val="26"/>
          <w:lang w:val="en-US"/>
        </w:rPr>
        <w:t xml:space="preserve">i, </w:t>
      </w:r>
      <w:r w:rsidR="007D1883" w:rsidRPr="00316633">
        <w:rPr>
          <w:sz w:val="26"/>
          <w:szCs w:val="26"/>
          <w:lang w:val="en-US"/>
        </w:rPr>
        <w:t>thành phố Thủ Đức (02 thành viên trong cùng gia đình</w:t>
      </w:r>
      <w:r w:rsidRPr="00316633">
        <w:rPr>
          <w:sz w:val="26"/>
          <w:szCs w:val="26"/>
          <w:lang w:val="en-US"/>
        </w:rPr>
        <w:t xml:space="preserve"> trong ngày 13/6/2022 và 17/7/2022</w:t>
      </w:r>
      <w:r w:rsidR="007D1883" w:rsidRPr="00316633">
        <w:rPr>
          <w:sz w:val="26"/>
          <w:szCs w:val="26"/>
          <w:lang w:val="en-US"/>
        </w:rPr>
        <w:t xml:space="preserve">) và 01 mẫu BA.5 tại </w:t>
      </w:r>
      <w:r w:rsidR="009355E5" w:rsidRPr="00316633">
        <w:rPr>
          <w:sz w:val="26"/>
          <w:szCs w:val="26"/>
          <w:lang w:val="en-US"/>
        </w:rPr>
        <w:t>xã Tân Phú Trung, H</w:t>
      </w:r>
      <w:r w:rsidR="007D1883" w:rsidRPr="00316633">
        <w:rPr>
          <w:sz w:val="26"/>
          <w:szCs w:val="26"/>
          <w:lang w:val="en-US"/>
        </w:rPr>
        <w:t>uyện Củ Chi (</w:t>
      </w:r>
      <w:r w:rsidRPr="00316633">
        <w:rPr>
          <w:sz w:val="26"/>
          <w:szCs w:val="26"/>
          <w:lang w:val="en-US"/>
        </w:rPr>
        <w:t>lấy mẫu ngày 21/6/2022).</w:t>
      </w:r>
    </w:p>
    <w:p w14:paraId="4DD713ED" w14:textId="184BD3D0" w:rsidR="00741B60" w:rsidRPr="00316633" w:rsidRDefault="009E22D0" w:rsidP="00316633">
      <w:pPr>
        <w:pStyle w:val="ListParagraph"/>
        <w:numPr>
          <w:ilvl w:val="0"/>
          <w:numId w:val="36"/>
        </w:numPr>
        <w:tabs>
          <w:tab w:val="left" w:pos="426"/>
        </w:tabs>
        <w:spacing w:before="120" w:after="120" w:line="240" w:lineRule="auto"/>
        <w:ind w:left="0" w:firstLine="0"/>
        <w:contextualSpacing w:val="0"/>
        <w:jc w:val="both"/>
        <w:rPr>
          <w:sz w:val="26"/>
          <w:szCs w:val="26"/>
          <w:lang w:val="en-US"/>
        </w:rPr>
      </w:pPr>
      <w:r w:rsidRPr="00316633">
        <w:rPr>
          <w:sz w:val="26"/>
          <w:szCs w:val="26"/>
          <w:lang w:val="en-US"/>
        </w:rPr>
        <w:t>Thành phố đang tập trung, tổ chức đợt cao điểm tiêm vắc xin phòng COVID-19 cho người dân để duy trì miễn dịch cộng đồng.</w:t>
      </w:r>
      <w:r w:rsidR="00741B60" w:rsidRPr="00316633">
        <w:rPr>
          <w:sz w:val="26"/>
          <w:szCs w:val="26"/>
          <w:lang w:val="en-US"/>
        </w:rPr>
        <w:t xml:space="preserve"> Tuy nhiên, vẫn có một bộ phận không nhỏ người dân có tâm lý chủ quan khi tình hình dịch bệnh tại Thành phố được kiểm soát. Tính đến ngày 30/6/2022, 485.144 người dân trên địa bàn Thành phố được tiêm mũi nhắc lại lầ</w:t>
      </w:r>
      <w:r w:rsidR="00F1694E" w:rsidRPr="00316633">
        <w:rPr>
          <w:sz w:val="26"/>
          <w:szCs w:val="26"/>
          <w:lang w:val="en-US"/>
        </w:rPr>
        <w:t>n 2.</w:t>
      </w:r>
    </w:p>
    <w:p w14:paraId="21EB51C9" w14:textId="77777777" w:rsidR="005518E9" w:rsidRPr="00316633" w:rsidRDefault="005518E9" w:rsidP="00316633">
      <w:pPr>
        <w:pStyle w:val="ListParagraph"/>
        <w:numPr>
          <w:ilvl w:val="0"/>
          <w:numId w:val="15"/>
        </w:numPr>
        <w:spacing w:before="120" w:after="120" w:line="240" w:lineRule="auto"/>
        <w:ind w:left="284"/>
        <w:contextualSpacing w:val="0"/>
        <w:jc w:val="both"/>
        <w:rPr>
          <w:b/>
          <w:bCs/>
          <w:sz w:val="26"/>
          <w:szCs w:val="26"/>
          <w:lang w:val="fr-FR"/>
        </w:rPr>
      </w:pPr>
      <w:r w:rsidRPr="00316633">
        <w:rPr>
          <w:b/>
          <w:sz w:val="26"/>
          <w:szCs w:val="26"/>
          <w:lang w:val="fr-FR"/>
        </w:rPr>
        <w:t>Kết quả tiêm vắc xin phòng COVID-19</w:t>
      </w:r>
    </w:p>
    <w:p w14:paraId="5BAD4111" w14:textId="02F1DFD3" w:rsidR="005518E9" w:rsidRPr="00316633" w:rsidRDefault="005518E9" w:rsidP="00316633">
      <w:pPr>
        <w:pStyle w:val="ListParagraph"/>
        <w:numPr>
          <w:ilvl w:val="1"/>
          <w:numId w:val="40"/>
        </w:numPr>
        <w:tabs>
          <w:tab w:val="left" w:pos="284"/>
          <w:tab w:val="left" w:pos="1418"/>
        </w:tabs>
        <w:spacing w:before="120" w:after="120" w:line="240" w:lineRule="auto"/>
        <w:ind w:left="0" w:firstLine="0"/>
        <w:contextualSpacing w:val="0"/>
        <w:jc w:val="both"/>
        <w:rPr>
          <w:b/>
          <w:bCs/>
          <w:sz w:val="26"/>
          <w:szCs w:val="26"/>
          <w:lang w:val="fr-FR"/>
        </w:rPr>
      </w:pPr>
      <w:r w:rsidRPr="00316633">
        <w:rPr>
          <w:b/>
          <w:bCs/>
          <w:iCs/>
          <w:sz w:val="26"/>
          <w:szCs w:val="26"/>
          <w:lang w:val="fr-FR"/>
        </w:rPr>
        <w:t>Đối người từ 18 tuổi trở lên</w:t>
      </w:r>
    </w:p>
    <w:p w14:paraId="20A61A18" w14:textId="4D39AE82" w:rsidR="005518E9" w:rsidRPr="00316633" w:rsidRDefault="005518E9" w:rsidP="00316633">
      <w:pPr>
        <w:pStyle w:val="ListParagraph"/>
        <w:numPr>
          <w:ilvl w:val="0"/>
          <w:numId w:val="42"/>
        </w:numPr>
        <w:tabs>
          <w:tab w:val="left" w:pos="284"/>
        </w:tabs>
        <w:spacing w:before="120" w:after="120" w:line="240" w:lineRule="auto"/>
        <w:ind w:left="0" w:firstLine="0"/>
        <w:contextualSpacing w:val="0"/>
        <w:jc w:val="both"/>
        <w:rPr>
          <w:i/>
          <w:iCs/>
          <w:sz w:val="26"/>
          <w:szCs w:val="26"/>
          <w:lang w:val="fr-FR"/>
        </w:rPr>
      </w:pPr>
      <w:r w:rsidRPr="00316633">
        <w:rPr>
          <w:b/>
          <w:bCs/>
          <w:i/>
          <w:iCs/>
          <w:sz w:val="26"/>
          <w:szCs w:val="26"/>
          <w:lang w:val="fr-FR"/>
        </w:rPr>
        <w:t xml:space="preserve">Mũi nhắc lại lần 1 (mũi 3): </w:t>
      </w:r>
      <w:r w:rsidRPr="00316633">
        <w:rPr>
          <w:sz w:val="26"/>
          <w:szCs w:val="26"/>
          <w:lang w:val="fr-FR"/>
        </w:rPr>
        <w:t>Ngày 10/12/2021, Thành phố triển khai tiêm vắc xin liều bổ sung và nhắc lại cho người dân từ 18 tuổi sống tại Thành phố</w:t>
      </w:r>
      <w:r w:rsidRPr="00316633">
        <w:rPr>
          <w:sz w:val="26"/>
          <w:szCs w:val="26"/>
        </w:rPr>
        <w:t xml:space="preserve">, Thành phố </w:t>
      </w:r>
      <w:r w:rsidRPr="00316633">
        <w:rPr>
          <w:sz w:val="26"/>
          <w:szCs w:val="26"/>
          <w:lang w:val="fr-FR"/>
        </w:rPr>
        <w:t>đã tiêm 685.086 mũi bổ sung, 4.387.335 mũi nhắc lại lần 1 (64,</w:t>
      </w:r>
      <w:r w:rsidRPr="00316633">
        <w:rPr>
          <w:sz w:val="26"/>
          <w:szCs w:val="26"/>
        </w:rPr>
        <w:t>7</w:t>
      </w:r>
      <w:r w:rsidRPr="00316633">
        <w:rPr>
          <w:sz w:val="26"/>
          <w:szCs w:val="26"/>
          <w:lang w:val="fr-FR"/>
        </w:rPr>
        <w:t>%)</w:t>
      </w:r>
      <w:r w:rsidRPr="00316633">
        <w:rPr>
          <w:rStyle w:val="FootnoteReference"/>
          <w:sz w:val="26"/>
          <w:szCs w:val="26"/>
          <w:lang w:val="fr-FR"/>
        </w:rPr>
        <w:footnoteReference w:id="1"/>
      </w:r>
      <w:r w:rsidRPr="00316633">
        <w:rPr>
          <w:sz w:val="26"/>
          <w:szCs w:val="26"/>
          <w:lang w:val="fr-FR"/>
        </w:rPr>
        <w:t>.</w:t>
      </w:r>
    </w:p>
    <w:p w14:paraId="1F43DA4B" w14:textId="0D58BE81" w:rsidR="005518E9" w:rsidRPr="00316633" w:rsidRDefault="005518E9" w:rsidP="00316633">
      <w:pPr>
        <w:pStyle w:val="ListParagraph"/>
        <w:numPr>
          <w:ilvl w:val="0"/>
          <w:numId w:val="42"/>
        </w:numPr>
        <w:tabs>
          <w:tab w:val="left" w:pos="284"/>
        </w:tabs>
        <w:spacing w:before="120" w:after="120" w:line="240" w:lineRule="auto"/>
        <w:ind w:left="0" w:firstLine="0"/>
        <w:contextualSpacing w:val="0"/>
        <w:jc w:val="both"/>
        <w:rPr>
          <w:b/>
          <w:bCs/>
          <w:sz w:val="26"/>
          <w:szCs w:val="26"/>
          <w:lang w:val="fr-FR"/>
        </w:rPr>
      </w:pPr>
      <w:r w:rsidRPr="00316633">
        <w:rPr>
          <w:b/>
          <w:bCs/>
          <w:i/>
          <w:iCs/>
          <w:sz w:val="26"/>
          <w:szCs w:val="26"/>
          <w:lang w:val="fr-FR"/>
        </w:rPr>
        <w:t>Mũi nhắc lại lần 2 (mũi 4)</w:t>
      </w:r>
      <w:r w:rsidRPr="00316633">
        <w:rPr>
          <w:b/>
          <w:bCs/>
          <w:sz w:val="26"/>
          <w:szCs w:val="26"/>
          <w:lang w:val="fr-FR"/>
        </w:rPr>
        <w:t xml:space="preserve"> : </w:t>
      </w:r>
      <w:r w:rsidRPr="00316633">
        <w:rPr>
          <w:sz w:val="26"/>
          <w:szCs w:val="26"/>
          <w:lang w:val="fr-FR"/>
        </w:rPr>
        <w:t>Ngày 16/5/2022, Thành</w:t>
      </w:r>
      <w:r w:rsidRPr="00316633">
        <w:rPr>
          <w:sz w:val="26"/>
          <w:szCs w:val="26"/>
        </w:rPr>
        <w:t xml:space="preserve"> phố</w:t>
      </w:r>
      <w:r w:rsidRPr="00316633">
        <w:rPr>
          <w:sz w:val="26"/>
          <w:szCs w:val="26"/>
          <w:lang w:val="fr-FR"/>
        </w:rPr>
        <w:t xml:space="preserve"> bắt đầu triển </w:t>
      </w:r>
      <w:r w:rsidRPr="00316633">
        <w:rPr>
          <w:sz w:val="26"/>
          <w:szCs w:val="26"/>
        </w:rPr>
        <w:t xml:space="preserve">khai </w:t>
      </w:r>
      <w:r w:rsidRPr="00316633">
        <w:rPr>
          <w:sz w:val="26"/>
          <w:szCs w:val="26"/>
          <w:lang w:val="fr-FR"/>
        </w:rPr>
        <w:t>tiêm mũi nhắc lại lần 2 cho người dân Thành phố</w:t>
      </w:r>
      <w:r w:rsidRPr="00316633">
        <w:rPr>
          <w:sz w:val="26"/>
          <w:szCs w:val="26"/>
        </w:rPr>
        <w:t>, T</w:t>
      </w:r>
      <w:r w:rsidRPr="00316633">
        <w:rPr>
          <w:sz w:val="26"/>
          <w:szCs w:val="26"/>
          <w:lang w:val="fr-FR"/>
        </w:rPr>
        <w:t>hành phố đã tiêm được 485.144 mũi nhắc lại lần 2 (7,2%)</w:t>
      </w:r>
      <w:r w:rsidRPr="00316633">
        <w:rPr>
          <w:sz w:val="26"/>
          <w:szCs w:val="26"/>
          <w:vertAlign w:val="superscript"/>
          <w:lang w:val="fr-FR"/>
        </w:rPr>
        <w:t>1</w:t>
      </w:r>
      <w:r w:rsidRPr="00316633">
        <w:rPr>
          <w:sz w:val="26"/>
          <w:szCs w:val="26"/>
          <w:lang w:val="fr-FR"/>
        </w:rPr>
        <w:t>.</w:t>
      </w:r>
    </w:p>
    <w:p w14:paraId="091A4558" w14:textId="77777777" w:rsidR="005518E9" w:rsidRPr="00316633" w:rsidRDefault="005518E9" w:rsidP="00316633">
      <w:pPr>
        <w:pStyle w:val="ListParagraph"/>
        <w:numPr>
          <w:ilvl w:val="1"/>
          <w:numId w:val="40"/>
        </w:numPr>
        <w:tabs>
          <w:tab w:val="left" w:pos="284"/>
          <w:tab w:val="left" w:pos="1418"/>
        </w:tabs>
        <w:spacing w:before="120" w:after="120" w:line="240" w:lineRule="auto"/>
        <w:ind w:left="0" w:firstLine="0"/>
        <w:contextualSpacing w:val="0"/>
        <w:jc w:val="both"/>
        <w:rPr>
          <w:b/>
          <w:bCs/>
          <w:iCs/>
          <w:sz w:val="26"/>
          <w:szCs w:val="26"/>
          <w:lang w:val="fr-FR"/>
        </w:rPr>
      </w:pPr>
      <w:r w:rsidRPr="00316633">
        <w:rPr>
          <w:b/>
          <w:bCs/>
          <w:iCs/>
          <w:sz w:val="26"/>
          <w:szCs w:val="26"/>
          <w:lang w:val="fr-FR"/>
        </w:rPr>
        <w:t xml:space="preserve">Đối với trẻ từ 12-17 tuổi : </w:t>
      </w:r>
      <w:r w:rsidRPr="00316633">
        <w:rPr>
          <w:sz w:val="26"/>
          <w:szCs w:val="26"/>
          <w:lang w:val="fr-FR"/>
        </w:rPr>
        <w:t>Ngày 27/10/2021, Thành phố triển khai tiêm vắc xin cho trẻ từ 12-17 tuổi sống tại Thành phố; Ngày 24/6/2022, Thành phố triển khai tiêm nhắc lại lần 1 cho trẻ từ 12 đến 17 tuổi ngay trong Tháng cao điểm. Toàn Thành phố đã tiêm được 1.499.438 mũi. Trong đó có 743.074 mũi 1(92,90%)</w:t>
      </w:r>
      <w:r w:rsidRPr="00316633">
        <w:rPr>
          <w:rStyle w:val="FootnoteReference"/>
          <w:sz w:val="26"/>
          <w:szCs w:val="26"/>
          <w:lang w:val="fr-FR"/>
        </w:rPr>
        <w:footnoteReference w:id="2"/>
      </w:r>
      <w:r w:rsidRPr="00316633">
        <w:rPr>
          <w:sz w:val="26"/>
          <w:szCs w:val="26"/>
          <w:lang w:val="fr-FR"/>
        </w:rPr>
        <w:t>, 705.505 mũi 2 (88,20%)</w:t>
      </w:r>
      <w:r w:rsidRPr="00316633">
        <w:rPr>
          <w:sz w:val="26"/>
          <w:szCs w:val="26"/>
          <w:vertAlign w:val="superscript"/>
          <w:lang w:val="fr-FR"/>
        </w:rPr>
        <w:t>2</w:t>
      </w:r>
      <w:r w:rsidRPr="00316633">
        <w:rPr>
          <w:sz w:val="26"/>
          <w:szCs w:val="26"/>
          <w:lang w:val="fr-FR"/>
        </w:rPr>
        <w:t>, 50.859 mũi nhắc lại lần 1 (6,36%)</w:t>
      </w:r>
      <w:r w:rsidRPr="00316633">
        <w:rPr>
          <w:sz w:val="26"/>
          <w:szCs w:val="26"/>
          <w:vertAlign w:val="superscript"/>
          <w:lang w:val="fr-FR"/>
        </w:rPr>
        <w:t>2</w:t>
      </w:r>
      <w:r w:rsidRPr="00316633">
        <w:rPr>
          <w:i/>
          <w:iCs/>
          <w:sz w:val="26"/>
          <w:szCs w:val="26"/>
          <w:lang w:val="fr-FR"/>
        </w:rPr>
        <w:t>.</w:t>
      </w:r>
    </w:p>
    <w:p w14:paraId="4FE2E921" w14:textId="77777777" w:rsidR="005518E9" w:rsidRPr="00316633" w:rsidRDefault="005518E9" w:rsidP="00316633">
      <w:pPr>
        <w:pStyle w:val="ListParagraph"/>
        <w:numPr>
          <w:ilvl w:val="1"/>
          <w:numId w:val="40"/>
        </w:numPr>
        <w:tabs>
          <w:tab w:val="left" w:pos="284"/>
          <w:tab w:val="left" w:pos="1418"/>
        </w:tabs>
        <w:spacing w:before="120" w:after="120" w:line="240" w:lineRule="auto"/>
        <w:ind w:left="0" w:firstLine="0"/>
        <w:contextualSpacing w:val="0"/>
        <w:jc w:val="both"/>
        <w:rPr>
          <w:i/>
          <w:iCs/>
          <w:sz w:val="26"/>
          <w:szCs w:val="26"/>
          <w:lang w:val="fr-FR"/>
        </w:rPr>
      </w:pPr>
      <w:r w:rsidRPr="00316633">
        <w:rPr>
          <w:b/>
          <w:bCs/>
          <w:iCs/>
          <w:sz w:val="26"/>
          <w:szCs w:val="26"/>
          <w:lang w:val="fr-FR"/>
        </w:rPr>
        <w:t xml:space="preserve">Đối với trẻ từ 5 đến dưới 12 tuổi : </w:t>
      </w:r>
      <w:r w:rsidRPr="00316633">
        <w:rPr>
          <w:sz w:val="26"/>
          <w:szCs w:val="26"/>
          <w:lang w:val="fr-FR"/>
        </w:rPr>
        <w:t>Ngày 16/4/2022, Thành phố bắt đầu triển khai tiêm cho trẻ từ 5 đến dưới 12 tuổi. Toàn Thành phố đã tiêm được 484.588 mũi bao gồm 341.904 mũi 1 (38,05%), 142.684 mũi 2 (15,88%)</w:t>
      </w:r>
      <w:r w:rsidRPr="00316633">
        <w:rPr>
          <w:rStyle w:val="FootnoteReference"/>
          <w:sz w:val="26"/>
          <w:szCs w:val="26"/>
          <w:lang w:val="fr-FR"/>
        </w:rPr>
        <w:footnoteReference w:id="3"/>
      </w:r>
      <w:r w:rsidRPr="00316633">
        <w:rPr>
          <w:i/>
          <w:iCs/>
          <w:sz w:val="26"/>
          <w:szCs w:val="26"/>
          <w:lang w:val="fr-FR"/>
        </w:rPr>
        <w:t>.</w:t>
      </w:r>
    </w:p>
    <w:p w14:paraId="4F167E9D" w14:textId="77777777" w:rsidR="005518E9" w:rsidRPr="00316633" w:rsidRDefault="005518E9" w:rsidP="00316633">
      <w:pPr>
        <w:spacing w:before="120" w:after="120" w:line="240" w:lineRule="auto"/>
        <w:ind w:firstLine="567"/>
        <w:jc w:val="both"/>
        <w:rPr>
          <w:b/>
          <w:bCs/>
          <w:i/>
          <w:sz w:val="26"/>
          <w:szCs w:val="26"/>
          <w:lang w:val="fr-FR"/>
        </w:rPr>
      </w:pPr>
      <w:r w:rsidRPr="00316633">
        <w:rPr>
          <w:b/>
          <w:bCs/>
          <w:i/>
          <w:sz w:val="26"/>
          <w:szCs w:val="26"/>
          <w:lang w:val="fr-FR"/>
        </w:rPr>
        <w:t xml:space="preserve">Như vậy, tính đến hết ngày 30/6/2022, toàn </w:t>
      </w:r>
      <w:r w:rsidRPr="00316633">
        <w:rPr>
          <w:b/>
          <w:bCs/>
          <w:i/>
          <w:sz w:val="26"/>
          <w:szCs w:val="26"/>
        </w:rPr>
        <w:t>T</w:t>
      </w:r>
      <w:r w:rsidRPr="00316633">
        <w:rPr>
          <w:b/>
          <w:bCs/>
          <w:i/>
          <w:sz w:val="26"/>
          <w:szCs w:val="26"/>
          <w:lang w:val="fr-FR"/>
        </w:rPr>
        <w:t xml:space="preserve">hành phố đã </w:t>
      </w:r>
      <w:r w:rsidRPr="00316633">
        <w:rPr>
          <w:b/>
          <w:bCs/>
          <w:i/>
          <w:sz w:val="26"/>
          <w:szCs w:val="26"/>
        </w:rPr>
        <w:t xml:space="preserve">được phân bổ </w:t>
      </w:r>
      <w:r w:rsidRPr="00316633">
        <w:rPr>
          <w:b/>
          <w:i/>
          <w:sz w:val="26"/>
          <w:szCs w:val="26"/>
          <w:shd w:val="clear" w:color="auto" w:fill="FFFFFF"/>
        </w:rPr>
        <w:t xml:space="preserve">21.331.978 liều vắc xin và đã tiêm </w:t>
      </w:r>
      <w:r w:rsidRPr="00316633">
        <w:rPr>
          <w:b/>
          <w:bCs/>
          <w:i/>
          <w:sz w:val="26"/>
          <w:szCs w:val="26"/>
          <w:lang w:val="fr-FR"/>
        </w:rPr>
        <w:t>được 21.587.679 mũi (bao gồm 8.484.698 mũi 1; 7.545.416 mũi 2; 685.086 mũi bổ sung; 4.387.335 mũi nhắc lần 1; 485.144 mũi nhắc lần 2).</w:t>
      </w:r>
    </w:p>
    <w:p w14:paraId="14974162" w14:textId="0E2EC1B1" w:rsidR="003D27E3" w:rsidRPr="00316633" w:rsidRDefault="003D27E3" w:rsidP="00316633">
      <w:pPr>
        <w:pStyle w:val="ListParagraph"/>
        <w:numPr>
          <w:ilvl w:val="0"/>
          <w:numId w:val="15"/>
        </w:numPr>
        <w:spacing w:before="120" w:after="120" w:line="240" w:lineRule="auto"/>
        <w:ind w:left="426" w:hanging="426"/>
        <w:contextualSpacing w:val="0"/>
        <w:jc w:val="both"/>
        <w:rPr>
          <w:b/>
          <w:iCs/>
          <w:sz w:val="26"/>
          <w:szCs w:val="26"/>
        </w:rPr>
      </w:pPr>
      <w:r w:rsidRPr="00316633">
        <w:rPr>
          <w:b/>
          <w:iCs/>
          <w:sz w:val="26"/>
          <w:szCs w:val="26"/>
        </w:rPr>
        <w:t xml:space="preserve">Các hoạt động </w:t>
      </w:r>
      <w:r w:rsidR="00146D11" w:rsidRPr="00316633">
        <w:rPr>
          <w:b/>
          <w:iCs/>
          <w:sz w:val="26"/>
          <w:szCs w:val="26"/>
        </w:rPr>
        <w:t>phòng</w:t>
      </w:r>
      <w:r w:rsidR="00D140CD" w:rsidRPr="00316633">
        <w:rPr>
          <w:b/>
          <w:iCs/>
          <w:sz w:val="26"/>
          <w:szCs w:val="26"/>
          <w:lang w:val="en-US"/>
        </w:rPr>
        <w:t>,</w:t>
      </w:r>
      <w:r w:rsidR="00146D11" w:rsidRPr="00316633">
        <w:rPr>
          <w:b/>
          <w:iCs/>
          <w:sz w:val="26"/>
          <w:szCs w:val="26"/>
        </w:rPr>
        <w:t xml:space="preserve"> chống</w:t>
      </w:r>
      <w:r w:rsidR="00331B64" w:rsidRPr="00316633">
        <w:rPr>
          <w:b/>
          <w:iCs/>
          <w:sz w:val="26"/>
          <w:szCs w:val="26"/>
        </w:rPr>
        <w:t xml:space="preserve"> </w:t>
      </w:r>
      <w:r w:rsidR="00D140CD" w:rsidRPr="00316633">
        <w:rPr>
          <w:b/>
          <w:iCs/>
          <w:sz w:val="26"/>
          <w:szCs w:val="26"/>
          <w:lang w:val="en-US"/>
        </w:rPr>
        <w:t>dịch COVID-19</w:t>
      </w:r>
      <w:r w:rsidR="00331B64" w:rsidRPr="00316633">
        <w:rPr>
          <w:b/>
          <w:iCs/>
          <w:sz w:val="26"/>
          <w:szCs w:val="26"/>
        </w:rPr>
        <w:t xml:space="preserve"> đã triển khai</w:t>
      </w:r>
    </w:p>
    <w:p w14:paraId="6FF6E9EF" w14:textId="2587FD89" w:rsidR="00D140CD" w:rsidRPr="00316633" w:rsidRDefault="00D140CD" w:rsidP="00316633">
      <w:pPr>
        <w:pStyle w:val="ListParagraph"/>
        <w:numPr>
          <w:ilvl w:val="0"/>
          <w:numId w:val="21"/>
        </w:numPr>
        <w:tabs>
          <w:tab w:val="left" w:pos="426"/>
        </w:tabs>
        <w:spacing w:before="120" w:after="120" w:line="240" w:lineRule="auto"/>
        <w:ind w:left="0" w:firstLine="0"/>
        <w:contextualSpacing w:val="0"/>
        <w:jc w:val="both"/>
        <w:rPr>
          <w:b/>
          <w:i/>
          <w:iCs/>
          <w:sz w:val="26"/>
          <w:szCs w:val="26"/>
          <w:lang w:val="en-US"/>
        </w:rPr>
      </w:pPr>
      <w:r w:rsidRPr="00316633">
        <w:rPr>
          <w:b/>
          <w:i/>
          <w:iCs/>
          <w:sz w:val="26"/>
          <w:szCs w:val="26"/>
          <w:lang w:val="en-US"/>
        </w:rPr>
        <w:t>Hoạt động điều trị</w:t>
      </w:r>
    </w:p>
    <w:p w14:paraId="60F4F7BE" w14:textId="77777777" w:rsidR="003257C6" w:rsidRPr="00316633" w:rsidRDefault="00AA33DB" w:rsidP="00316633">
      <w:pPr>
        <w:pStyle w:val="ListParagraph"/>
        <w:numPr>
          <w:ilvl w:val="0"/>
          <w:numId w:val="36"/>
        </w:numPr>
        <w:tabs>
          <w:tab w:val="left" w:pos="426"/>
        </w:tabs>
        <w:spacing w:before="120" w:after="120" w:line="240" w:lineRule="auto"/>
        <w:ind w:left="0" w:firstLine="0"/>
        <w:contextualSpacing w:val="0"/>
        <w:jc w:val="both"/>
        <w:rPr>
          <w:sz w:val="26"/>
          <w:szCs w:val="26"/>
          <w:lang w:val="en-US"/>
        </w:rPr>
      </w:pPr>
      <w:r w:rsidRPr="00316633">
        <w:rPr>
          <w:sz w:val="26"/>
          <w:szCs w:val="26"/>
          <w:lang w:val="en-US"/>
        </w:rPr>
        <w:t>Khôi phục các hoạt động khám chữa bệnh và nâng cao chất lượng chăm sóc người bệnh: Tái cấu trúc cơ sở KCB, đảm bảo thực hiện hai chức năng chăm sóc và điều trị cho người bệnh COVID-19 và không COVID-19. Các bệnh viện chuyển đổi công năng toàn phần hoặc một phần để điều trị COVID-19 đều đã được phục hồi công năng khám, chữa bệnh thông thường.</w:t>
      </w:r>
    </w:p>
    <w:p w14:paraId="75DCE525" w14:textId="7BDDABAD" w:rsidR="00AA33DB" w:rsidRPr="009355E5" w:rsidRDefault="00AA33DB" w:rsidP="008C4B78">
      <w:pPr>
        <w:pStyle w:val="ListParagraph"/>
        <w:numPr>
          <w:ilvl w:val="0"/>
          <w:numId w:val="36"/>
        </w:numPr>
        <w:tabs>
          <w:tab w:val="left" w:pos="426"/>
        </w:tabs>
        <w:spacing w:before="120" w:after="120" w:line="240" w:lineRule="auto"/>
        <w:ind w:left="0" w:firstLine="0"/>
        <w:contextualSpacing w:val="0"/>
        <w:jc w:val="both"/>
        <w:rPr>
          <w:sz w:val="26"/>
          <w:szCs w:val="26"/>
          <w:lang w:val="en-US"/>
        </w:rPr>
      </w:pPr>
      <w:r w:rsidRPr="009355E5">
        <w:rPr>
          <w:sz w:val="26"/>
          <w:szCs w:val="26"/>
          <w:lang w:val="en-US"/>
        </w:rPr>
        <w:lastRenderedPageBreak/>
        <w:t xml:space="preserve">Hiện Thành phố chỉ duy trì Bệnh viện dã chiến 3 tầng số 13, đồng thời </w:t>
      </w:r>
      <w:r w:rsidR="003257C6" w:rsidRPr="009355E5">
        <w:rPr>
          <w:sz w:val="26"/>
          <w:szCs w:val="26"/>
          <w:lang w:val="en-US"/>
        </w:rPr>
        <w:t xml:space="preserve">có </w:t>
      </w:r>
      <w:r w:rsidRPr="009355E5">
        <w:rPr>
          <w:sz w:val="26"/>
          <w:szCs w:val="26"/>
          <w:lang w:val="en-US"/>
        </w:rPr>
        <w:t>37 bệnh viện đã được Sở Y tế phê duyệt thành lậ</w:t>
      </w:r>
      <w:r w:rsidR="003257C6" w:rsidRPr="009355E5">
        <w:rPr>
          <w:sz w:val="26"/>
          <w:szCs w:val="26"/>
          <w:lang w:val="en-US"/>
        </w:rPr>
        <w:t>p k</w:t>
      </w:r>
      <w:r w:rsidRPr="009355E5">
        <w:rPr>
          <w:sz w:val="26"/>
          <w:szCs w:val="26"/>
          <w:lang w:val="en-US"/>
        </w:rPr>
        <w:t>hoa/đơn vị COVID-19 để tiếp nhận và điều trị người bệnh COVID-19</w:t>
      </w:r>
      <w:r w:rsidR="003257C6" w:rsidRPr="009355E5">
        <w:rPr>
          <w:sz w:val="26"/>
          <w:szCs w:val="26"/>
          <w:lang w:val="en-US"/>
        </w:rPr>
        <w:t xml:space="preserve"> (21 bệnh viện công lập, 11 bệnh viện quận huyện và 05 bệnh viện tư nhân, trong đó có 30 bệnh viện thành lập đơn vị và 07 bệnh viện thành lập khoa (Nhi đồng 1, Nhi đồng 2, Nhi đồng Thành phố, ĐKKV Hóc Môn, ĐKKV Thủ Đức, Bệnh Nhiệt đới, Hùng Vương). Tổng số giường điều trị COVID-19 là 2.057 giường, trong đó có 766 giường có oxy và 300 giường hồi sức cấp cứu và hồi sức tích cực. </w:t>
      </w:r>
      <w:r w:rsidRPr="009355E5">
        <w:rPr>
          <w:sz w:val="26"/>
          <w:szCs w:val="26"/>
          <w:lang w:val="en-US"/>
        </w:rPr>
        <w:t>Trong thời gian tới, khi 100% các bệnh viện trên địa bàn Thành phố (trừ các bệnh viện chuyên khoa thẩm mỹ) thành lậ</w:t>
      </w:r>
      <w:r w:rsidR="003257C6" w:rsidRPr="009355E5">
        <w:rPr>
          <w:sz w:val="26"/>
          <w:szCs w:val="26"/>
          <w:lang w:val="en-US"/>
        </w:rPr>
        <w:t>p k</w:t>
      </w:r>
      <w:r w:rsidRPr="009355E5">
        <w:rPr>
          <w:sz w:val="26"/>
          <w:szCs w:val="26"/>
          <w:lang w:val="en-US"/>
        </w:rPr>
        <w:t>hoa/đơn vị điều trị COVID-19 thì cùng với Bệnh viện dã chiến 3 tầng số 13, Thành phố luôn sẵn sàng 10.000 giường trong đó có 1.000 giường hồi sức cho người bệnh COVID-19.</w:t>
      </w:r>
    </w:p>
    <w:p w14:paraId="39486062" w14:textId="7CAF8DB9" w:rsidR="00AA33DB" w:rsidRPr="009355E5" w:rsidRDefault="00AA33DB" w:rsidP="00AA33DB">
      <w:pPr>
        <w:pStyle w:val="ListParagraph"/>
        <w:numPr>
          <w:ilvl w:val="0"/>
          <w:numId w:val="36"/>
        </w:numPr>
        <w:tabs>
          <w:tab w:val="left" w:pos="426"/>
        </w:tabs>
        <w:spacing w:before="120" w:after="120" w:line="240" w:lineRule="auto"/>
        <w:ind w:left="0" w:firstLine="0"/>
        <w:contextualSpacing w:val="0"/>
        <w:jc w:val="both"/>
        <w:rPr>
          <w:bCs/>
          <w:sz w:val="26"/>
          <w:szCs w:val="26"/>
          <w:lang w:val="en-US"/>
        </w:rPr>
      </w:pPr>
      <w:r w:rsidRPr="009355E5">
        <w:rPr>
          <w:bCs/>
          <w:sz w:val="26"/>
          <w:szCs w:val="26"/>
          <w:lang w:val="en-US"/>
        </w:rPr>
        <w:t>Củng cố năng lực hồi sức cấp cứu tại các cơ sở khám chữa bệnh đáp ứng mọi tình huống dịch bệnh, thảm họa.</w:t>
      </w:r>
    </w:p>
    <w:p w14:paraId="7BC305CA" w14:textId="326CFC92" w:rsidR="00AA33DB" w:rsidRPr="009355E5" w:rsidRDefault="00AA33DB" w:rsidP="00AA33DB">
      <w:pPr>
        <w:pStyle w:val="ListParagraph"/>
        <w:numPr>
          <w:ilvl w:val="0"/>
          <w:numId w:val="37"/>
        </w:numPr>
        <w:spacing w:before="120" w:after="120" w:line="240" w:lineRule="auto"/>
        <w:ind w:left="0" w:firstLine="426"/>
        <w:contextualSpacing w:val="0"/>
        <w:jc w:val="both"/>
        <w:rPr>
          <w:sz w:val="26"/>
          <w:szCs w:val="26"/>
          <w:lang w:val="en-US"/>
        </w:rPr>
      </w:pPr>
      <w:r w:rsidRPr="009355E5">
        <w:rPr>
          <w:sz w:val="26"/>
          <w:szCs w:val="26"/>
          <w:lang w:val="en-US"/>
        </w:rPr>
        <w:t>Thiết lập mạng lưới các trung tâm hồi sức tích cực để thu dung, điều trị người bệnh mắc COVID-19 và các bệnh truyền nhiễm khác nặng, nguy kịch trên địa bàn Thành phố.</w:t>
      </w:r>
    </w:p>
    <w:p w14:paraId="21B075A7" w14:textId="1A22436F" w:rsidR="00AA33DB" w:rsidRPr="009355E5" w:rsidRDefault="00AA33DB" w:rsidP="00AA33DB">
      <w:pPr>
        <w:pStyle w:val="ListParagraph"/>
        <w:numPr>
          <w:ilvl w:val="0"/>
          <w:numId w:val="37"/>
        </w:numPr>
        <w:spacing w:before="120" w:after="120" w:line="240" w:lineRule="auto"/>
        <w:ind w:left="0" w:firstLine="426"/>
        <w:contextualSpacing w:val="0"/>
        <w:jc w:val="both"/>
        <w:rPr>
          <w:sz w:val="26"/>
          <w:szCs w:val="26"/>
          <w:lang w:val="en-US"/>
        </w:rPr>
      </w:pPr>
      <w:r w:rsidRPr="009355E5">
        <w:rPr>
          <w:sz w:val="26"/>
          <w:szCs w:val="26"/>
          <w:lang w:val="en-US"/>
        </w:rPr>
        <w:t>Đầu tư, nâng cấp trang thiết bị, hạ tầng đồng bộ cho các trung tâm hồi sức tích cực thu dung, điều trị người bệnh mắc COVID-19 nặng và khoa hồi sức tích cực của bệnh viện trên địa bàn Thành phố:</w:t>
      </w:r>
    </w:p>
    <w:p w14:paraId="099E4E8E" w14:textId="67AA7CD0" w:rsidR="00AA33DB" w:rsidRPr="009355E5" w:rsidRDefault="00AA33DB" w:rsidP="00AA33DB">
      <w:pPr>
        <w:pStyle w:val="ListParagraph"/>
        <w:numPr>
          <w:ilvl w:val="0"/>
          <w:numId w:val="37"/>
        </w:numPr>
        <w:spacing w:before="120" w:after="120" w:line="240" w:lineRule="auto"/>
        <w:ind w:left="0" w:firstLine="426"/>
        <w:contextualSpacing w:val="0"/>
        <w:jc w:val="both"/>
        <w:rPr>
          <w:sz w:val="26"/>
          <w:szCs w:val="26"/>
          <w:lang w:val="en-US"/>
        </w:rPr>
      </w:pPr>
      <w:r w:rsidRPr="009355E5">
        <w:rPr>
          <w:sz w:val="26"/>
          <w:szCs w:val="26"/>
          <w:lang w:val="en-US"/>
        </w:rPr>
        <w:t>Củng cố, tăng cường năng lực điều trị COVID-19 ở khoa hồi sức tích cực và đào tạo, tập huấn, nâng cao năng lực, trình độ chuyên môn cho bác sỹ, điều dưỡng cấp cứu, hồi sức tích cực của các trung tâm và bệnh viện các tuyến trên địa bàn Thành phố</w:t>
      </w:r>
    </w:p>
    <w:p w14:paraId="4514394E" w14:textId="7B42AF69" w:rsidR="00AA33DB" w:rsidRPr="009355E5" w:rsidRDefault="00AA33DB" w:rsidP="00AA33DB">
      <w:pPr>
        <w:pStyle w:val="ListParagraph"/>
        <w:numPr>
          <w:ilvl w:val="0"/>
          <w:numId w:val="36"/>
        </w:numPr>
        <w:tabs>
          <w:tab w:val="left" w:pos="426"/>
        </w:tabs>
        <w:spacing w:before="120" w:after="120" w:line="240" w:lineRule="auto"/>
        <w:ind w:left="0" w:firstLine="0"/>
        <w:contextualSpacing w:val="0"/>
        <w:jc w:val="both"/>
        <w:rPr>
          <w:sz w:val="26"/>
          <w:szCs w:val="26"/>
          <w:lang w:val="en-US"/>
        </w:rPr>
      </w:pPr>
      <w:r w:rsidRPr="009355E5">
        <w:rPr>
          <w:bCs/>
          <w:sz w:val="26"/>
          <w:szCs w:val="26"/>
          <w:lang w:val="en-US"/>
        </w:rPr>
        <w:t>Thực</w:t>
      </w:r>
      <w:r w:rsidRPr="009355E5">
        <w:rPr>
          <w:sz w:val="26"/>
          <w:szCs w:val="26"/>
          <w:lang w:val="en-US"/>
        </w:rPr>
        <w:t xml:space="preserve"> hiện đầy đủ các chính sách, chế độ động viên, đãi ngộ hợp lý nhằm thu hút nguồn nhân lực có chất lượng tốt làm việc tại các trung tâm và khoa hồi sức tích cực, khoa truyền nhiễm.</w:t>
      </w:r>
    </w:p>
    <w:p w14:paraId="373FADD2" w14:textId="7A144C89" w:rsidR="005A2794" w:rsidRPr="009355E5" w:rsidRDefault="005A2794" w:rsidP="00F1694E">
      <w:pPr>
        <w:pStyle w:val="ListParagraph"/>
        <w:numPr>
          <w:ilvl w:val="0"/>
          <w:numId w:val="21"/>
        </w:numPr>
        <w:tabs>
          <w:tab w:val="left" w:pos="426"/>
        </w:tabs>
        <w:spacing w:before="120" w:after="120" w:line="240" w:lineRule="auto"/>
        <w:ind w:left="0" w:firstLine="0"/>
        <w:contextualSpacing w:val="0"/>
        <w:jc w:val="both"/>
        <w:rPr>
          <w:b/>
          <w:i/>
          <w:iCs/>
          <w:sz w:val="26"/>
          <w:szCs w:val="26"/>
          <w:lang w:val="en-US"/>
        </w:rPr>
      </w:pPr>
      <w:r w:rsidRPr="009355E5">
        <w:rPr>
          <w:b/>
          <w:i/>
          <w:iCs/>
          <w:sz w:val="26"/>
          <w:szCs w:val="26"/>
          <w:lang w:val="en-US"/>
        </w:rPr>
        <w:t xml:space="preserve">Hoạt động </w:t>
      </w:r>
      <w:r w:rsidR="00146D11" w:rsidRPr="009355E5">
        <w:rPr>
          <w:b/>
          <w:i/>
          <w:iCs/>
          <w:sz w:val="26"/>
          <w:szCs w:val="26"/>
          <w:lang w:val="en-US"/>
        </w:rPr>
        <w:t>dự phòng</w:t>
      </w:r>
    </w:p>
    <w:p w14:paraId="0EFFDB5C" w14:textId="59339075" w:rsidR="00741B60" w:rsidRPr="009355E5" w:rsidRDefault="00741B60" w:rsidP="00AA33DB">
      <w:pPr>
        <w:pStyle w:val="ListParagraph"/>
        <w:numPr>
          <w:ilvl w:val="0"/>
          <w:numId w:val="22"/>
        </w:numPr>
        <w:tabs>
          <w:tab w:val="left" w:pos="284"/>
        </w:tabs>
        <w:spacing w:before="120" w:after="120" w:line="240" w:lineRule="auto"/>
        <w:ind w:left="0" w:firstLine="0"/>
        <w:contextualSpacing w:val="0"/>
        <w:jc w:val="both"/>
        <w:rPr>
          <w:iCs/>
          <w:sz w:val="26"/>
          <w:szCs w:val="26"/>
          <w:lang w:val="en-US"/>
        </w:rPr>
      </w:pPr>
      <w:r w:rsidRPr="009355E5">
        <w:rPr>
          <w:iCs/>
          <w:sz w:val="26"/>
          <w:szCs w:val="26"/>
          <w:lang w:val="en-US"/>
        </w:rPr>
        <w:t xml:space="preserve">Xây dựng và triển khai Kế hoạch thực hiện Chương trình phòng, chống COVID-19 năm 2022-2023 theo Nghị quyết số 38/NQ-CP ngày 17/3/2022 của Chính phủ về </w:t>
      </w:r>
      <w:bookmarkStart w:id="0" w:name="loai_1_name"/>
      <w:r w:rsidRPr="009355E5">
        <w:rPr>
          <w:iCs/>
          <w:sz w:val="26"/>
          <w:szCs w:val="26"/>
          <w:lang w:val="en-US"/>
        </w:rPr>
        <w:t>ban hành chương trình phòng, chống dịch COVID-19</w:t>
      </w:r>
      <w:bookmarkEnd w:id="0"/>
      <w:r w:rsidRPr="009355E5">
        <w:rPr>
          <w:iCs/>
          <w:sz w:val="26"/>
          <w:szCs w:val="26"/>
          <w:lang w:val="en-US"/>
        </w:rPr>
        <w:t>.</w:t>
      </w:r>
    </w:p>
    <w:p w14:paraId="12F3BE04" w14:textId="407650A5" w:rsidR="00386A8C" w:rsidRPr="009355E5" w:rsidRDefault="00386A8C" w:rsidP="00386A8C">
      <w:pPr>
        <w:pStyle w:val="ListParagraph"/>
        <w:numPr>
          <w:ilvl w:val="0"/>
          <w:numId w:val="22"/>
        </w:numPr>
        <w:tabs>
          <w:tab w:val="left" w:pos="284"/>
        </w:tabs>
        <w:spacing w:before="120" w:after="120" w:line="240" w:lineRule="auto"/>
        <w:ind w:left="0" w:firstLine="0"/>
        <w:contextualSpacing w:val="0"/>
        <w:jc w:val="both"/>
        <w:rPr>
          <w:iCs/>
          <w:sz w:val="26"/>
          <w:szCs w:val="26"/>
          <w:lang w:val="en-US"/>
        </w:rPr>
      </w:pPr>
      <w:r w:rsidRPr="009355E5">
        <w:rPr>
          <w:iCs/>
          <w:sz w:val="26"/>
          <w:szCs w:val="26"/>
          <w:lang w:val="en-US"/>
        </w:rPr>
        <w:t>Tham mưu cho Ủy ban nhân dân Thành phố ban hành Bộ tiêu chí đánh giá an toàn trong phòng chống dịch COVID-19 đối với các hoạt động, ngành nghề, lĩnh vực trong giai đoạn thích ứng an toàn, linh hoạt, kiểm soát hiệu quả dịch COVID-19 trên địa bàn TP.HCM.</w:t>
      </w:r>
    </w:p>
    <w:p w14:paraId="4FED6A0E" w14:textId="2DCF9124" w:rsidR="00707A6B" w:rsidRPr="009355E5" w:rsidRDefault="00707A6B" w:rsidP="00AA33DB">
      <w:pPr>
        <w:pStyle w:val="ListParagraph"/>
        <w:numPr>
          <w:ilvl w:val="0"/>
          <w:numId w:val="22"/>
        </w:numPr>
        <w:tabs>
          <w:tab w:val="left" w:pos="284"/>
        </w:tabs>
        <w:spacing w:before="120" w:after="120" w:line="240" w:lineRule="auto"/>
        <w:ind w:left="0" w:firstLine="0"/>
        <w:contextualSpacing w:val="0"/>
        <w:jc w:val="both"/>
        <w:rPr>
          <w:iCs/>
          <w:sz w:val="26"/>
          <w:szCs w:val="26"/>
          <w:lang w:val="en-US"/>
        </w:rPr>
      </w:pPr>
      <w:r w:rsidRPr="009355E5">
        <w:rPr>
          <w:iCs/>
          <w:sz w:val="26"/>
          <w:szCs w:val="26"/>
          <w:lang w:val="en-US"/>
        </w:rPr>
        <w:t xml:space="preserve">Cập nhật mới các quy trình kiểm soát dịch COVID-19 </w:t>
      </w:r>
      <w:r w:rsidR="009E22D0" w:rsidRPr="009355E5">
        <w:rPr>
          <w:iCs/>
          <w:sz w:val="26"/>
          <w:szCs w:val="26"/>
          <w:lang w:val="en-US"/>
        </w:rPr>
        <w:t xml:space="preserve">đối với người nhập cảnh, </w:t>
      </w:r>
      <w:r w:rsidRPr="009355E5">
        <w:rPr>
          <w:iCs/>
          <w:sz w:val="26"/>
          <w:szCs w:val="26"/>
          <w:lang w:val="en-US"/>
        </w:rPr>
        <w:t>tại cộng đồng, cơ sở giáo dục, doanh nghiệp theo hướng dẫn của Bộ Y tế.</w:t>
      </w:r>
    </w:p>
    <w:p w14:paraId="5355D656" w14:textId="3D4B09A8" w:rsidR="009E22D0" w:rsidRPr="009355E5" w:rsidRDefault="00707A6B" w:rsidP="00AA33DB">
      <w:pPr>
        <w:pStyle w:val="ListParagraph"/>
        <w:numPr>
          <w:ilvl w:val="0"/>
          <w:numId w:val="22"/>
        </w:numPr>
        <w:tabs>
          <w:tab w:val="left" w:pos="284"/>
        </w:tabs>
        <w:spacing w:before="120" w:after="120" w:line="240" w:lineRule="auto"/>
        <w:ind w:left="0" w:firstLine="0"/>
        <w:contextualSpacing w:val="0"/>
        <w:jc w:val="both"/>
        <w:rPr>
          <w:iCs/>
          <w:sz w:val="26"/>
          <w:szCs w:val="26"/>
          <w:lang w:val="en-US"/>
        </w:rPr>
      </w:pPr>
      <w:r w:rsidRPr="009355E5">
        <w:rPr>
          <w:iCs/>
          <w:sz w:val="26"/>
          <w:szCs w:val="26"/>
          <w:lang w:val="en-US"/>
        </w:rPr>
        <w:t xml:space="preserve">Duy trì hệ thống giám sát, quản lý dữ liệu, báo cáo các </w:t>
      </w:r>
      <w:r w:rsidR="009E22D0" w:rsidRPr="009355E5">
        <w:rPr>
          <w:iCs/>
          <w:sz w:val="26"/>
          <w:szCs w:val="26"/>
          <w:lang w:val="en-US"/>
        </w:rPr>
        <w:t>ca</w:t>
      </w:r>
      <w:r w:rsidRPr="009355E5">
        <w:rPr>
          <w:iCs/>
          <w:sz w:val="26"/>
          <w:szCs w:val="26"/>
          <w:lang w:val="en-US"/>
        </w:rPr>
        <w:t xml:space="preserve"> nghi ngờ</w:t>
      </w:r>
      <w:r w:rsidR="009E22D0" w:rsidRPr="009355E5">
        <w:rPr>
          <w:iCs/>
          <w:sz w:val="26"/>
          <w:szCs w:val="26"/>
          <w:lang w:val="en-US"/>
        </w:rPr>
        <w:t xml:space="preserve">, ca </w:t>
      </w:r>
      <w:r w:rsidRPr="009355E5">
        <w:rPr>
          <w:iCs/>
          <w:sz w:val="26"/>
          <w:szCs w:val="26"/>
          <w:lang w:val="en-US"/>
        </w:rPr>
        <w:t>mắc COVID-19</w:t>
      </w:r>
      <w:r w:rsidR="009E22D0" w:rsidRPr="009355E5">
        <w:rPr>
          <w:iCs/>
          <w:sz w:val="26"/>
          <w:szCs w:val="26"/>
          <w:lang w:val="en-US"/>
        </w:rPr>
        <w:t>. Tập huấn, đào tạo nâng cao năng lực xét nghiệm, quản lý, kiểm soát dịch cho tuyến quận, huyện và phường, xã, thị trấn.</w:t>
      </w:r>
    </w:p>
    <w:p w14:paraId="12FDF4C7" w14:textId="553C8AA2" w:rsidR="00707A6B" w:rsidRPr="009355E5" w:rsidRDefault="00707A6B" w:rsidP="00AA33DB">
      <w:pPr>
        <w:pStyle w:val="ListParagraph"/>
        <w:numPr>
          <w:ilvl w:val="0"/>
          <w:numId w:val="22"/>
        </w:numPr>
        <w:tabs>
          <w:tab w:val="left" w:pos="284"/>
        </w:tabs>
        <w:spacing w:before="120" w:after="120" w:line="240" w:lineRule="auto"/>
        <w:ind w:left="0" w:firstLine="0"/>
        <w:contextualSpacing w:val="0"/>
        <w:jc w:val="both"/>
        <w:rPr>
          <w:iCs/>
          <w:sz w:val="26"/>
          <w:szCs w:val="26"/>
          <w:lang w:val="en-US"/>
        </w:rPr>
      </w:pPr>
      <w:r w:rsidRPr="009355E5">
        <w:rPr>
          <w:iCs/>
          <w:sz w:val="26"/>
          <w:szCs w:val="26"/>
          <w:lang w:val="en-US"/>
        </w:rPr>
        <w:t>Triển khai giám sát lưu hành của vi rút SARS-CoV-2 tại T</w:t>
      </w:r>
      <w:r w:rsidR="009E22D0" w:rsidRPr="009355E5">
        <w:rPr>
          <w:iCs/>
          <w:sz w:val="26"/>
          <w:szCs w:val="26"/>
          <w:lang w:val="en-US"/>
        </w:rPr>
        <w:t>P</w:t>
      </w:r>
      <w:r w:rsidRPr="009355E5">
        <w:rPr>
          <w:iCs/>
          <w:sz w:val="26"/>
          <w:szCs w:val="26"/>
          <w:lang w:val="en-US"/>
        </w:rPr>
        <w:t>.HCM từ tháng 06/2022-12/2022: tổ chức luân phiên hàng tháng tại 30 phường</w:t>
      </w:r>
      <w:r w:rsidR="009E22D0" w:rsidRPr="009355E5">
        <w:rPr>
          <w:iCs/>
          <w:sz w:val="26"/>
          <w:szCs w:val="26"/>
          <w:lang w:val="en-US"/>
        </w:rPr>
        <w:t>,</w:t>
      </w:r>
      <w:r w:rsidRPr="009355E5">
        <w:rPr>
          <w:iCs/>
          <w:sz w:val="26"/>
          <w:szCs w:val="26"/>
          <w:lang w:val="en-US"/>
        </w:rPr>
        <w:t xml:space="preserve"> xã</w:t>
      </w:r>
      <w:r w:rsidR="009E22D0" w:rsidRPr="009355E5">
        <w:rPr>
          <w:iCs/>
          <w:sz w:val="26"/>
          <w:szCs w:val="26"/>
          <w:lang w:val="en-US"/>
        </w:rPr>
        <w:t>,</w:t>
      </w:r>
      <w:r w:rsidR="009355E5">
        <w:rPr>
          <w:iCs/>
          <w:sz w:val="26"/>
          <w:szCs w:val="26"/>
          <w:lang w:val="en-US"/>
        </w:rPr>
        <w:t xml:space="preserve"> </w:t>
      </w:r>
      <w:r w:rsidR="009E22D0" w:rsidRPr="009355E5">
        <w:rPr>
          <w:iCs/>
          <w:sz w:val="26"/>
          <w:szCs w:val="26"/>
          <w:lang w:val="en-US"/>
        </w:rPr>
        <w:t xml:space="preserve">thị trấn; </w:t>
      </w:r>
      <w:r w:rsidRPr="009355E5">
        <w:rPr>
          <w:iCs/>
          <w:sz w:val="26"/>
          <w:szCs w:val="26"/>
          <w:lang w:val="en-US"/>
        </w:rPr>
        <w:t xml:space="preserve">lấy mẫu ngẫu nhiên hộ gia đình trong cộng đồng. </w:t>
      </w:r>
    </w:p>
    <w:p w14:paraId="0BB55E38" w14:textId="5BB003BC" w:rsidR="00936F67" w:rsidRPr="009355E5" w:rsidRDefault="00707A6B" w:rsidP="00AA33DB">
      <w:pPr>
        <w:pStyle w:val="ListParagraph"/>
        <w:numPr>
          <w:ilvl w:val="0"/>
          <w:numId w:val="22"/>
        </w:numPr>
        <w:tabs>
          <w:tab w:val="left" w:pos="284"/>
        </w:tabs>
        <w:spacing w:before="120" w:after="120" w:line="240" w:lineRule="auto"/>
        <w:ind w:left="0" w:firstLine="0"/>
        <w:contextualSpacing w:val="0"/>
        <w:jc w:val="both"/>
        <w:rPr>
          <w:iCs/>
          <w:sz w:val="26"/>
          <w:szCs w:val="26"/>
          <w:lang w:val="en-US"/>
        </w:rPr>
      </w:pPr>
      <w:r w:rsidRPr="009355E5">
        <w:rPr>
          <w:iCs/>
          <w:sz w:val="26"/>
          <w:szCs w:val="26"/>
          <w:lang w:val="en-US"/>
        </w:rPr>
        <w:t>Tiếp tục triển khai giám sát lưu hành biến chủng của vi rút SARS-CoV-2</w:t>
      </w:r>
      <w:r w:rsidR="00F1694E" w:rsidRPr="009355E5">
        <w:rPr>
          <w:iCs/>
          <w:sz w:val="26"/>
          <w:szCs w:val="26"/>
          <w:lang w:val="en-US"/>
        </w:rPr>
        <w:t xml:space="preserve">; Trung tâm Kiểm soát bệnh tật Thành phố đã phối hợp với Trung tâm y tế Huyện Củ Chi và </w:t>
      </w:r>
      <w:r w:rsidR="00F1694E" w:rsidRPr="009355E5">
        <w:rPr>
          <w:iCs/>
          <w:sz w:val="26"/>
          <w:szCs w:val="26"/>
          <w:lang w:val="en-US"/>
        </w:rPr>
        <w:lastRenderedPageBreak/>
        <w:t>Thành phố Thủ Đức</w:t>
      </w:r>
      <w:r w:rsidR="00936F67" w:rsidRPr="009355E5">
        <w:rPr>
          <w:iCs/>
          <w:sz w:val="26"/>
          <w:szCs w:val="26"/>
          <w:lang w:val="en-US"/>
        </w:rPr>
        <w:t xml:space="preserve"> khẩn trương điều tra dịch tễ các trường hợp liên quan các biến chủng BA.4, BA.5.</w:t>
      </w:r>
    </w:p>
    <w:p w14:paraId="3D618B0A" w14:textId="4D3A70E4" w:rsidR="00707A6B" w:rsidRPr="009355E5" w:rsidRDefault="00707A6B" w:rsidP="00AA33DB">
      <w:pPr>
        <w:pStyle w:val="ListParagraph"/>
        <w:numPr>
          <w:ilvl w:val="0"/>
          <w:numId w:val="22"/>
        </w:numPr>
        <w:tabs>
          <w:tab w:val="left" w:pos="284"/>
        </w:tabs>
        <w:spacing w:before="120" w:after="120" w:line="240" w:lineRule="auto"/>
        <w:ind w:left="0" w:firstLine="0"/>
        <w:contextualSpacing w:val="0"/>
        <w:jc w:val="both"/>
        <w:rPr>
          <w:iCs/>
          <w:sz w:val="26"/>
          <w:szCs w:val="26"/>
          <w:lang w:val="en-US"/>
        </w:rPr>
      </w:pPr>
      <w:r w:rsidRPr="009355E5">
        <w:rPr>
          <w:iCs/>
          <w:sz w:val="26"/>
          <w:szCs w:val="26"/>
          <w:lang w:val="en-US"/>
        </w:rPr>
        <w:t>Triển khai giám sát lưu hành kháng thể kháng vi rút SARS-CoV-2, lấy mẫu tại một số bệnh viện.</w:t>
      </w:r>
    </w:p>
    <w:p w14:paraId="5AD88F9B" w14:textId="0CA6A89C" w:rsidR="00707A6B" w:rsidRPr="009355E5" w:rsidRDefault="009E22D0" w:rsidP="00AA33DB">
      <w:pPr>
        <w:pStyle w:val="ListParagraph"/>
        <w:numPr>
          <w:ilvl w:val="0"/>
          <w:numId w:val="22"/>
        </w:numPr>
        <w:tabs>
          <w:tab w:val="left" w:pos="284"/>
        </w:tabs>
        <w:spacing w:before="120" w:after="120" w:line="240" w:lineRule="auto"/>
        <w:ind w:left="0" w:firstLine="0"/>
        <w:contextualSpacing w:val="0"/>
        <w:jc w:val="both"/>
        <w:rPr>
          <w:iCs/>
          <w:sz w:val="26"/>
          <w:szCs w:val="26"/>
          <w:lang w:val="en-US"/>
        </w:rPr>
      </w:pPr>
      <w:r w:rsidRPr="009355E5">
        <w:rPr>
          <w:iCs/>
          <w:sz w:val="26"/>
          <w:szCs w:val="26"/>
          <w:lang w:val="en-US"/>
        </w:rPr>
        <w:t>Trung tâm Kiểm soát bệnh tật h</w:t>
      </w:r>
      <w:r w:rsidR="00707A6B" w:rsidRPr="009355E5">
        <w:rPr>
          <w:iCs/>
          <w:sz w:val="26"/>
          <w:szCs w:val="26"/>
          <w:lang w:val="en-US"/>
        </w:rPr>
        <w:t xml:space="preserve">ợp tác với </w:t>
      </w:r>
      <w:r w:rsidRPr="009355E5">
        <w:rPr>
          <w:iCs/>
          <w:sz w:val="26"/>
          <w:szCs w:val="26"/>
          <w:lang w:val="en-US"/>
        </w:rPr>
        <w:t>Đơn vị nghiên cứu lâm sàng của Đại học Oxford (</w:t>
      </w:r>
      <w:r w:rsidR="00707A6B" w:rsidRPr="009355E5">
        <w:rPr>
          <w:iCs/>
          <w:sz w:val="26"/>
          <w:szCs w:val="26"/>
          <w:lang w:val="en-US"/>
        </w:rPr>
        <w:t>Oucru</w:t>
      </w:r>
      <w:r w:rsidRPr="009355E5">
        <w:rPr>
          <w:iCs/>
          <w:sz w:val="26"/>
          <w:szCs w:val="26"/>
          <w:lang w:val="en-US"/>
        </w:rPr>
        <w:t>)</w:t>
      </w:r>
      <w:r w:rsidR="00707A6B" w:rsidRPr="009355E5">
        <w:rPr>
          <w:iCs/>
          <w:sz w:val="26"/>
          <w:szCs w:val="26"/>
          <w:lang w:val="en-US"/>
        </w:rPr>
        <w:t xml:space="preserve"> thực hiện nghiên cứu khoa họ</w:t>
      </w:r>
      <w:r w:rsidRPr="009355E5">
        <w:rPr>
          <w:iCs/>
          <w:sz w:val="26"/>
          <w:szCs w:val="26"/>
          <w:lang w:val="en-US"/>
        </w:rPr>
        <w:t>c “</w:t>
      </w:r>
      <w:r w:rsidR="00707A6B" w:rsidRPr="009355E5">
        <w:rPr>
          <w:iCs/>
          <w:sz w:val="26"/>
          <w:szCs w:val="26"/>
          <w:lang w:val="en-US"/>
        </w:rPr>
        <w:t>Sử dụng dữ liệu truy vết - Ước tính thời gian ủ bệnh, thời gian tiềm ẩn, tỉ lệ mắ</w:t>
      </w:r>
      <w:r w:rsidRPr="009355E5">
        <w:rPr>
          <w:iCs/>
          <w:sz w:val="26"/>
          <w:szCs w:val="26"/>
          <w:lang w:val="en-US"/>
        </w:rPr>
        <w:t>c COVID-19”</w:t>
      </w:r>
      <w:r w:rsidR="00707A6B" w:rsidRPr="009355E5">
        <w:rPr>
          <w:iCs/>
          <w:sz w:val="26"/>
          <w:szCs w:val="26"/>
          <w:lang w:val="en-US"/>
        </w:rPr>
        <w:t xml:space="preserve"> và xây dựng bộ công cụ phục vụ công tác truy vết bằng app KoBoToolbox (nhập liệu và kiểm tra, phân tích dữ liệu tự động).</w:t>
      </w:r>
    </w:p>
    <w:p w14:paraId="06FC77B9" w14:textId="70697186" w:rsidR="00D140CD" w:rsidRPr="009355E5" w:rsidRDefault="009E22D0" w:rsidP="00AA33DB">
      <w:pPr>
        <w:pStyle w:val="ListParagraph"/>
        <w:numPr>
          <w:ilvl w:val="0"/>
          <w:numId w:val="22"/>
        </w:numPr>
        <w:tabs>
          <w:tab w:val="left" w:pos="284"/>
        </w:tabs>
        <w:spacing w:before="120" w:after="120" w:line="240" w:lineRule="auto"/>
        <w:ind w:left="0" w:firstLine="0"/>
        <w:contextualSpacing w:val="0"/>
        <w:jc w:val="both"/>
        <w:rPr>
          <w:b/>
          <w:i/>
          <w:iCs/>
          <w:sz w:val="26"/>
          <w:szCs w:val="26"/>
          <w:lang w:val="en-US"/>
        </w:rPr>
      </w:pPr>
      <w:r w:rsidRPr="009355E5">
        <w:rPr>
          <w:iCs/>
          <w:sz w:val="26"/>
          <w:szCs w:val="26"/>
          <w:lang w:val="en-US"/>
        </w:rPr>
        <w:t>Tiếp tục triển khai Chiến dịch bảo vệ người thuộc nhóm nguy cơ và người nguy cơ cao; trong đó chú trọng việc vận động người thuộc nhóm nguy cơ cao tiêm vắc xin đủ liều, đúng lịch theo hướng dẫn của Bộ Y tế.</w:t>
      </w:r>
    </w:p>
    <w:p w14:paraId="4F1BDA8F" w14:textId="76AB5ABE" w:rsidR="00C26F28" w:rsidRPr="009355E5" w:rsidRDefault="00C26F28" w:rsidP="008C4B78">
      <w:pPr>
        <w:pStyle w:val="ListParagraph"/>
        <w:numPr>
          <w:ilvl w:val="0"/>
          <w:numId w:val="22"/>
        </w:numPr>
        <w:tabs>
          <w:tab w:val="left" w:pos="284"/>
        </w:tabs>
        <w:spacing w:before="120" w:after="120" w:line="240" w:lineRule="auto"/>
        <w:ind w:left="0" w:firstLine="0"/>
        <w:contextualSpacing w:val="0"/>
        <w:jc w:val="both"/>
        <w:rPr>
          <w:iCs/>
          <w:sz w:val="26"/>
          <w:szCs w:val="26"/>
          <w:lang w:val="en-US"/>
        </w:rPr>
      </w:pPr>
      <w:r w:rsidRPr="009355E5">
        <w:rPr>
          <w:iCs/>
          <w:sz w:val="26"/>
          <w:szCs w:val="26"/>
          <w:lang w:val="en-US"/>
        </w:rPr>
        <w:t>Tiếp tục tổ chức tiêm vắc xin phòng COVID-19 cho người dân Thành phố theo hướng dẫn của Bộ Y tế. Trong tháng 6/2022, Thành phố đã tổ chức Chiến dịch truyền thông vận động người dân tiêm vắc xin phòng COVID-19 và triển khai đợt cao điểm tiêm vắc xin phòng COVID-19 (từ ngày 14/6/2022 đến ngày 30/6/2022). Tính đến ngày 30/6/2022, toàn Thành phố đã tiêm được 21.587.679 mũi (bao gồm 8.484.698 mũi 1; 7.545.416 mũi 2; 685.086 mũi bổ sung; 4.387.335 mũi nhắc lần 1; 485.144 mũi nhắc lần 2).</w:t>
      </w:r>
    </w:p>
    <w:p w14:paraId="698A7EF6" w14:textId="3B034CAB" w:rsidR="00BD79BB" w:rsidRPr="009355E5" w:rsidRDefault="00A82CB6" w:rsidP="00F1694E">
      <w:pPr>
        <w:pStyle w:val="ListParagraph"/>
        <w:numPr>
          <w:ilvl w:val="0"/>
          <w:numId w:val="15"/>
        </w:numPr>
        <w:spacing w:before="120" w:after="120" w:line="240" w:lineRule="auto"/>
        <w:ind w:left="426" w:hanging="426"/>
        <w:contextualSpacing w:val="0"/>
        <w:jc w:val="both"/>
        <w:rPr>
          <w:b/>
          <w:iCs/>
          <w:sz w:val="26"/>
          <w:szCs w:val="26"/>
          <w:lang w:val="en-US"/>
        </w:rPr>
      </w:pPr>
      <w:r w:rsidRPr="009355E5">
        <w:rPr>
          <w:b/>
          <w:iCs/>
          <w:sz w:val="26"/>
          <w:szCs w:val="26"/>
        </w:rPr>
        <w:t>C</w:t>
      </w:r>
      <w:r w:rsidR="00BD79BB" w:rsidRPr="009355E5">
        <w:rPr>
          <w:b/>
          <w:iCs/>
          <w:sz w:val="26"/>
          <w:szCs w:val="26"/>
        </w:rPr>
        <w:t>ác</w:t>
      </w:r>
      <w:r w:rsidR="00BD79BB" w:rsidRPr="009355E5">
        <w:rPr>
          <w:b/>
          <w:iCs/>
          <w:sz w:val="26"/>
          <w:szCs w:val="26"/>
          <w:lang w:val="en-US"/>
        </w:rPr>
        <w:t xml:space="preserve"> kiến nghị, đề xuất</w:t>
      </w:r>
    </w:p>
    <w:p w14:paraId="4E27B6F0" w14:textId="0C9D92E4" w:rsidR="00C26F28" w:rsidRPr="009355E5" w:rsidRDefault="00C26F28" w:rsidP="00F1694E">
      <w:pPr>
        <w:pStyle w:val="ListParagraph"/>
        <w:numPr>
          <w:ilvl w:val="1"/>
          <w:numId w:val="15"/>
        </w:numPr>
        <w:tabs>
          <w:tab w:val="left" w:pos="284"/>
        </w:tabs>
        <w:spacing w:before="120" w:after="120" w:line="240" w:lineRule="auto"/>
        <w:ind w:left="284" w:hanging="284"/>
        <w:contextualSpacing w:val="0"/>
        <w:jc w:val="both"/>
        <w:rPr>
          <w:b/>
          <w:i/>
          <w:iCs/>
          <w:sz w:val="26"/>
          <w:szCs w:val="26"/>
          <w:lang w:val="en-US"/>
        </w:rPr>
      </w:pPr>
      <w:r w:rsidRPr="009355E5">
        <w:rPr>
          <w:b/>
          <w:i/>
          <w:iCs/>
          <w:sz w:val="26"/>
          <w:szCs w:val="26"/>
          <w:lang w:val="en-US"/>
        </w:rPr>
        <w:t>Ủy ban nhân dân Thành phố</w:t>
      </w:r>
    </w:p>
    <w:p w14:paraId="1948091F" w14:textId="5297E8A3" w:rsidR="00BD79BB" w:rsidRPr="009355E5" w:rsidRDefault="00314402" w:rsidP="00AA33DB">
      <w:pPr>
        <w:pStyle w:val="ListParagraph"/>
        <w:numPr>
          <w:ilvl w:val="0"/>
          <w:numId w:val="17"/>
        </w:numPr>
        <w:tabs>
          <w:tab w:val="left" w:pos="284"/>
        </w:tabs>
        <w:spacing w:before="120" w:after="120" w:line="240" w:lineRule="auto"/>
        <w:ind w:left="0" w:firstLine="0"/>
        <w:contextualSpacing w:val="0"/>
        <w:jc w:val="both"/>
        <w:rPr>
          <w:iCs/>
          <w:sz w:val="26"/>
          <w:szCs w:val="26"/>
          <w:lang w:val="en-US"/>
        </w:rPr>
      </w:pPr>
      <w:r w:rsidRPr="009355E5">
        <w:rPr>
          <w:iCs/>
          <w:sz w:val="26"/>
          <w:szCs w:val="26"/>
          <w:lang w:val="en-US"/>
        </w:rPr>
        <w:t xml:space="preserve">Phát huy hiệu quả của </w:t>
      </w:r>
      <w:r w:rsidR="00BD79BB" w:rsidRPr="009355E5">
        <w:rPr>
          <w:iCs/>
          <w:sz w:val="26"/>
          <w:szCs w:val="26"/>
          <w:lang w:val="en-US"/>
        </w:rPr>
        <w:t>Ban Chỉ đạo phòng, chống dịch</w:t>
      </w:r>
      <w:r w:rsidRPr="009355E5">
        <w:rPr>
          <w:iCs/>
          <w:sz w:val="26"/>
          <w:szCs w:val="26"/>
          <w:lang w:val="en-US"/>
        </w:rPr>
        <w:t xml:space="preserve"> COVID-19 các cấp trong thời gian qua</w:t>
      </w:r>
      <w:r w:rsidR="00EF39DB" w:rsidRPr="009355E5">
        <w:rPr>
          <w:iCs/>
          <w:sz w:val="26"/>
          <w:szCs w:val="26"/>
          <w:lang w:val="en-US"/>
        </w:rPr>
        <w:t>.</w:t>
      </w:r>
    </w:p>
    <w:p w14:paraId="28C49B58" w14:textId="5623EED3" w:rsidR="00E80AE0" w:rsidRDefault="00E80AE0" w:rsidP="00E80AE0">
      <w:pPr>
        <w:pStyle w:val="ListParagraph"/>
        <w:numPr>
          <w:ilvl w:val="0"/>
          <w:numId w:val="17"/>
        </w:numPr>
        <w:tabs>
          <w:tab w:val="left" w:pos="284"/>
        </w:tabs>
        <w:spacing w:before="120" w:after="120" w:line="240" w:lineRule="auto"/>
        <w:ind w:left="0" w:firstLine="0"/>
        <w:contextualSpacing w:val="0"/>
        <w:jc w:val="both"/>
        <w:rPr>
          <w:iCs/>
          <w:sz w:val="26"/>
          <w:szCs w:val="26"/>
          <w:lang w:val="en-US"/>
        </w:rPr>
      </w:pPr>
      <w:r w:rsidRPr="009355E5">
        <w:rPr>
          <w:iCs/>
          <w:sz w:val="26"/>
          <w:szCs w:val="26"/>
          <w:lang w:val="en-US"/>
        </w:rPr>
        <w:t xml:space="preserve">Đối với các sự kiện tập trung đông người chỉ cần tuân thủ biện pháp V2K (vắc xin – khử khuẩn – khẩu trang) và tuân thủ Bộ tiêu chí đánh giá an toàn trong phòng chống dịch </w:t>
      </w:r>
      <w:r w:rsidR="00386A8C" w:rsidRPr="009355E5">
        <w:rPr>
          <w:iCs/>
          <w:sz w:val="26"/>
          <w:szCs w:val="26"/>
          <w:lang w:val="en-US"/>
        </w:rPr>
        <w:t xml:space="preserve">COVID-19 </w:t>
      </w:r>
      <w:r w:rsidRPr="009355E5">
        <w:rPr>
          <w:iCs/>
          <w:sz w:val="26"/>
          <w:szCs w:val="26"/>
          <w:lang w:val="en-US"/>
        </w:rPr>
        <w:t xml:space="preserve">đối với các hoạt động, ngành nghề, lĩnh vực trong giai đoạn thích ứng an toàn, linh hoạt, kiểm soát hiệu quả dịch COVID-19 trên địa bàn TP.HCM do Ban chỉ đạo phòng, chống dịch COVID-19 và phục hồi kinh tế Thành phố Hồ Chí Minh ban hành tại Quyết định </w:t>
      </w:r>
      <w:r w:rsidR="00B76967" w:rsidRPr="009355E5">
        <w:rPr>
          <w:iCs/>
          <w:sz w:val="26"/>
          <w:szCs w:val="26"/>
          <w:lang w:val="en-US"/>
        </w:rPr>
        <w:t xml:space="preserve">số </w:t>
      </w:r>
      <w:r w:rsidRPr="009355E5">
        <w:rPr>
          <w:iCs/>
          <w:sz w:val="26"/>
          <w:szCs w:val="26"/>
          <w:lang w:val="en-US"/>
        </w:rPr>
        <w:t>1303/QĐ-BCĐ ngày 21/4/2022.</w:t>
      </w:r>
    </w:p>
    <w:p w14:paraId="575FA2F6" w14:textId="2EDA67BD" w:rsidR="00C26F28" w:rsidRPr="009355E5" w:rsidRDefault="00C26F28" w:rsidP="00F1694E">
      <w:pPr>
        <w:pStyle w:val="ListParagraph"/>
        <w:numPr>
          <w:ilvl w:val="1"/>
          <w:numId w:val="15"/>
        </w:numPr>
        <w:tabs>
          <w:tab w:val="left" w:pos="284"/>
        </w:tabs>
        <w:spacing w:before="120" w:after="120" w:line="240" w:lineRule="auto"/>
        <w:ind w:left="284" w:hanging="284"/>
        <w:contextualSpacing w:val="0"/>
        <w:jc w:val="both"/>
        <w:rPr>
          <w:b/>
          <w:i/>
          <w:iCs/>
          <w:sz w:val="26"/>
          <w:szCs w:val="26"/>
          <w:lang w:val="en-US"/>
        </w:rPr>
      </w:pPr>
      <w:r w:rsidRPr="009355E5">
        <w:rPr>
          <w:b/>
          <w:i/>
          <w:iCs/>
          <w:sz w:val="26"/>
          <w:szCs w:val="26"/>
          <w:lang w:val="en-US"/>
        </w:rPr>
        <w:t>Bộ Y tế</w:t>
      </w:r>
    </w:p>
    <w:p w14:paraId="1FEA843E" w14:textId="139AC7B4" w:rsidR="004D0366" w:rsidRDefault="004D0366" w:rsidP="00C26F28">
      <w:pPr>
        <w:pStyle w:val="ListParagraph"/>
        <w:numPr>
          <w:ilvl w:val="0"/>
          <w:numId w:val="17"/>
        </w:numPr>
        <w:tabs>
          <w:tab w:val="left" w:pos="284"/>
        </w:tabs>
        <w:spacing w:before="120" w:after="120" w:line="240" w:lineRule="auto"/>
        <w:ind w:left="0" w:firstLine="0"/>
        <w:contextualSpacing w:val="0"/>
        <w:jc w:val="both"/>
        <w:rPr>
          <w:iCs/>
          <w:sz w:val="26"/>
          <w:szCs w:val="26"/>
          <w:lang w:val="en-US"/>
        </w:rPr>
      </w:pPr>
      <w:r>
        <w:rPr>
          <w:iCs/>
          <w:sz w:val="26"/>
          <w:szCs w:val="26"/>
          <w:lang w:val="en-US"/>
        </w:rPr>
        <w:t xml:space="preserve">Phân bổ vắc xin </w:t>
      </w:r>
      <w:r w:rsidR="00316633">
        <w:rPr>
          <w:iCs/>
          <w:sz w:val="26"/>
          <w:szCs w:val="26"/>
          <w:lang w:val="en-US"/>
        </w:rPr>
        <w:t xml:space="preserve">phòng COVID-19 </w:t>
      </w:r>
      <w:bookmarkStart w:id="1" w:name="_GoBack"/>
      <w:bookmarkEnd w:id="1"/>
      <w:r>
        <w:rPr>
          <w:iCs/>
          <w:sz w:val="26"/>
          <w:szCs w:val="26"/>
          <w:lang w:val="en-US"/>
        </w:rPr>
        <w:t>phù hợp tiến độ tiêm chủng của Thành phố Hồ Chí Minh, vắc xin có hạn dùng, hạn rã đông phù hợp.</w:t>
      </w:r>
    </w:p>
    <w:p w14:paraId="3383DC5E" w14:textId="3DB06453" w:rsidR="00C26F28" w:rsidRPr="009355E5" w:rsidRDefault="00C26F28" w:rsidP="00E80AE0">
      <w:pPr>
        <w:pStyle w:val="ListParagraph"/>
        <w:numPr>
          <w:ilvl w:val="0"/>
          <w:numId w:val="17"/>
        </w:numPr>
        <w:tabs>
          <w:tab w:val="left" w:pos="284"/>
        </w:tabs>
        <w:spacing w:before="120" w:after="120" w:line="240" w:lineRule="auto"/>
        <w:ind w:left="0" w:firstLine="0"/>
        <w:contextualSpacing w:val="0"/>
        <w:jc w:val="both"/>
        <w:rPr>
          <w:iCs/>
          <w:sz w:val="26"/>
          <w:szCs w:val="26"/>
          <w:lang w:val="en-US"/>
        </w:rPr>
      </w:pPr>
      <w:r w:rsidRPr="009355E5">
        <w:rPr>
          <w:iCs/>
          <w:sz w:val="26"/>
          <w:szCs w:val="26"/>
          <w:lang w:val="en-US"/>
        </w:rPr>
        <w:t>Xem xét, cho phép các địa phương báo cáo số liệu COVID-19</w:t>
      </w:r>
      <w:r w:rsidR="00E80AE0" w:rsidRPr="009355E5">
        <w:rPr>
          <w:iCs/>
          <w:sz w:val="26"/>
          <w:szCs w:val="26"/>
          <w:lang w:val="en-US"/>
        </w:rPr>
        <w:t xml:space="preserve"> như các bệnh truyền nhiễm thông thường khác (theo quy định Thông tư số 54/2015/TT-BYT ngày 28/12/2015 của Bộ Y tế về hướng dẫn chế độ thông tin báo cáo và khai báo bệnh, dịch bệnh truyền nhiễm), không báo cáo số liệu hàng ngày.</w:t>
      </w:r>
    </w:p>
    <w:p w14:paraId="74B2C938" w14:textId="0FF36913" w:rsidR="003D27E3" w:rsidRPr="009355E5" w:rsidRDefault="00A47A33" w:rsidP="00973366">
      <w:pPr>
        <w:tabs>
          <w:tab w:val="left" w:pos="284"/>
        </w:tabs>
        <w:spacing w:before="120" w:after="120" w:line="240" w:lineRule="auto"/>
        <w:jc w:val="both"/>
        <w:rPr>
          <w:iCs/>
          <w:sz w:val="26"/>
          <w:szCs w:val="26"/>
          <w:lang w:val="en-US"/>
        </w:rPr>
      </w:pPr>
      <w:r w:rsidRPr="009355E5">
        <w:rPr>
          <w:iCs/>
          <w:sz w:val="26"/>
          <w:szCs w:val="26"/>
          <w:lang w:val="en-US"/>
        </w:rPr>
        <w:tab/>
        <w:t xml:space="preserve">Trên đây là báo cáo của </w:t>
      </w:r>
      <w:r w:rsidR="00BF58BC" w:rsidRPr="009355E5">
        <w:rPr>
          <w:iCs/>
          <w:sz w:val="26"/>
          <w:szCs w:val="26"/>
          <w:lang w:val="en-US"/>
        </w:rPr>
        <w:t>Sở Y tế</w:t>
      </w:r>
      <w:r w:rsidRPr="009355E5">
        <w:rPr>
          <w:iCs/>
          <w:sz w:val="26"/>
          <w:szCs w:val="26"/>
          <w:lang w:val="en-US"/>
        </w:rPr>
        <w:t xml:space="preserve"> về công tác phòng, chống dịch </w:t>
      </w:r>
      <w:r w:rsidR="00E80AE0" w:rsidRPr="009355E5">
        <w:rPr>
          <w:iCs/>
          <w:sz w:val="26"/>
          <w:szCs w:val="26"/>
          <w:lang w:val="en-US"/>
        </w:rPr>
        <w:t xml:space="preserve">COVID-19 </w:t>
      </w:r>
      <w:r w:rsidRPr="009355E5">
        <w:rPr>
          <w:iCs/>
          <w:sz w:val="26"/>
          <w:szCs w:val="26"/>
          <w:lang w:val="en-US"/>
        </w:rPr>
        <w:t>trên địa bàn Thành phố./.</w:t>
      </w:r>
    </w:p>
    <w:tbl>
      <w:tblPr>
        <w:tblpPr w:leftFromText="180" w:rightFromText="180" w:vertAnchor="text" w:horzAnchor="margin" w:tblpX="38" w:tblpY="112"/>
        <w:tblW w:w="9322" w:type="dxa"/>
        <w:tblLook w:val="04A0" w:firstRow="1" w:lastRow="0" w:firstColumn="1" w:lastColumn="0" w:noHBand="0" w:noVBand="1"/>
      </w:tblPr>
      <w:tblGrid>
        <w:gridCol w:w="5211"/>
        <w:gridCol w:w="4111"/>
      </w:tblGrid>
      <w:tr w:rsidR="009355E5" w:rsidRPr="009355E5" w14:paraId="00F4C652" w14:textId="77777777" w:rsidTr="0026163D">
        <w:trPr>
          <w:trHeight w:val="357"/>
        </w:trPr>
        <w:tc>
          <w:tcPr>
            <w:tcW w:w="5211" w:type="dxa"/>
          </w:tcPr>
          <w:p w14:paraId="1DC9DFAC" w14:textId="77777777" w:rsidR="00641B1D" w:rsidRPr="009355E5" w:rsidRDefault="00641B1D" w:rsidP="0026163D">
            <w:pPr>
              <w:spacing w:after="0" w:line="240" w:lineRule="auto"/>
              <w:jc w:val="both"/>
              <w:outlineLvl w:val="0"/>
              <w:rPr>
                <w:rFonts w:eastAsia="Times New Roman"/>
                <w:b/>
                <w:i/>
              </w:rPr>
            </w:pPr>
            <w:r w:rsidRPr="009355E5">
              <w:rPr>
                <w:rFonts w:eastAsia="Times New Roman"/>
                <w:b/>
                <w:i/>
              </w:rPr>
              <w:t>Nơi nhận:</w:t>
            </w:r>
          </w:p>
          <w:p w14:paraId="64969B3B" w14:textId="77777777" w:rsidR="00641B1D" w:rsidRPr="009355E5" w:rsidRDefault="00641B1D" w:rsidP="0026163D">
            <w:pPr>
              <w:tabs>
                <w:tab w:val="left" w:pos="180"/>
                <w:tab w:val="left" w:leader="dot" w:pos="9180"/>
              </w:tabs>
              <w:spacing w:after="0" w:line="240" w:lineRule="auto"/>
              <w:ind w:right="-108"/>
              <w:rPr>
                <w:rFonts w:eastAsia="Times New Roman"/>
                <w:sz w:val="22"/>
                <w:szCs w:val="22"/>
              </w:rPr>
            </w:pPr>
            <w:r w:rsidRPr="009355E5">
              <w:rPr>
                <w:rFonts w:eastAsia="Times New Roman"/>
                <w:sz w:val="22"/>
                <w:szCs w:val="22"/>
              </w:rPr>
              <w:t>- Như trên;</w:t>
            </w:r>
          </w:p>
          <w:p w14:paraId="00CE06CC" w14:textId="0747A307" w:rsidR="00641B1D" w:rsidRPr="009355E5" w:rsidRDefault="00641B1D" w:rsidP="0026163D">
            <w:pPr>
              <w:tabs>
                <w:tab w:val="left" w:pos="180"/>
                <w:tab w:val="left" w:leader="dot" w:pos="9180"/>
              </w:tabs>
              <w:spacing w:after="0" w:line="240" w:lineRule="auto"/>
              <w:ind w:right="-108"/>
              <w:rPr>
                <w:rFonts w:eastAsia="Times New Roman"/>
                <w:sz w:val="22"/>
                <w:szCs w:val="22"/>
                <w:lang w:val="en-US"/>
              </w:rPr>
            </w:pPr>
            <w:r w:rsidRPr="009355E5">
              <w:rPr>
                <w:rFonts w:eastAsia="Times New Roman"/>
                <w:sz w:val="22"/>
                <w:szCs w:val="22"/>
              </w:rPr>
              <w:t xml:space="preserve">- </w:t>
            </w:r>
            <w:r w:rsidRPr="009355E5">
              <w:rPr>
                <w:rFonts w:eastAsia="Times New Roman"/>
                <w:sz w:val="22"/>
                <w:szCs w:val="22"/>
                <w:lang w:val="en-US"/>
              </w:rPr>
              <w:t>Bộ Y tế;</w:t>
            </w:r>
          </w:p>
          <w:p w14:paraId="7AE763D9" w14:textId="59347194" w:rsidR="00641B1D" w:rsidRPr="009355E5" w:rsidRDefault="00E80AE0" w:rsidP="0026163D">
            <w:pPr>
              <w:tabs>
                <w:tab w:val="left" w:pos="180"/>
                <w:tab w:val="left" w:leader="dot" w:pos="9180"/>
              </w:tabs>
              <w:spacing w:after="0" w:line="240" w:lineRule="auto"/>
              <w:ind w:right="-108"/>
              <w:rPr>
                <w:rFonts w:eastAsia="Times New Roman"/>
                <w:sz w:val="22"/>
                <w:szCs w:val="22"/>
                <w:lang w:val="en-US"/>
              </w:rPr>
            </w:pPr>
            <w:r w:rsidRPr="009355E5">
              <w:rPr>
                <w:rFonts w:eastAsia="Times New Roman"/>
                <w:sz w:val="22"/>
                <w:szCs w:val="22"/>
                <w:lang w:val="en-US"/>
              </w:rPr>
              <w:t xml:space="preserve">- </w:t>
            </w:r>
            <w:r w:rsidR="00641B1D" w:rsidRPr="009355E5">
              <w:rPr>
                <w:rFonts w:eastAsia="Times New Roman"/>
                <w:sz w:val="22"/>
                <w:szCs w:val="22"/>
                <w:lang w:val="en-US"/>
              </w:rPr>
              <w:t xml:space="preserve">UBND TP; </w:t>
            </w:r>
          </w:p>
          <w:p w14:paraId="28C28F09" w14:textId="77777777" w:rsidR="00641B1D" w:rsidRPr="009355E5" w:rsidRDefault="00641B1D" w:rsidP="0026163D">
            <w:pPr>
              <w:tabs>
                <w:tab w:val="left" w:pos="180"/>
                <w:tab w:val="left" w:leader="dot" w:pos="9180"/>
              </w:tabs>
              <w:spacing w:after="0" w:line="240" w:lineRule="auto"/>
              <w:ind w:right="-108"/>
              <w:rPr>
                <w:rFonts w:eastAsia="Times New Roman"/>
                <w:sz w:val="22"/>
                <w:szCs w:val="22"/>
                <w:lang w:val="en-US"/>
              </w:rPr>
            </w:pPr>
            <w:r w:rsidRPr="009355E5">
              <w:rPr>
                <w:rFonts w:eastAsia="Times New Roman"/>
                <w:sz w:val="22"/>
                <w:szCs w:val="22"/>
                <w:lang w:val="en-US"/>
              </w:rPr>
              <w:t>- Ban Giám đốc Sở Y tế;</w:t>
            </w:r>
          </w:p>
          <w:p w14:paraId="5C7D7BBE" w14:textId="77777777" w:rsidR="00641B1D" w:rsidRPr="009355E5" w:rsidRDefault="00641B1D" w:rsidP="0026163D">
            <w:pPr>
              <w:tabs>
                <w:tab w:val="left" w:pos="180"/>
                <w:tab w:val="left" w:leader="dot" w:pos="9180"/>
              </w:tabs>
              <w:spacing w:after="0" w:line="240" w:lineRule="auto"/>
              <w:ind w:right="-108"/>
              <w:rPr>
                <w:rFonts w:eastAsia="Times New Roman"/>
                <w:sz w:val="22"/>
                <w:szCs w:val="22"/>
                <w:lang w:val="en-US"/>
              </w:rPr>
            </w:pPr>
            <w:r w:rsidRPr="009355E5">
              <w:rPr>
                <w:rFonts w:eastAsia="Times New Roman"/>
                <w:sz w:val="22"/>
                <w:szCs w:val="22"/>
              </w:rPr>
              <w:t xml:space="preserve">- Lưu: </w:t>
            </w:r>
            <w:r w:rsidRPr="009355E5">
              <w:rPr>
                <w:rFonts w:eastAsia="Times New Roman"/>
                <w:sz w:val="22"/>
                <w:szCs w:val="22"/>
                <w:lang w:val="en-US"/>
              </w:rPr>
              <w:t>VP, NVY</w:t>
            </w:r>
          </w:p>
          <w:p w14:paraId="55012048" w14:textId="1D80A32B" w:rsidR="00641B1D" w:rsidRPr="009355E5" w:rsidRDefault="00641B1D" w:rsidP="0026163D">
            <w:pPr>
              <w:tabs>
                <w:tab w:val="left" w:pos="180"/>
                <w:tab w:val="left" w:leader="dot" w:pos="9180"/>
              </w:tabs>
              <w:spacing w:after="0" w:line="240" w:lineRule="auto"/>
              <w:ind w:right="-108"/>
              <w:rPr>
                <w:rFonts w:eastAsia="Times New Roman"/>
                <w:b/>
                <w:i/>
                <w:sz w:val="22"/>
                <w:szCs w:val="22"/>
                <w:lang w:val="en-US"/>
              </w:rPr>
            </w:pPr>
          </w:p>
        </w:tc>
        <w:tc>
          <w:tcPr>
            <w:tcW w:w="4111" w:type="dxa"/>
          </w:tcPr>
          <w:p w14:paraId="27405874" w14:textId="7DDA3AEB" w:rsidR="00641B1D" w:rsidRPr="009355E5" w:rsidRDefault="009355E5" w:rsidP="0026163D">
            <w:pPr>
              <w:spacing w:after="0" w:line="240" w:lineRule="auto"/>
              <w:contextualSpacing/>
              <w:jc w:val="center"/>
              <w:rPr>
                <w:rFonts w:eastAsia="Times New Roman"/>
                <w:b/>
                <w:sz w:val="26"/>
                <w:szCs w:val="26"/>
                <w:lang w:val="en-US"/>
              </w:rPr>
            </w:pPr>
            <w:r w:rsidRPr="009355E5">
              <w:rPr>
                <w:rFonts w:eastAsia="Times New Roman"/>
                <w:b/>
                <w:sz w:val="26"/>
                <w:szCs w:val="26"/>
                <w:lang w:val="en-US"/>
              </w:rPr>
              <w:lastRenderedPageBreak/>
              <w:t>KT.</w:t>
            </w:r>
            <w:r w:rsidR="00641B1D" w:rsidRPr="009355E5">
              <w:rPr>
                <w:rFonts w:eastAsia="Times New Roman"/>
                <w:b/>
                <w:sz w:val="26"/>
                <w:szCs w:val="26"/>
              </w:rPr>
              <w:t>GIÁM ĐỐC</w:t>
            </w:r>
          </w:p>
          <w:p w14:paraId="6A8E1C00" w14:textId="60A57FF8" w:rsidR="00641B1D" w:rsidRPr="009355E5" w:rsidRDefault="009355E5" w:rsidP="0026163D">
            <w:pPr>
              <w:spacing w:after="0" w:line="240" w:lineRule="auto"/>
              <w:contextualSpacing/>
              <w:jc w:val="center"/>
              <w:rPr>
                <w:rFonts w:eastAsia="Times New Roman"/>
                <w:b/>
                <w:sz w:val="26"/>
                <w:szCs w:val="26"/>
                <w:lang w:val="en-US"/>
              </w:rPr>
            </w:pPr>
            <w:r w:rsidRPr="009355E5">
              <w:rPr>
                <w:rFonts w:eastAsia="Times New Roman"/>
                <w:b/>
                <w:sz w:val="26"/>
                <w:szCs w:val="26"/>
                <w:lang w:val="en-US"/>
              </w:rPr>
              <w:t>PHÓ GIÁM ĐỐC</w:t>
            </w:r>
          </w:p>
          <w:p w14:paraId="482B3565" w14:textId="6E18F486" w:rsidR="009355E5" w:rsidRPr="009355E5" w:rsidRDefault="009355E5" w:rsidP="0026163D">
            <w:pPr>
              <w:spacing w:after="0" w:line="240" w:lineRule="auto"/>
              <w:contextualSpacing/>
              <w:jc w:val="center"/>
              <w:rPr>
                <w:rFonts w:eastAsia="Times New Roman"/>
                <w:b/>
                <w:sz w:val="26"/>
                <w:szCs w:val="26"/>
                <w:lang w:val="en-US"/>
              </w:rPr>
            </w:pPr>
          </w:p>
          <w:p w14:paraId="4E69A0D4" w14:textId="265958AD" w:rsidR="009355E5" w:rsidRPr="009355E5" w:rsidRDefault="009355E5" w:rsidP="0026163D">
            <w:pPr>
              <w:spacing w:after="0" w:line="240" w:lineRule="auto"/>
              <w:contextualSpacing/>
              <w:jc w:val="center"/>
              <w:rPr>
                <w:rFonts w:eastAsia="Times New Roman"/>
                <w:b/>
                <w:sz w:val="26"/>
                <w:szCs w:val="26"/>
                <w:lang w:val="en-US"/>
              </w:rPr>
            </w:pPr>
          </w:p>
          <w:p w14:paraId="121709EB" w14:textId="25E24DD2" w:rsidR="009355E5" w:rsidRPr="009355E5" w:rsidRDefault="009355E5" w:rsidP="0026163D">
            <w:pPr>
              <w:spacing w:after="0" w:line="240" w:lineRule="auto"/>
              <w:contextualSpacing/>
              <w:jc w:val="center"/>
              <w:rPr>
                <w:rFonts w:eastAsia="Times New Roman"/>
                <w:b/>
                <w:sz w:val="26"/>
                <w:szCs w:val="26"/>
                <w:lang w:val="en-US"/>
              </w:rPr>
            </w:pPr>
          </w:p>
          <w:p w14:paraId="75D02B0E" w14:textId="1544EDA2" w:rsidR="009355E5" w:rsidRPr="009355E5" w:rsidRDefault="009355E5" w:rsidP="0026163D">
            <w:pPr>
              <w:spacing w:after="0" w:line="240" w:lineRule="auto"/>
              <w:contextualSpacing/>
              <w:jc w:val="center"/>
              <w:rPr>
                <w:rFonts w:eastAsia="Times New Roman"/>
                <w:b/>
                <w:sz w:val="26"/>
                <w:szCs w:val="26"/>
                <w:lang w:val="en-US"/>
              </w:rPr>
            </w:pPr>
          </w:p>
          <w:p w14:paraId="1129858A" w14:textId="5F7A9C0A" w:rsidR="00641B1D" w:rsidRPr="009355E5" w:rsidRDefault="009355E5" w:rsidP="0026163D">
            <w:pPr>
              <w:spacing w:after="0" w:line="240" w:lineRule="auto"/>
              <w:contextualSpacing/>
              <w:jc w:val="center"/>
              <w:rPr>
                <w:rFonts w:eastAsia="Times New Roman"/>
                <w:b/>
                <w:sz w:val="26"/>
                <w:szCs w:val="26"/>
                <w:lang w:val="en-US"/>
              </w:rPr>
            </w:pPr>
            <w:r w:rsidRPr="009355E5">
              <w:rPr>
                <w:rFonts w:eastAsia="Times New Roman"/>
                <w:b/>
                <w:sz w:val="26"/>
                <w:szCs w:val="26"/>
                <w:lang w:val="en-US"/>
              </w:rPr>
              <w:t>Nguyễn Hữu Hưng</w:t>
            </w:r>
          </w:p>
        </w:tc>
      </w:tr>
    </w:tbl>
    <w:p w14:paraId="7F6AE52B" w14:textId="77777777" w:rsidR="001A1751" w:rsidRPr="009355E5" w:rsidRDefault="001A1751" w:rsidP="00975EC6">
      <w:pPr>
        <w:tabs>
          <w:tab w:val="left" w:pos="2220"/>
        </w:tabs>
        <w:rPr>
          <w:b/>
          <w:sz w:val="28"/>
          <w:szCs w:val="28"/>
          <w:lang w:val="en-US"/>
        </w:rPr>
      </w:pPr>
    </w:p>
    <w:sectPr w:rsidR="001A1751" w:rsidRPr="009355E5" w:rsidSect="00486457">
      <w:headerReference w:type="default" r:id="rId13"/>
      <w:headerReference w:type="first" r:id="rId14"/>
      <w:pgSz w:w="11906" w:h="16838" w:code="9"/>
      <w:pgMar w:top="1134" w:right="1134"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D95B2" w14:textId="77777777" w:rsidR="009B4677" w:rsidRDefault="009B4677">
      <w:pPr>
        <w:spacing w:line="240" w:lineRule="auto"/>
      </w:pPr>
      <w:r>
        <w:separator/>
      </w:r>
    </w:p>
  </w:endnote>
  <w:endnote w:type="continuationSeparator" w:id="0">
    <w:p w14:paraId="3F44087C" w14:textId="77777777" w:rsidR="009B4677" w:rsidRDefault="009B46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7DF48" w14:textId="77777777" w:rsidR="009B4677" w:rsidRDefault="009B4677">
      <w:pPr>
        <w:spacing w:after="0"/>
      </w:pPr>
      <w:r>
        <w:separator/>
      </w:r>
    </w:p>
  </w:footnote>
  <w:footnote w:type="continuationSeparator" w:id="0">
    <w:p w14:paraId="5C5A182D" w14:textId="77777777" w:rsidR="009B4677" w:rsidRDefault="009B4677">
      <w:pPr>
        <w:spacing w:after="0"/>
      </w:pPr>
      <w:r>
        <w:continuationSeparator/>
      </w:r>
    </w:p>
  </w:footnote>
  <w:footnote w:id="1">
    <w:p w14:paraId="2D042EE5" w14:textId="77777777" w:rsidR="005518E9" w:rsidRPr="00B75631" w:rsidRDefault="005518E9" w:rsidP="005518E9">
      <w:pPr>
        <w:pStyle w:val="FootnoteText"/>
        <w:rPr>
          <w:lang w:val="en-US"/>
        </w:rPr>
      </w:pPr>
      <w:r w:rsidRPr="00B75631">
        <w:rPr>
          <w:rStyle w:val="FootnoteReference"/>
        </w:rPr>
        <w:footnoteRef/>
      </w:r>
      <w:r w:rsidRPr="00B75631">
        <w:t xml:space="preserve"> Tính trên dân số từ 18 tuổi trở lên của Thành phố công bố tại Công văn số 1634/UBND-VX ngày 19/5/2022 của UBND TP</w:t>
      </w:r>
      <w:r>
        <w:rPr>
          <w:lang w:val="en-US"/>
        </w:rPr>
        <w:t xml:space="preserve"> là </w:t>
      </w:r>
      <w:r w:rsidRPr="003A18A8">
        <w:rPr>
          <w:i/>
          <w:iCs/>
          <w:szCs w:val="26"/>
          <w:lang w:val="fr-FR"/>
        </w:rPr>
        <w:t>6.703.022 người</w:t>
      </w:r>
      <w:r>
        <w:rPr>
          <w:i/>
          <w:iCs/>
          <w:szCs w:val="26"/>
          <w:lang w:val="fr-FR"/>
        </w:rPr>
        <w:t>.</w:t>
      </w:r>
    </w:p>
  </w:footnote>
  <w:footnote w:id="2">
    <w:p w14:paraId="1487C336" w14:textId="77777777" w:rsidR="005518E9" w:rsidRPr="00B75631" w:rsidRDefault="005518E9" w:rsidP="005518E9">
      <w:pPr>
        <w:pStyle w:val="FootnoteText"/>
        <w:rPr>
          <w:lang w:val="en-US"/>
        </w:rPr>
      </w:pPr>
      <w:r w:rsidRPr="00B75631">
        <w:rPr>
          <w:rStyle w:val="FootnoteReference"/>
        </w:rPr>
        <w:footnoteRef/>
      </w:r>
      <w:r w:rsidRPr="00B75631">
        <w:t xml:space="preserve"> Tính trên dân số từ </w:t>
      </w:r>
      <w:r w:rsidRPr="00B75631">
        <w:rPr>
          <w:lang w:val="en-US"/>
        </w:rPr>
        <w:t>12-17</w:t>
      </w:r>
      <w:r w:rsidRPr="00B75631">
        <w:t xml:space="preserve"> tuổi của Thành phố công bố tại Công văn số 1634/UBND-VX ngày 19/5/2022 của UBND TP</w:t>
      </w:r>
      <w:r w:rsidRPr="00B75631">
        <w:rPr>
          <w:lang w:val="en-US"/>
        </w:rPr>
        <w:t xml:space="preserve"> là </w:t>
      </w:r>
      <w:r w:rsidRPr="00B75631">
        <w:rPr>
          <w:iCs/>
          <w:lang w:val="fr-FR"/>
        </w:rPr>
        <w:t>799.883 người.</w:t>
      </w:r>
    </w:p>
    <w:p w14:paraId="3758B50D" w14:textId="77777777" w:rsidR="005518E9" w:rsidRPr="000E42AD" w:rsidRDefault="005518E9" w:rsidP="005518E9">
      <w:pPr>
        <w:pStyle w:val="FootnoteText"/>
        <w:rPr>
          <w:lang w:val="en-US"/>
        </w:rPr>
      </w:pPr>
    </w:p>
  </w:footnote>
  <w:footnote w:id="3">
    <w:p w14:paraId="612683AB" w14:textId="77777777" w:rsidR="005518E9" w:rsidRPr="001B0ED6" w:rsidRDefault="005518E9" w:rsidP="005518E9">
      <w:pPr>
        <w:pStyle w:val="FootnoteText"/>
        <w:jc w:val="both"/>
      </w:pPr>
      <w:r w:rsidRPr="001B0ED6">
        <w:rPr>
          <w:rStyle w:val="FootnoteReference"/>
        </w:rPr>
        <w:footnoteRef/>
      </w:r>
      <w:r w:rsidRPr="001B0ED6">
        <w:t xml:space="preserve"> </w:t>
      </w:r>
      <w:r>
        <w:t>T</w:t>
      </w:r>
      <w:r w:rsidRPr="001B0ED6">
        <w:rPr>
          <w:iCs/>
          <w:lang w:val="fr-FR"/>
        </w:rPr>
        <w:t>ính trên tổng số trẻ từ 6 đến dưới 12 tuổi là 898.537 trẻ, 885.730 trẻ đi học do Sở Giáo dục cung cấp và 12.807 trẻ không đi học, được nuôi dưỡng tại các cơ sở bảo trợ xã hội do Sở Lao động thương</w:t>
      </w:r>
      <w:r>
        <w:rPr>
          <w:iCs/>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3ED1D" w14:textId="097E9041" w:rsidR="008C4B78" w:rsidRDefault="008C4B78">
    <w:pPr>
      <w:pStyle w:val="Header"/>
      <w:jc w:val="center"/>
      <w:rPr>
        <w:sz w:val="26"/>
        <w:szCs w:val="26"/>
        <w:lang w:val="en-US"/>
      </w:rPr>
    </w:pPr>
    <w:r>
      <w:rPr>
        <w:sz w:val="26"/>
        <w:szCs w:val="26"/>
      </w:rPr>
      <w:fldChar w:fldCharType="begin"/>
    </w:r>
    <w:r>
      <w:rPr>
        <w:sz w:val="26"/>
        <w:szCs w:val="26"/>
      </w:rPr>
      <w:instrText xml:space="preserve"> PAGE   \* MERGEFORMAT </w:instrText>
    </w:r>
    <w:r>
      <w:rPr>
        <w:sz w:val="26"/>
        <w:szCs w:val="26"/>
      </w:rPr>
      <w:fldChar w:fldCharType="separate"/>
    </w:r>
    <w:r w:rsidR="00316633" w:rsidRPr="00316633">
      <w:rPr>
        <w:noProof/>
        <w:sz w:val="26"/>
        <w:szCs w:val="26"/>
        <w:lang w:val="en-US" w:eastAsia="vi-VN"/>
      </w:rPr>
      <w:t>6</w:t>
    </w:r>
    <w:r>
      <w:rPr>
        <w:sz w:val="26"/>
        <w:szCs w:val="26"/>
        <w:lang w:val="en-US"/>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89D0C" w14:textId="77777777" w:rsidR="008C4B78" w:rsidRDefault="008C4B78" w:rsidP="00A02E40">
    <w:pPr>
      <w:pStyle w:val="Header"/>
      <w:rPr>
        <w:lang w:val="en-US"/>
      </w:rPr>
    </w:pPr>
    <w:r>
      <w:rPr>
        <w:noProof/>
        <w:lang w:val="en-US"/>
      </w:rPr>
      <mc:AlternateContent>
        <mc:Choice Requires="wps">
          <w:drawing>
            <wp:anchor distT="0" distB="0" distL="114300" distR="114300" simplePos="0" relativeHeight="251660288" behindDoc="0" locked="0" layoutInCell="1" allowOverlap="1" wp14:anchorId="1A13DA48" wp14:editId="06A9B69B">
              <wp:simplePos x="0" y="0"/>
              <wp:positionH relativeFrom="margin">
                <wp:align>center</wp:align>
              </wp:positionH>
              <wp:positionV relativeFrom="paragraph">
                <wp:posOffset>0</wp:posOffset>
              </wp:positionV>
              <wp:extent cx="69215" cy="290830"/>
              <wp:effectExtent l="0" t="0" r="0" b="0"/>
              <wp:wrapNone/>
              <wp:docPr id="4" name="Hộp Văn bản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9215" cy="290830"/>
                      </a:xfrm>
                      <a:prstGeom prst="rect">
                        <a:avLst/>
                      </a:prstGeom>
                      <a:noFill/>
                      <a:ln>
                        <a:noFill/>
                      </a:ln>
                    </wps:spPr>
                    <wps:txbx>
                      <w:txbxContent>
                        <w:p w14:paraId="15F35CA0" w14:textId="77777777" w:rsidR="008C4B78" w:rsidRDefault="008C4B78">
                          <w:pPr>
                            <w:pStyle w:val="Heade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A13DA48" id="_x0000_t202" coordsize="21600,21600" o:spt="202" path="m,l,21600r21600,l21600,xe">
              <v:stroke joinstyle="miter"/>
              <v:path gradientshapeok="t" o:connecttype="rect"/>
            </v:shapetype>
            <v:shape id="Hộp Văn bản 4" o:spid="_x0000_s1026" type="#_x0000_t202" style="position:absolute;margin-left:0;margin-top:0;width:5.45pt;height:22.9pt;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" filled="f" stroked="f">
              <v:path arrowok="t"/>
              <v:textbox style="mso-fit-shape-to-text:t" inset="0,0,0,0">
                <w:txbxContent>
                  <w:p w14:paraId="15F35CA0" w14:textId="77777777" w:rsidR="008C4B78" w:rsidRDefault="008C4B78">
                    <w:pPr>
                      <w:pStyle w:val="Header"/>
                    </w:pPr>
                  </w:p>
                </w:txbxContent>
              </v:textbox>
              <w10:wrap anchorx="margin"/>
            </v:shape>
          </w:pict>
        </mc:Fallback>
      </mc:AlternateContent>
    </w:r>
    <w:r>
      <w:rPr>
        <w:noProof/>
        <w:lang w:val="en-US"/>
      </w:rPr>
      <mc:AlternateContent>
        <mc:Choice Requires="wps">
          <w:drawing>
            <wp:anchor distT="0" distB="0" distL="114300" distR="114300" simplePos="0" relativeHeight="251656192" behindDoc="0" locked="0" layoutInCell="1" allowOverlap="1" wp14:anchorId="37CEFF7F" wp14:editId="1B2C84E7">
              <wp:simplePos x="0" y="0"/>
              <wp:positionH relativeFrom="margin">
                <wp:align>center</wp:align>
              </wp:positionH>
              <wp:positionV relativeFrom="paragraph">
                <wp:posOffset>0</wp:posOffset>
              </wp:positionV>
              <wp:extent cx="69215" cy="290830"/>
              <wp:effectExtent l="0" t="0" r="0" b="0"/>
              <wp:wrapNone/>
              <wp:docPr id="3" name="Hộp Văn bản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9215" cy="290830"/>
                      </a:xfrm>
                      <a:prstGeom prst="rect">
                        <a:avLst/>
                      </a:prstGeom>
                      <a:noFill/>
                      <a:ln>
                        <a:noFill/>
                      </a:ln>
                    </wps:spPr>
                    <wps:txbx>
                      <w:txbxContent>
                        <w:p w14:paraId="74B0D447" w14:textId="77777777" w:rsidR="008C4B78" w:rsidRDefault="008C4B78">
                          <w:pPr>
                            <w:pStyle w:val="Heade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7CEFF7F" id="Hộp Văn bản 3" o:spid="_x0000_s1027" type="#_x0000_t202" style="position:absolute;margin-left:0;margin-top:0;width:5.45pt;height:22.9pt;z-index:251656192;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" filled="f" stroked="f">
              <v:path arrowok="t"/>
              <v:textbox style="mso-fit-shape-to-text:t" inset="0,0,0,0">
                <w:txbxContent>
                  <w:p w14:paraId="74B0D447" w14:textId="77777777" w:rsidR="008C4B78" w:rsidRDefault="008C4B78">
                    <w:pPr>
                      <w:pStyle w:val="Header"/>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58185519"/>
    <w:lvl w:ilvl="0">
      <w:start w:val="1"/>
      <w:numFmt w:val="decimal"/>
      <w:lvlText w:val="%1."/>
      <w:lvlJc w:val="left"/>
      <w:pPr>
        <w:ind w:left="720" w:hanging="360"/>
      </w:pPr>
      <w:rPr>
        <w:rFonts w:hint="default"/>
        <w:b/>
      </w:r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1" w15:restartNumberingAfterBreak="0">
    <w:nsid w:val="02081BC9"/>
    <w:multiLevelType w:val="hybridMultilevel"/>
    <w:tmpl w:val="D8FA738A"/>
    <w:lvl w:ilvl="0" w:tplc="0409000F">
      <w:start w:val="1"/>
      <w:numFmt w:val="decimal"/>
      <w:lvlText w:val="%1."/>
      <w:lvlJc w:val="left"/>
      <w:pPr>
        <w:ind w:left="720" w:hanging="360"/>
      </w:pPr>
    </w:lvl>
    <w:lvl w:ilvl="1" w:tplc="01D6AC78">
      <w:start w:val="1"/>
      <w:numFmt w:val="lowerLetter"/>
      <w:lvlText w:val="%2."/>
      <w:lvlJc w:val="left"/>
      <w:pPr>
        <w:ind w:left="1440" w:hanging="360"/>
      </w:pPr>
      <w:rPr>
        <w:rFonts w:hint="default"/>
        <w:b/>
      </w:rPr>
    </w:lvl>
    <w:lvl w:ilvl="2" w:tplc="8D044BB0">
      <w:start w:val="1"/>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92373"/>
    <w:multiLevelType w:val="hybridMultilevel"/>
    <w:tmpl w:val="39FAA804"/>
    <w:lvl w:ilvl="0" w:tplc="3D10FA90">
      <w:start w:val="1"/>
      <w:numFmt w:val="bullet"/>
      <w:lvlText w:val="-"/>
      <w:lvlJc w:val="left"/>
      <w:pPr>
        <w:tabs>
          <w:tab w:val="num" w:pos="720"/>
        </w:tabs>
        <w:ind w:left="720" w:hanging="360"/>
      </w:pPr>
      <w:rPr>
        <w:rFonts w:ascii="Times New Roman" w:hAnsi="Times New Roman" w:hint="default"/>
      </w:rPr>
    </w:lvl>
    <w:lvl w:ilvl="1" w:tplc="F6748A1C" w:tentative="1">
      <w:start w:val="1"/>
      <w:numFmt w:val="bullet"/>
      <w:lvlText w:val="-"/>
      <w:lvlJc w:val="left"/>
      <w:pPr>
        <w:tabs>
          <w:tab w:val="num" w:pos="1440"/>
        </w:tabs>
        <w:ind w:left="1440" w:hanging="360"/>
      </w:pPr>
      <w:rPr>
        <w:rFonts w:ascii="Times New Roman" w:hAnsi="Times New Roman" w:hint="default"/>
      </w:rPr>
    </w:lvl>
    <w:lvl w:ilvl="2" w:tplc="B5A6354E" w:tentative="1">
      <w:start w:val="1"/>
      <w:numFmt w:val="bullet"/>
      <w:lvlText w:val="-"/>
      <w:lvlJc w:val="left"/>
      <w:pPr>
        <w:tabs>
          <w:tab w:val="num" w:pos="2160"/>
        </w:tabs>
        <w:ind w:left="2160" w:hanging="360"/>
      </w:pPr>
      <w:rPr>
        <w:rFonts w:ascii="Times New Roman" w:hAnsi="Times New Roman" w:hint="default"/>
      </w:rPr>
    </w:lvl>
    <w:lvl w:ilvl="3" w:tplc="62DAD48E" w:tentative="1">
      <w:start w:val="1"/>
      <w:numFmt w:val="bullet"/>
      <w:lvlText w:val="-"/>
      <w:lvlJc w:val="left"/>
      <w:pPr>
        <w:tabs>
          <w:tab w:val="num" w:pos="2880"/>
        </w:tabs>
        <w:ind w:left="2880" w:hanging="360"/>
      </w:pPr>
      <w:rPr>
        <w:rFonts w:ascii="Times New Roman" w:hAnsi="Times New Roman" w:hint="default"/>
      </w:rPr>
    </w:lvl>
    <w:lvl w:ilvl="4" w:tplc="DAB6206C" w:tentative="1">
      <w:start w:val="1"/>
      <w:numFmt w:val="bullet"/>
      <w:lvlText w:val="-"/>
      <w:lvlJc w:val="left"/>
      <w:pPr>
        <w:tabs>
          <w:tab w:val="num" w:pos="3600"/>
        </w:tabs>
        <w:ind w:left="3600" w:hanging="360"/>
      </w:pPr>
      <w:rPr>
        <w:rFonts w:ascii="Times New Roman" w:hAnsi="Times New Roman" w:hint="default"/>
      </w:rPr>
    </w:lvl>
    <w:lvl w:ilvl="5" w:tplc="44CA6610" w:tentative="1">
      <w:start w:val="1"/>
      <w:numFmt w:val="bullet"/>
      <w:lvlText w:val="-"/>
      <w:lvlJc w:val="left"/>
      <w:pPr>
        <w:tabs>
          <w:tab w:val="num" w:pos="4320"/>
        </w:tabs>
        <w:ind w:left="4320" w:hanging="360"/>
      </w:pPr>
      <w:rPr>
        <w:rFonts w:ascii="Times New Roman" w:hAnsi="Times New Roman" w:hint="default"/>
      </w:rPr>
    </w:lvl>
    <w:lvl w:ilvl="6" w:tplc="EB34AA14" w:tentative="1">
      <w:start w:val="1"/>
      <w:numFmt w:val="bullet"/>
      <w:lvlText w:val="-"/>
      <w:lvlJc w:val="left"/>
      <w:pPr>
        <w:tabs>
          <w:tab w:val="num" w:pos="5040"/>
        </w:tabs>
        <w:ind w:left="5040" w:hanging="360"/>
      </w:pPr>
      <w:rPr>
        <w:rFonts w:ascii="Times New Roman" w:hAnsi="Times New Roman" w:hint="default"/>
      </w:rPr>
    </w:lvl>
    <w:lvl w:ilvl="7" w:tplc="6E88C2B6" w:tentative="1">
      <w:start w:val="1"/>
      <w:numFmt w:val="bullet"/>
      <w:lvlText w:val="-"/>
      <w:lvlJc w:val="left"/>
      <w:pPr>
        <w:tabs>
          <w:tab w:val="num" w:pos="5760"/>
        </w:tabs>
        <w:ind w:left="5760" w:hanging="360"/>
      </w:pPr>
      <w:rPr>
        <w:rFonts w:ascii="Times New Roman" w:hAnsi="Times New Roman" w:hint="default"/>
      </w:rPr>
    </w:lvl>
    <w:lvl w:ilvl="8" w:tplc="5AACD11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7A15930"/>
    <w:multiLevelType w:val="hybridMultilevel"/>
    <w:tmpl w:val="9DD8E3EA"/>
    <w:lvl w:ilvl="0" w:tplc="0409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0A225A5F"/>
    <w:multiLevelType w:val="hybridMultilevel"/>
    <w:tmpl w:val="47F299A8"/>
    <w:lvl w:ilvl="0" w:tplc="4392AACE">
      <w:start w:val="1"/>
      <w:numFmt w:val="lowerLetter"/>
      <w:lvlText w:val="%1."/>
      <w:lvlJc w:val="left"/>
      <w:pPr>
        <w:ind w:left="1440" w:hanging="360"/>
      </w:pPr>
      <w:rPr>
        <w:rFonts w:hint="default"/>
      </w:rPr>
    </w:lvl>
    <w:lvl w:ilvl="1" w:tplc="6930BD5A">
      <w:start w:val="1"/>
      <w:numFmt w:val="lowerLetter"/>
      <w:lvlText w:val="%2."/>
      <w:lvlJc w:val="left"/>
      <w:pPr>
        <w:ind w:left="1440" w:hanging="360"/>
      </w:pPr>
      <w:rPr>
        <w:b/>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0AF8039D"/>
    <w:multiLevelType w:val="hybridMultilevel"/>
    <w:tmpl w:val="99C83A1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538D7"/>
    <w:multiLevelType w:val="hybridMultilevel"/>
    <w:tmpl w:val="9F9A8402"/>
    <w:lvl w:ilvl="0" w:tplc="B1C42340">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0D9067A"/>
    <w:multiLevelType w:val="hybridMultilevel"/>
    <w:tmpl w:val="404626AC"/>
    <w:lvl w:ilvl="0" w:tplc="D9EE2ABA">
      <w:start w:val="1"/>
      <w:numFmt w:val="bullet"/>
      <w:lvlText w:val=""/>
      <w:lvlJc w:val="left"/>
      <w:pPr>
        <w:tabs>
          <w:tab w:val="num" w:pos="720"/>
        </w:tabs>
        <w:ind w:left="720" w:hanging="360"/>
      </w:pPr>
      <w:rPr>
        <w:rFonts w:ascii="Wingdings" w:hAnsi="Wingdings" w:hint="default"/>
      </w:rPr>
    </w:lvl>
    <w:lvl w:ilvl="1" w:tplc="9A98275E" w:tentative="1">
      <w:start w:val="1"/>
      <w:numFmt w:val="bullet"/>
      <w:lvlText w:val=""/>
      <w:lvlJc w:val="left"/>
      <w:pPr>
        <w:tabs>
          <w:tab w:val="num" w:pos="1440"/>
        </w:tabs>
        <w:ind w:left="1440" w:hanging="360"/>
      </w:pPr>
      <w:rPr>
        <w:rFonts w:ascii="Wingdings" w:hAnsi="Wingdings" w:hint="default"/>
      </w:rPr>
    </w:lvl>
    <w:lvl w:ilvl="2" w:tplc="C22202FA" w:tentative="1">
      <w:start w:val="1"/>
      <w:numFmt w:val="bullet"/>
      <w:lvlText w:val=""/>
      <w:lvlJc w:val="left"/>
      <w:pPr>
        <w:tabs>
          <w:tab w:val="num" w:pos="2160"/>
        </w:tabs>
        <w:ind w:left="2160" w:hanging="360"/>
      </w:pPr>
      <w:rPr>
        <w:rFonts w:ascii="Wingdings" w:hAnsi="Wingdings" w:hint="default"/>
      </w:rPr>
    </w:lvl>
    <w:lvl w:ilvl="3" w:tplc="AA8435EA" w:tentative="1">
      <w:start w:val="1"/>
      <w:numFmt w:val="bullet"/>
      <w:lvlText w:val=""/>
      <w:lvlJc w:val="left"/>
      <w:pPr>
        <w:tabs>
          <w:tab w:val="num" w:pos="2880"/>
        </w:tabs>
        <w:ind w:left="2880" w:hanging="360"/>
      </w:pPr>
      <w:rPr>
        <w:rFonts w:ascii="Wingdings" w:hAnsi="Wingdings" w:hint="default"/>
      </w:rPr>
    </w:lvl>
    <w:lvl w:ilvl="4" w:tplc="B9FA1EF2" w:tentative="1">
      <w:start w:val="1"/>
      <w:numFmt w:val="bullet"/>
      <w:lvlText w:val=""/>
      <w:lvlJc w:val="left"/>
      <w:pPr>
        <w:tabs>
          <w:tab w:val="num" w:pos="3600"/>
        </w:tabs>
        <w:ind w:left="3600" w:hanging="360"/>
      </w:pPr>
      <w:rPr>
        <w:rFonts w:ascii="Wingdings" w:hAnsi="Wingdings" w:hint="default"/>
      </w:rPr>
    </w:lvl>
    <w:lvl w:ilvl="5" w:tplc="A0381422" w:tentative="1">
      <w:start w:val="1"/>
      <w:numFmt w:val="bullet"/>
      <w:lvlText w:val=""/>
      <w:lvlJc w:val="left"/>
      <w:pPr>
        <w:tabs>
          <w:tab w:val="num" w:pos="4320"/>
        </w:tabs>
        <w:ind w:left="4320" w:hanging="360"/>
      </w:pPr>
      <w:rPr>
        <w:rFonts w:ascii="Wingdings" w:hAnsi="Wingdings" w:hint="default"/>
      </w:rPr>
    </w:lvl>
    <w:lvl w:ilvl="6" w:tplc="CB46DE92" w:tentative="1">
      <w:start w:val="1"/>
      <w:numFmt w:val="bullet"/>
      <w:lvlText w:val=""/>
      <w:lvlJc w:val="left"/>
      <w:pPr>
        <w:tabs>
          <w:tab w:val="num" w:pos="5040"/>
        </w:tabs>
        <w:ind w:left="5040" w:hanging="360"/>
      </w:pPr>
      <w:rPr>
        <w:rFonts w:ascii="Wingdings" w:hAnsi="Wingdings" w:hint="default"/>
      </w:rPr>
    </w:lvl>
    <w:lvl w:ilvl="7" w:tplc="14DEC66E" w:tentative="1">
      <w:start w:val="1"/>
      <w:numFmt w:val="bullet"/>
      <w:lvlText w:val=""/>
      <w:lvlJc w:val="left"/>
      <w:pPr>
        <w:tabs>
          <w:tab w:val="num" w:pos="5760"/>
        </w:tabs>
        <w:ind w:left="5760" w:hanging="360"/>
      </w:pPr>
      <w:rPr>
        <w:rFonts w:ascii="Wingdings" w:hAnsi="Wingdings" w:hint="default"/>
      </w:rPr>
    </w:lvl>
    <w:lvl w:ilvl="8" w:tplc="F57E687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9578AB"/>
    <w:multiLevelType w:val="hybridMultilevel"/>
    <w:tmpl w:val="2D2C751E"/>
    <w:lvl w:ilvl="0" w:tplc="ADFE7A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4D0B07"/>
    <w:multiLevelType w:val="hybridMultilevel"/>
    <w:tmpl w:val="7FECF77A"/>
    <w:lvl w:ilvl="0" w:tplc="2B0AA46E">
      <w:start w:val="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7827F7C"/>
    <w:multiLevelType w:val="hybridMultilevel"/>
    <w:tmpl w:val="CB7CCF74"/>
    <w:lvl w:ilvl="0" w:tplc="0409000F">
      <w:start w:val="1"/>
      <w:numFmt w:val="decimal"/>
      <w:lvlText w:val="%1."/>
      <w:lvlJc w:val="left"/>
      <w:pPr>
        <w:ind w:left="1287" w:hanging="360"/>
      </w:pPr>
    </w:lvl>
    <w:lvl w:ilvl="1" w:tplc="384AC9D4">
      <w:start w:val="1"/>
      <w:numFmt w:val="decimal"/>
      <w:lvlText w:val="%2."/>
      <w:lvlJc w:val="left"/>
      <w:pPr>
        <w:ind w:left="2007" w:hanging="360"/>
      </w:pPr>
      <w:rPr>
        <w:b/>
        <w:i w:val="0"/>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182027D9"/>
    <w:multiLevelType w:val="hybridMultilevel"/>
    <w:tmpl w:val="C6F65752"/>
    <w:lvl w:ilvl="0" w:tplc="69EC22DC">
      <w:start w:val="1"/>
      <w:numFmt w:val="bullet"/>
      <w:lvlText w:val="+"/>
      <w:lvlJc w:val="left"/>
      <w:pPr>
        <w:ind w:left="720" w:hanging="360"/>
      </w:pPr>
      <w:rPr>
        <w:rFonts w:ascii="Sylfaen" w:hAnsi="Sylfae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1C5D5C15"/>
    <w:multiLevelType w:val="hybridMultilevel"/>
    <w:tmpl w:val="F5B2615A"/>
    <w:lvl w:ilvl="0" w:tplc="78E0B04C">
      <w:start w:val="1"/>
      <w:numFmt w:val="bullet"/>
      <w:lvlText w:val="-"/>
      <w:lvlJc w:val="left"/>
      <w:pPr>
        <w:ind w:left="1320" w:hanging="360"/>
      </w:pPr>
      <w:rPr>
        <w:rFonts w:ascii="Times New Roman" w:eastAsia="SimSu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3" w15:restartNumberingAfterBreak="0">
    <w:nsid w:val="1D255A6B"/>
    <w:multiLevelType w:val="hybridMultilevel"/>
    <w:tmpl w:val="934C3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FD3DE3"/>
    <w:multiLevelType w:val="hybridMultilevel"/>
    <w:tmpl w:val="D53054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BF546D"/>
    <w:multiLevelType w:val="hybridMultilevel"/>
    <w:tmpl w:val="2E480820"/>
    <w:lvl w:ilvl="0" w:tplc="2B0AA4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263B9C"/>
    <w:multiLevelType w:val="hybridMultilevel"/>
    <w:tmpl w:val="3FFE62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AF2B26"/>
    <w:multiLevelType w:val="hybridMultilevel"/>
    <w:tmpl w:val="259400B4"/>
    <w:lvl w:ilvl="0" w:tplc="2FFC363A">
      <w:start w:val="1"/>
      <w:numFmt w:val="bullet"/>
      <w:lvlText w:val=""/>
      <w:lvlJc w:val="left"/>
      <w:pPr>
        <w:tabs>
          <w:tab w:val="num" w:pos="720"/>
        </w:tabs>
        <w:ind w:left="720" w:hanging="360"/>
      </w:pPr>
      <w:rPr>
        <w:rFonts w:ascii="Wingdings" w:hAnsi="Wingdings" w:hint="default"/>
      </w:rPr>
    </w:lvl>
    <w:lvl w:ilvl="1" w:tplc="D6DA05AC" w:tentative="1">
      <w:start w:val="1"/>
      <w:numFmt w:val="bullet"/>
      <w:lvlText w:val=""/>
      <w:lvlJc w:val="left"/>
      <w:pPr>
        <w:tabs>
          <w:tab w:val="num" w:pos="1440"/>
        </w:tabs>
        <w:ind w:left="1440" w:hanging="360"/>
      </w:pPr>
      <w:rPr>
        <w:rFonts w:ascii="Wingdings" w:hAnsi="Wingdings" w:hint="default"/>
      </w:rPr>
    </w:lvl>
    <w:lvl w:ilvl="2" w:tplc="DBC84228" w:tentative="1">
      <w:start w:val="1"/>
      <w:numFmt w:val="bullet"/>
      <w:lvlText w:val=""/>
      <w:lvlJc w:val="left"/>
      <w:pPr>
        <w:tabs>
          <w:tab w:val="num" w:pos="2160"/>
        </w:tabs>
        <w:ind w:left="2160" w:hanging="360"/>
      </w:pPr>
      <w:rPr>
        <w:rFonts w:ascii="Wingdings" w:hAnsi="Wingdings" w:hint="default"/>
      </w:rPr>
    </w:lvl>
    <w:lvl w:ilvl="3" w:tplc="5510CB3A" w:tentative="1">
      <w:start w:val="1"/>
      <w:numFmt w:val="bullet"/>
      <w:lvlText w:val=""/>
      <w:lvlJc w:val="left"/>
      <w:pPr>
        <w:tabs>
          <w:tab w:val="num" w:pos="2880"/>
        </w:tabs>
        <w:ind w:left="2880" w:hanging="360"/>
      </w:pPr>
      <w:rPr>
        <w:rFonts w:ascii="Wingdings" w:hAnsi="Wingdings" w:hint="default"/>
      </w:rPr>
    </w:lvl>
    <w:lvl w:ilvl="4" w:tplc="ED86D748" w:tentative="1">
      <w:start w:val="1"/>
      <w:numFmt w:val="bullet"/>
      <w:lvlText w:val=""/>
      <w:lvlJc w:val="left"/>
      <w:pPr>
        <w:tabs>
          <w:tab w:val="num" w:pos="3600"/>
        </w:tabs>
        <w:ind w:left="3600" w:hanging="360"/>
      </w:pPr>
      <w:rPr>
        <w:rFonts w:ascii="Wingdings" w:hAnsi="Wingdings" w:hint="default"/>
      </w:rPr>
    </w:lvl>
    <w:lvl w:ilvl="5" w:tplc="8E46BF62" w:tentative="1">
      <w:start w:val="1"/>
      <w:numFmt w:val="bullet"/>
      <w:lvlText w:val=""/>
      <w:lvlJc w:val="left"/>
      <w:pPr>
        <w:tabs>
          <w:tab w:val="num" w:pos="4320"/>
        </w:tabs>
        <w:ind w:left="4320" w:hanging="360"/>
      </w:pPr>
      <w:rPr>
        <w:rFonts w:ascii="Wingdings" w:hAnsi="Wingdings" w:hint="default"/>
      </w:rPr>
    </w:lvl>
    <w:lvl w:ilvl="6" w:tplc="B0F2E6F0" w:tentative="1">
      <w:start w:val="1"/>
      <w:numFmt w:val="bullet"/>
      <w:lvlText w:val=""/>
      <w:lvlJc w:val="left"/>
      <w:pPr>
        <w:tabs>
          <w:tab w:val="num" w:pos="5040"/>
        </w:tabs>
        <w:ind w:left="5040" w:hanging="360"/>
      </w:pPr>
      <w:rPr>
        <w:rFonts w:ascii="Wingdings" w:hAnsi="Wingdings" w:hint="default"/>
      </w:rPr>
    </w:lvl>
    <w:lvl w:ilvl="7" w:tplc="2C38EF38" w:tentative="1">
      <w:start w:val="1"/>
      <w:numFmt w:val="bullet"/>
      <w:lvlText w:val=""/>
      <w:lvlJc w:val="left"/>
      <w:pPr>
        <w:tabs>
          <w:tab w:val="num" w:pos="5760"/>
        </w:tabs>
        <w:ind w:left="5760" w:hanging="360"/>
      </w:pPr>
      <w:rPr>
        <w:rFonts w:ascii="Wingdings" w:hAnsi="Wingdings" w:hint="default"/>
      </w:rPr>
    </w:lvl>
    <w:lvl w:ilvl="8" w:tplc="F20A1DF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88647C3"/>
    <w:multiLevelType w:val="hybridMultilevel"/>
    <w:tmpl w:val="81A8949A"/>
    <w:lvl w:ilvl="0" w:tplc="2190F912">
      <w:numFmt w:val="bullet"/>
      <w:lvlText w:val="-"/>
      <w:lvlJc w:val="left"/>
      <w:pPr>
        <w:ind w:left="1440" w:hanging="360"/>
      </w:pPr>
      <w:rPr>
        <w:rFonts w:ascii="Times New Roman" w:eastAsia="Calibri" w:hAnsi="Times New Roman" w:cs="Times New Roman"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C377082"/>
    <w:multiLevelType w:val="hybridMultilevel"/>
    <w:tmpl w:val="BEA8E9BA"/>
    <w:lvl w:ilvl="0" w:tplc="41D4E2A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0" w15:restartNumberingAfterBreak="0">
    <w:nsid w:val="2CDE0EA2"/>
    <w:multiLevelType w:val="multilevel"/>
    <w:tmpl w:val="8AB816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D090028"/>
    <w:multiLevelType w:val="multilevel"/>
    <w:tmpl w:val="2D090028"/>
    <w:lvl w:ilvl="0">
      <w:start w:val="1"/>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0A1BDB"/>
    <w:multiLevelType w:val="hybridMultilevel"/>
    <w:tmpl w:val="AAEA83D0"/>
    <w:lvl w:ilvl="0" w:tplc="2DB839E0">
      <w:start w:val="1"/>
      <w:numFmt w:val="bullet"/>
      <w:lvlText w:val=""/>
      <w:lvlJc w:val="left"/>
      <w:pPr>
        <w:tabs>
          <w:tab w:val="num" w:pos="720"/>
        </w:tabs>
        <w:ind w:left="720" w:hanging="360"/>
      </w:pPr>
      <w:rPr>
        <w:rFonts w:ascii="Wingdings" w:hAnsi="Wingdings" w:hint="default"/>
      </w:rPr>
    </w:lvl>
    <w:lvl w:ilvl="1" w:tplc="96944F56" w:tentative="1">
      <w:start w:val="1"/>
      <w:numFmt w:val="bullet"/>
      <w:lvlText w:val=""/>
      <w:lvlJc w:val="left"/>
      <w:pPr>
        <w:tabs>
          <w:tab w:val="num" w:pos="1440"/>
        </w:tabs>
        <w:ind w:left="1440" w:hanging="360"/>
      </w:pPr>
      <w:rPr>
        <w:rFonts w:ascii="Wingdings" w:hAnsi="Wingdings" w:hint="default"/>
      </w:rPr>
    </w:lvl>
    <w:lvl w:ilvl="2" w:tplc="0D8C06B4" w:tentative="1">
      <w:start w:val="1"/>
      <w:numFmt w:val="bullet"/>
      <w:lvlText w:val=""/>
      <w:lvlJc w:val="left"/>
      <w:pPr>
        <w:tabs>
          <w:tab w:val="num" w:pos="2160"/>
        </w:tabs>
        <w:ind w:left="2160" w:hanging="360"/>
      </w:pPr>
      <w:rPr>
        <w:rFonts w:ascii="Wingdings" w:hAnsi="Wingdings" w:hint="default"/>
      </w:rPr>
    </w:lvl>
    <w:lvl w:ilvl="3" w:tplc="9B94F83E" w:tentative="1">
      <w:start w:val="1"/>
      <w:numFmt w:val="bullet"/>
      <w:lvlText w:val=""/>
      <w:lvlJc w:val="left"/>
      <w:pPr>
        <w:tabs>
          <w:tab w:val="num" w:pos="2880"/>
        </w:tabs>
        <w:ind w:left="2880" w:hanging="360"/>
      </w:pPr>
      <w:rPr>
        <w:rFonts w:ascii="Wingdings" w:hAnsi="Wingdings" w:hint="default"/>
      </w:rPr>
    </w:lvl>
    <w:lvl w:ilvl="4" w:tplc="FDAEC23C" w:tentative="1">
      <w:start w:val="1"/>
      <w:numFmt w:val="bullet"/>
      <w:lvlText w:val=""/>
      <w:lvlJc w:val="left"/>
      <w:pPr>
        <w:tabs>
          <w:tab w:val="num" w:pos="3600"/>
        </w:tabs>
        <w:ind w:left="3600" w:hanging="360"/>
      </w:pPr>
      <w:rPr>
        <w:rFonts w:ascii="Wingdings" w:hAnsi="Wingdings" w:hint="default"/>
      </w:rPr>
    </w:lvl>
    <w:lvl w:ilvl="5" w:tplc="044ADE70" w:tentative="1">
      <w:start w:val="1"/>
      <w:numFmt w:val="bullet"/>
      <w:lvlText w:val=""/>
      <w:lvlJc w:val="left"/>
      <w:pPr>
        <w:tabs>
          <w:tab w:val="num" w:pos="4320"/>
        </w:tabs>
        <w:ind w:left="4320" w:hanging="360"/>
      </w:pPr>
      <w:rPr>
        <w:rFonts w:ascii="Wingdings" w:hAnsi="Wingdings" w:hint="default"/>
      </w:rPr>
    </w:lvl>
    <w:lvl w:ilvl="6" w:tplc="0FBCEEB0" w:tentative="1">
      <w:start w:val="1"/>
      <w:numFmt w:val="bullet"/>
      <w:lvlText w:val=""/>
      <w:lvlJc w:val="left"/>
      <w:pPr>
        <w:tabs>
          <w:tab w:val="num" w:pos="5040"/>
        </w:tabs>
        <w:ind w:left="5040" w:hanging="360"/>
      </w:pPr>
      <w:rPr>
        <w:rFonts w:ascii="Wingdings" w:hAnsi="Wingdings" w:hint="default"/>
      </w:rPr>
    </w:lvl>
    <w:lvl w:ilvl="7" w:tplc="6AB2AC9E" w:tentative="1">
      <w:start w:val="1"/>
      <w:numFmt w:val="bullet"/>
      <w:lvlText w:val=""/>
      <w:lvlJc w:val="left"/>
      <w:pPr>
        <w:tabs>
          <w:tab w:val="num" w:pos="5760"/>
        </w:tabs>
        <w:ind w:left="5760" w:hanging="360"/>
      </w:pPr>
      <w:rPr>
        <w:rFonts w:ascii="Wingdings" w:hAnsi="Wingdings" w:hint="default"/>
      </w:rPr>
    </w:lvl>
    <w:lvl w:ilvl="8" w:tplc="A95CAF1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4B12E5"/>
    <w:multiLevelType w:val="hybridMultilevel"/>
    <w:tmpl w:val="B2D88F26"/>
    <w:lvl w:ilvl="0" w:tplc="2B0AA46E">
      <w:start w:val="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2B0AA46E">
      <w:start w:val="4"/>
      <w:numFmt w:val="bullet"/>
      <w:lvlText w:val="-"/>
      <w:lvlJc w:val="left"/>
      <w:pPr>
        <w:ind w:left="2444" w:hanging="360"/>
      </w:pPr>
      <w:rPr>
        <w:rFonts w:ascii="Times New Roman" w:eastAsia="Times New Roman" w:hAnsi="Times New Roman" w:cs="Times New Roman"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4432DA9"/>
    <w:multiLevelType w:val="hybridMultilevel"/>
    <w:tmpl w:val="BB506EA6"/>
    <w:lvl w:ilvl="0" w:tplc="2FEE1CA0">
      <w:start w:val="1"/>
      <w:numFmt w:val="decimal"/>
      <w:lvlText w:val="(%1)"/>
      <w:lvlJc w:val="left"/>
      <w:pPr>
        <w:ind w:left="1494" w:hanging="360"/>
      </w:pPr>
      <w:rPr>
        <w:rFonts w:hint="default"/>
      </w:rPr>
    </w:lvl>
    <w:lvl w:ilvl="1" w:tplc="042A0019" w:tentative="1">
      <w:start w:val="1"/>
      <w:numFmt w:val="lowerLetter"/>
      <w:lvlText w:val="%2."/>
      <w:lvlJc w:val="left"/>
      <w:pPr>
        <w:ind w:left="2214" w:hanging="360"/>
      </w:pPr>
    </w:lvl>
    <w:lvl w:ilvl="2" w:tplc="042A001B" w:tentative="1">
      <w:start w:val="1"/>
      <w:numFmt w:val="lowerRoman"/>
      <w:lvlText w:val="%3."/>
      <w:lvlJc w:val="right"/>
      <w:pPr>
        <w:ind w:left="2934" w:hanging="180"/>
      </w:pPr>
    </w:lvl>
    <w:lvl w:ilvl="3" w:tplc="042A000F" w:tentative="1">
      <w:start w:val="1"/>
      <w:numFmt w:val="decimal"/>
      <w:lvlText w:val="%4."/>
      <w:lvlJc w:val="left"/>
      <w:pPr>
        <w:ind w:left="3654" w:hanging="360"/>
      </w:pPr>
    </w:lvl>
    <w:lvl w:ilvl="4" w:tplc="042A0019" w:tentative="1">
      <w:start w:val="1"/>
      <w:numFmt w:val="lowerLetter"/>
      <w:lvlText w:val="%5."/>
      <w:lvlJc w:val="left"/>
      <w:pPr>
        <w:ind w:left="4374" w:hanging="360"/>
      </w:pPr>
    </w:lvl>
    <w:lvl w:ilvl="5" w:tplc="042A001B" w:tentative="1">
      <w:start w:val="1"/>
      <w:numFmt w:val="lowerRoman"/>
      <w:lvlText w:val="%6."/>
      <w:lvlJc w:val="right"/>
      <w:pPr>
        <w:ind w:left="5094" w:hanging="180"/>
      </w:pPr>
    </w:lvl>
    <w:lvl w:ilvl="6" w:tplc="042A000F" w:tentative="1">
      <w:start w:val="1"/>
      <w:numFmt w:val="decimal"/>
      <w:lvlText w:val="%7."/>
      <w:lvlJc w:val="left"/>
      <w:pPr>
        <w:ind w:left="5814" w:hanging="360"/>
      </w:pPr>
    </w:lvl>
    <w:lvl w:ilvl="7" w:tplc="042A0019" w:tentative="1">
      <w:start w:val="1"/>
      <w:numFmt w:val="lowerLetter"/>
      <w:lvlText w:val="%8."/>
      <w:lvlJc w:val="left"/>
      <w:pPr>
        <w:ind w:left="6534" w:hanging="360"/>
      </w:pPr>
    </w:lvl>
    <w:lvl w:ilvl="8" w:tplc="042A001B" w:tentative="1">
      <w:start w:val="1"/>
      <w:numFmt w:val="lowerRoman"/>
      <w:lvlText w:val="%9."/>
      <w:lvlJc w:val="right"/>
      <w:pPr>
        <w:ind w:left="7254" w:hanging="180"/>
      </w:pPr>
    </w:lvl>
  </w:abstractNum>
  <w:abstractNum w:abstractNumId="25" w15:restartNumberingAfterBreak="0">
    <w:nsid w:val="3DEC4600"/>
    <w:multiLevelType w:val="multilevel"/>
    <w:tmpl w:val="3DEC4600"/>
    <w:lvl w:ilvl="0">
      <w:start w:val="1"/>
      <w:numFmt w:val="lowerLetter"/>
      <w:lvlText w:val="%1."/>
      <w:lvlJc w:val="left"/>
      <w:pPr>
        <w:ind w:left="1429" w:hanging="360"/>
      </w:pPr>
    </w:lvl>
    <w:lvl w:ilvl="1">
      <w:start w:val="1"/>
      <w:numFmt w:val="lowerLetter"/>
      <w:lvlText w:val="%2."/>
      <w:lvlJc w:val="left"/>
      <w:pPr>
        <w:ind w:left="360" w:hanging="360"/>
      </w:pPr>
      <w:rPr>
        <w:b/>
      </w:rPr>
    </w:lvl>
    <w:lvl w:ilvl="2">
      <w:start w:val="1"/>
      <w:numFmt w:val="bullet"/>
      <w:lvlText w:val="-"/>
      <w:lvlJc w:val="left"/>
      <w:pPr>
        <w:ind w:left="3049" w:hanging="360"/>
      </w:pPr>
      <w:rPr>
        <w:rFonts w:ascii="Times New Roman" w:eastAsia="Times New Roman" w:hAnsi="Times New Roman" w:cs="Times New Roman" w:hint="default"/>
        <w:b/>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434A3441"/>
    <w:multiLevelType w:val="hybridMultilevel"/>
    <w:tmpl w:val="A2D68C8E"/>
    <w:lvl w:ilvl="0" w:tplc="F4004F5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CF6350"/>
    <w:multiLevelType w:val="multilevel"/>
    <w:tmpl w:val="4CCF6350"/>
    <w:lvl w:ilvl="0">
      <w:start w:val="1"/>
      <w:numFmt w:val="decimal"/>
      <w:lvlText w:val="%1."/>
      <w:lvlJc w:val="left"/>
      <w:pPr>
        <w:ind w:left="720" w:hanging="360"/>
      </w:pPr>
      <w:rPr>
        <w:b/>
      </w:rPr>
    </w:lvl>
    <w:lvl w:ilvl="1">
      <w:start w:val="1"/>
      <w:numFmt w:val="lowerLetter"/>
      <w:lvlText w:val="%2."/>
      <w:lvlJc w:val="left"/>
      <w:pPr>
        <w:ind w:left="1440" w:hanging="360"/>
      </w:pPr>
      <w:rPr>
        <w:rFonts w:eastAsia="Times New Roman" w:hint="default"/>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DD23E83"/>
    <w:multiLevelType w:val="hybridMultilevel"/>
    <w:tmpl w:val="C1CAF3FC"/>
    <w:lvl w:ilvl="0" w:tplc="D16EFDC4">
      <w:start w:val="1"/>
      <w:numFmt w:val="bullet"/>
      <w:lvlText w:val="-"/>
      <w:lvlJc w:val="left"/>
      <w:pPr>
        <w:ind w:left="720" w:hanging="360"/>
      </w:pPr>
      <w:rPr>
        <w:rFonts w:ascii="Sylfaen" w:hAnsi="Sylfae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5CD64F6C"/>
    <w:multiLevelType w:val="hybridMultilevel"/>
    <w:tmpl w:val="2DD6CE9A"/>
    <w:lvl w:ilvl="0" w:tplc="73F2A658">
      <w:start w:val="1"/>
      <w:numFmt w:val="upperRoman"/>
      <w:lvlText w:val="%1."/>
      <w:lvlJc w:val="right"/>
      <w:pPr>
        <w:ind w:left="1287" w:hanging="360"/>
      </w:pPr>
      <w:rPr>
        <w:rFonts w:ascii="Times New Roman" w:hAnsi="Times New Roman" w:cs="Times New Roman" w:hint="default"/>
        <w:b/>
        <w:sz w:val="26"/>
        <w:szCs w:val="26"/>
      </w:rPr>
    </w:lvl>
    <w:lvl w:ilvl="1" w:tplc="8182B9DE">
      <w:start w:val="1"/>
      <w:numFmt w:val="decimal"/>
      <w:lvlText w:val="%2."/>
      <w:lvlJc w:val="left"/>
      <w:pPr>
        <w:ind w:left="2007" w:hanging="360"/>
      </w:pPr>
      <w:rPr>
        <w:rFonts w:hint="default"/>
        <w:i w:val="0"/>
        <w:color w:val="auto"/>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609A2CDF"/>
    <w:multiLevelType w:val="hybridMultilevel"/>
    <w:tmpl w:val="FA788A22"/>
    <w:lvl w:ilvl="0" w:tplc="02781B0A">
      <w:numFmt w:val="bullet"/>
      <w:lvlText w:val="+"/>
      <w:lvlJc w:val="left"/>
      <w:pPr>
        <w:ind w:left="1287" w:hanging="360"/>
      </w:pPr>
      <w:rPr>
        <w:rFonts w:ascii="Times New Roman" w:eastAsia="Times New Roman"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1" w15:restartNumberingAfterBreak="0">
    <w:nsid w:val="62C607EE"/>
    <w:multiLevelType w:val="hybridMultilevel"/>
    <w:tmpl w:val="A6626B3C"/>
    <w:lvl w:ilvl="0" w:tplc="5AB8B448">
      <w:start w:val="1"/>
      <w:numFmt w:val="decimal"/>
      <w:lvlText w:val="%1."/>
      <w:lvlJc w:val="left"/>
      <w:pPr>
        <w:ind w:left="927" w:hanging="360"/>
      </w:pPr>
      <w:rPr>
        <w:rFonts w:hint="default"/>
        <w:b/>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2" w15:restartNumberingAfterBreak="0">
    <w:nsid w:val="633D76A6"/>
    <w:multiLevelType w:val="multilevel"/>
    <w:tmpl w:val="633D76A6"/>
    <w:lvl w:ilvl="0">
      <w:start w:val="1"/>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3" w15:restartNumberingAfterBreak="0">
    <w:nsid w:val="64B07DE1"/>
    <w:multiLevelType w:val="hybridMultilevel"/>
    <w:tmpl w:val="5B1487CC"/>
    <w:lvl w:ilvl="0" w:tplc="04090019">
      <w:start w:val="1"/>
      <w:numFmt w:val="lowerLetter"/>
      <w:lvlText w:val="%1."/>
      <w:lvlJc w:val="left"/>
      <w:pPr>
        <w:ind w:left="1004" w:hanging="360"/>
      </w:pPr>
    </w:lvl>
    <w:lvl w:ilvl="1" w:tplc="28E89522">
      <w:start w:val="1"/>
      <w:numFmt w:val="lowerLetter"/>
      <w:lvlText w:val="%2."/>
      <w:lvlJc w:val="left"/>
      <w:pPr>
        <w:ind w:left="1724" w:hanging="360"/>
      </w:pPr>
      <w:rPr>
        <w:b/>
        <w:i w:val="0"/>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65BA52F2"/>
    <w:multiLevelType w:val="hybridMultilevel"/>
    <w:tmpl w:val="B66A9714"/>
    <w:lvl w:ilvl="0" w:tplc="04090019">
      <w:start w:val="1"/>
      <w:numFmt w:val="lowerLetter"/>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680132C3"/>
    <w:multiLevelType w:val="hybridMultilevel"/>
    <w:tmpl w:val="2C88B862"/>
    <w:lvl w:ilvl="0" w:tplc="2B0AA46E">
      <w:start w:val="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80E3B84"/>
    <w:multiLevelType w:val="hybridMultilevel"/>
    <w:tmpl w:val="D8BAF94A"/>
    <w:lvl w:ilvl="0" w:tplc="1294FE54">
      <w:start w:val="1"/>
      <w:numFmt w:val="bullet"/>
      <w:lvlText w:val=""/>
      <w:lvlJc w:val="left"/>
      <w:pPr>
        <w:tabs>
          <w:tab w:val="num" w:pos="720"/>
        </w:tabs>
        <w:ind w:left="720" w:hanging="360"/>
      </w:pPr>
      <w:rPr>
        <w:rFonts w:ascii="Wingdings" w:hAnsi="Wingdings" w:hint="default"/>
      </w:rPr>
    </w:lvl>
    <w:lvl w:ilvl="1" w:tplc="7C1C9FD0" w:tentative="1">
      <w:start w:val="1"/>
      <w:numFmt w:val="bullet"/>
      <w:lvlText w:val=""/>
      <w:lvlJc w:val="left"/>
      <w:pPr>
        <w:tabs>
          <w:tab w:val="num" w:pos="1440"/>
        </w:tabs>
        <w:ind w:left="1440" w:hanging="360"/>
      </w:pPr>
      <w:rPr>
        <w:rFonts w:ascii="Wingdings" w:hAnsi="Wingdings" w:hint="default"/>
      </w:rPr>
    </w:lvl>
    <w:lvl w:ilvl="2" w:tplc="7C706444" w:tentative="1">
      <w:start w:val="1"/>
      <w:numFmt w:val="bullet"/>
      <w:lvlText w:val=""/>
      <w:lvlJc w:val="left"/>
      <w:pPr>
        <w:tabs>
          <w:tab w:val="num" w:pos="2160"/>
        </w:tabs>
        <w:ind w:left="2160" w:hanging="360"/>
      </w:pPr>
      <w:rPr>
        <w:rFonts w:ascii="Wingdings" w:hAnsi="Wingdings" w:hint="default"/>
      </w:rPr>
    </w:lvl>
    <w:lvl w:ilvl="3" w:tplc="14602B80" w:tentative="1">
      <w:start w:val="1"/>
      <w:numFmt w:val="bullet"/>
      <w:lvlText w:val=""/>
      <w:lvlJc w:val="left"/>
      <w:pPr>
        <w:tabs>
          <w:tab w:val="num" w:pos="2880"/>
        </w:tabs>
        <w:ind w:left="2880" w:hanging="360"/>
      </w:pPr>
      <w:rPr>
        <w:rFonts w:ascii="Wingdings" w:hAnsi="Wingdings" w:hint="default"/>
      </w:rPr>
    </w:lvl>
    <w:lvl w:ilvl="4" w:tplc="11CE5A0E" w:tentative="1">
      <w:start w:val="1"/>
      <w:numFmt w:val="bullet"/>
      <w:lvlText w:val=""/>
      <w:lvlJc w:val="left"/>
      <w:pPr>
        <w:tabs>
          <w:tab w:val="num" w:pos="3600"/>
        </w:tabs>
        <w:ind w:left="3600" w:hanging="360"/>
      </w:pPr>
      <w:rPr>
        <w:rFonts w:ascii="Wingdings" w:hAnsi="Wingdings" w:hint="default"/>
      </w:rPr>
    </w:lvl>
    <w:lvl w:ilvl="5" w:tplc="414EBEBA" w:tentative="1">
      <w:start w:val="1"/>
      <w:numFmt w:val="bullet"/>
      <w:lvlText w:val=""/>
      <w:lvlJc w:val="left"/>
      <w:pPr>
        <w:tabs>
          <w:tab w:val="num" w:pos="4320"/>
        </w:tabs>
        <w:ind w:left="4320" w:hanging="360"/>
      </w:pPr>
      <w:rPr>
        <w:rFonts w:ascii="Wingdings" w:hAnsi="Wingdings" w:hint="default"/>
      </w:rPr>
    </w:lvl>
    <w:lvl w:ilvl="6" w:tplc="87E026E2" w:tentative="1">
      <w:start w:val="1"/>
      <w:numFmt w:val="bullet"/>
      <w:lvlText w:val=""/>
      <w:lvlJc w:val="left"/>
      <w:pPr>
        <w:tabs>
          <w:tab w:val="num" w:pos="5040"/>
        </w:tabs>
        <w:ind w:left="5040" w:hanging="360"/>
      </w:pPr>
      <w:rPr>
        <w:rFonts w:ascii="Wingdings" w:hAnsi="Wingdings" w:hint="default"/>
      </w:rPr>
    </w:lvl>
    <w:lvl w:ilvl="7" w:tplc="1FE0498A" w:tentative="1">
      <w:start w:val="1"/>
      <w:numFmt w:val="bullet"/>
      <w:lvlText w:val=""/>
      <w:lvlJc w:val="left"/>
      <w:pPr>
        <w:tabs>
          <w:tab w:val="num" w:pos="5760"/>
        </w:tabs>
        <w:ind w:left="5760" w:hanging="360"/>
      </w:pPr>
      <w:rPr>
        <w:rFonts w:ascii="Wingdings" w:hAnsi="Wingdings" w:hint="default"/>
      </w:rPr>
    </w:lvl>
    <w:lvl w:ilvl="8" w:tplc="BAB684C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9D9691E"/>
    <w:multiLevelType w:val="hybridMultilevel"/>
    <w:tmpl w:val="E5EE6344"/>
    <w:lvl w:ilvl="0" w:tplc="914C897C">
      <w:start w:val="1"/>
      <w:numFmt w:val="bullet"/>
      <w:lvlText w:val=""/>
      <w:lvlJc w:val="left"/>
      <w:pPr>
        <w:tabs>
          <w:tab w:val="num" w:pos="720"/>
        </w:tabs>
        <w:ind w:left="720" w:hanging="360"/>
      </w:pPr>
      <w:rPr>
        <w:rFonts w:ascii="Wingdings" w:hAnsi="Wingdings" w:hint="default"/>
      </w:rPr>
    </w:lvl>
    <w:lvl w:ilvl="1" w:tplc="E2A8E0D8" w:tentative="1">
      <w:start w:val="1"/>
      <w:numFmt w:val="bullet"/>
      <w:lvlText w:val=""/>
      <w:lvlJc w:val="left"/>
      <w:pPr>
        <w:tabs>
          <w:tab w:val="num" w:pos="1440"/>
        </w:tabs>
        <w:ind w:left="1440" w:hanging="360"/>
      </w:pPr>
      <w:rPr>
        <w:rFonts w:ascii="Wingdings" w:hAnsi="Wingdings" w:hint="default"/>
      </w:rPr>
    </w:lvl>
    <w:lvl w:ilvl="2" w:tplc="38545186" w:tentative="1">
      <w:start w:val="1"/>
      <w:numFmt w:val="bullet"/>
      <w:lvlText w:val=""/>
      <w:lvlJc w:val="left"/>
      <w:pPr>
        <w:tabs>
          <w:tab w:val="num" w:pos="2160"/>
        </w:tabs>
        <w:ind w:left="2160" w:hanging="360"/>
      </w:pPr>
      <w:rPr>
        <w:rFonts w:ascii="Wingdings" w:hAnsi="Wingdings" w:hint="default"/>
      </w:rPr>
    </w:lvl>
    <w:lvl w:ilvl="3" w:tplc="E1A06BD6" w:tentative="1">
      <w:start w:val="1"/>
      <w:numFmt w:val="bullet"/>
      <w:lvlText w:val=""/>
      <w:lvlJc w:val="left"/>
      <w:pPr>
        <w:tabs>
          <w:tab w:val="num" w:pos="2880"/>
        </w:tabs>
        <w:ind w:left="2880" w:hanging="360"/>
      </w:pPr>
      <w:rPr>
        <w:rFonts w:ascii="Wingdings" w:hAnsi="Wingdings" w:hint="default"/>
      </w:rPr>
    </w:lvl>
    <w:lvl w:ilvl="4" w:tplc="706440AC" w:tentative="1">
      <w:start w:val="1"/>
      <w:numFmt w:val="bullet"/>
      <w:lvlText w:val=""/>
      <w:lvlJc w:val="left"/>
      <w:pPr>
        <w:tabs>
          <w:tab w:val="num" w:pos="3600"/>
        </w:tabs>
        <w:ind w:left="3600" w:hanging="360"/>
      </w:pPr>
      <w:rPr>
        <w:rFonts w:ascii="Wingdings" w:hAnsi="Wingdings" w:hint="default"/>
      </w:rPr>
    </w:lvl>
    <w:lvl w:ilvl="5" w:tplc="9A66A68C" w:tentative="1">
      <w:start w:val="1"/>
      <w:numFmt w:val="bullet"/>
      <w:lvlText w:val=""/>
      <w:lvlJc w:val="left"/>
      <w:pPr>
        <w:tabs>
          <w:tab w:val="num" w:pos="4320"/>
        </w:tabs>
        <w:ind w:left="4320" w:hanging="360"/>
      </w:pPr>
      <w:rPr>
        <w:rFonts w:ascii="Wingdings" w:hAnsi="Wingdings" w:hint="default"/>
      </w:rPr>
    </w:lvl>
    <w:lvl w:ilvl="6" w:tplc="B1967BF0" w:tentative="1">
      <w:start w:val="1"/>
      <w:numFmt w:val="bullet"/>
      <w:lvlText w:val=""/>
      <w:lvlJc w:val="left"/>
      <w:pPr>
        <w:tabs>
          <w:tab w:val="num" w:pos="5040"/>
        </w:tabs>
        <w:ind w:left="5040" w:hanging="360"/>
      </w:pPr>
      <w:rPr>
        <w:rFonts w:ascii="Wingdings" w:hAnsi="Wingdings" w:hint="default"/>
      </w:rPr>
    </w:lvl>
    <w:lvl w:ilvl="7" w:tplc="2E746892" w:tentative="1">
      <w:start w:val="1"/>
      <w:numFmt w:val="bullet"/>
      <w:lvlText w:val=""/>
      <w:lvlJc w:val="left"/>
      <w:pPr>
        <w:tabs>
          <w:tab w:val="num" w:pos="5760"/>
        </w:tabs>
        <w:ind w:left="5760" w:hanging="360"/>
      </w:pPr>
      <w:rPr>
        <w:rFonts w:ascii="Wingdings" w:hAnsi="Wingdings" w:hint="default"/>
      </w:rPr>
    </w:lvl>
    <w:lvl w:ilvl="8" w:tplc="3D54437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BF540D"/>
    <w:multiLevelType w:val="hybridMultilevel"/>
    <w:tmpl w:val="6B82F222"/>
    <w:lvl w:ilvl="0" w:tplc="E40E6CFC">
      <w:start w:val="2"/>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F071C71"/>
    <w:multiLevelType w:val="hybridMultilevel"/>
    <w:tmpl w:val="F0F8D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8350C8"/>
    <w:multiLevelType w:val="hybridMultilevel"/>
    <w:tmpl w:val="84F2B37E"/>
    <w:lvl w:ilvl="0" w:tplc="04090009">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EC7659E"/>
    <w:multiLevelType w:val="multilevel"/>
    <w:tmpl w:val="7EC7659E"/>
    <w:lvl w:ilvl="0">
      <w:start w:val="1"/>
      <w:numFmt w:val="upperRoman"/>
      <w:lvlText w:val="%1."/>
      <w:lvlJc w:val="left"/>
      <w:pPr>
        <w:ind w:left="502" w:hanging="360"/>
      </w:pPr>
      <w:rPr>
        <w:rFonts w:hint="default"/>
        <w:b/>
      </w:rPr>
    </w:lvl>
    <w:lvl w:ilvl="1">
      <w:start w:val="1"/>
      <w:numFmt w:val="decimal"/>
      <w:isLgl/>
      <w:lvlText w:val="%1.%2."/>
      <w:lvlJc w:val="left"/>
      <w:pPr>
        <w:ind w:left="862" w:hanging="720"/>
      </w:pPr>
      <w:rPr>
        <w:rFonts w:hint="default"/>
        <w:b/>
      </w:rPr>
    </w:lvl>
    <w:lvl w:ilvl="2">
      <w:start w:val="1"/>
      <w:numFmt w:val="decimal"/>
      <w:isLgl/>
      <w:lvlText w:val="%1.%2.%3."/>
      <w:lvlJc w:val="left"/>
      <w:pPr>
        <w:ind w:left="862" w:hanging="720"/>
      </w:pPr>
      <w:rPr>
        <w:rFonts w:hint="default"/>
        <w:b/>
      </w:rPr>
    </w:lvl>
    <w:lvl w:ilvl="3">
      <w:start w:val="1"/>
      <w:numFmt w:val="decimal"/>
      <w:isLgl/>
      <w:lvlText w:val="%1.%2.%3.%4."/>
      <w:lvlJc w:val="left"/>
      <w:pPr>
        <w:ind w:left="1222" w:hanging="1080"/>
      </w:pPr>
      <w:rPr>
        <w:rFonts w:hint="default"/>
        <w:b/>
      </w:rPr>
    </w:lvl>
    <w:lvl w:ilvl="4">
      <w:start w:val="1"/>
      <w:numFmt w:val="decimal"/>
      <w:isLgl/>
      <w:lvlText w:val="%1.%2.%3.%4.%5."/>
      <w:lvlJc w:val="left"/>
      <w:pPr>
        <w:ind w:left="1222" w:hanging="1080"/>
      </w:pPr>
      <w:rPr>
        <w:rFonts w:hint="default"/>
        <w:b/>
      </w:rPr>
    </w:lvl>
    <w:lvl w:ilvl="5">
      <w:start w:val="1"/>
      <w:numFmt w:val="decimal"/>
      <w:isLgl/>
      <w:lvlText w:val="%1.%2.%3.%4.%5.%6."/>
      <w:lvlJc w:val="left"/>
      <w:pPr>
        <w:ind w:left="1582" w:hanging="1440"/>
      </w:pPr>
      <w:rPr>
        <w:rFonts w:hint="default"/>
        <w:b/>
      </w:rPr>
    </w:lvl>
    <w:lvl w:ilvl="6">
      <w:start w:val="1"/>
      <w:numFmt w:val="decimal"/>
      <w:isLgl/>
      <w:lvlText w:val="%1.%2.%3.%4.%5.%6.%7."/>
      <w:lvlJc w:val="left"/>
      <w:pPr>
        <w:ind w:left="1582" w:hanging="1440"/>
      </w:pPr>
      <w:rPr>
        <w:rFonts w:hint="default"/>
        <w:b/>
      </w:rPr>
    </w:lvl>
    <w:lvl w:ilvl="7">
      <w:start w:val="1"/>
      <w:numFmt w:val="decimal"/>
      <w:isLgl/>
      <w:lvlText w:val="%1.%2.%3.%4.%5.%6.%7.%8."/>
      <w:lvlJc w:val="left"/>
      <w:pPr>
        <w:ind w:left="1942" w:hanging="1800"/>
      </w:pPr>
      <w:rPr>
        <w:rFonts w:hint="default"/>
        <w:b/>
      </w:rPr>
    </w:lvl>
    <w:lvl w:ilvl="8">
      <w:start w:val="1"/>
      <w:numFmt w:val="decimal"/>
      <w:isLgl/>
      <w:lvlText w:val="%1.%2.%3.%4.%5.%6.%7.%8.%9."/>
      <w:lvlJc w:val="left"/>
      <w:pPr>
        <w:ind w:left="2302" w:hanging="2160"/>
      </w:pPr>
      <w:rPr>
        <w:rFonts w:hint="default"/>
        <w:b/>
      </w:rPr>
    </w:lvl>
  </w:abstractNum>
  <w:num w:numId="1">
    <w:abstractNumId w:val="41"/>
  </w:num>
  <w:num w:numId="2">
    <w:abstractNumId w:val="27"/>
  </w:num>
  <w:num w:numId="3">
    <w:abstractNumId w:val="25"/>
  </w:num>
  <w:num w:numId="4">
    <w:abstractNumId w:val="21"/>
  </w:num>
  <w:num w:numId="5">
    <w:abstractNumId w:val="32"/>
  </w:num>
  <w:num w:numId="6">
    <w:abstractNumId w:val="12"/>
  </w:num>
  <w:num w:numId="7">
    <w:abstractNumId w:val="39"/>
  </w:num>
  <w:num w:numId="8">
    <w:abstractNumId w:val="38"/>
  </w:num>
  <w:num w:numId="9">
    <w:abstractNumId w:val="30"/>
  </w:num>
  <w:num w:numId="10">
    <w:abstractNumId w:val="7"/>
  </w:num>
  <w:num w:numId="11">
    <w:abstractNumId w:val="31"/>
  </w:num>
  <w:num w:numId="12">
    <w:abstractNumId w:val="24"/>
  </w:num>
  <w:num w:numId="13">
    <w:abstractNumId w:val="3"/>
  </w:num>
  <w:num w:numId="14">
    <w:abstractNumId w:val="6"/>
  </w:num>
  <w:num w:numId="15">
    <w:abstractNumId w:val="1"/>
  </w:num>
  <w:num w:numId="16">
    <w:abstractNumId w:val="13"/>
  </w:num>
  <w:num w:numId="17">
    <w:abstractNumId w:val="9"/>
  </w:num>
  <w:num w:numId="18">
    <w:abstractNumId w:val="8"/>
  </w:num>
  <w:num w:numId="19">
    <w:abstractNumId w:val="16"/>
  </w:num>
  <w:num w:numId="20">
    <w:abstractNumId w:val="14"/>
  </w:num>
  <w:num w:numId="21">
    <w:abstractNumId w:val="34"/>
  </w:num>
  <w:num w:numId="22">
    <w:abstractNumId w:val="15"/>
  </w:num>
  <w:num w:numId="23">
    <w:abstractNumId w:val="23"/>
  </w:num>
  <w:num w:numId="24">
    <w:abstractNumId w:val="18"/>
  </w:num>
  <w:num w:numId="25">
    <w:abstractNumId w:val="35"/>
  </w:num>
  <w:num w:numId="26">
    <w:abstractNumId w:val="0"/>
  </w:num>
  <w:num w:numId="27">
    <w:abstractNumId w:val="4"/>
  </w:num>
  <w:num w:numId="28">
    <w:abstractNumId w:val="26"/>
  </w:num>
  <w:num w:numId="29">
    <w:abstractNumId w:val="2"/>
  </w:num>
  <w:num w:numId="30">
    <w:abstractNumId w:val="36"/>
  </w:num>
  <w:num w:numId="31">
    <w:abstractNumId w:val="37"/>
  </w:num>
  <w:num w:numId="32">
    <w:abstractNumId w:val="17"/>
  </w:num>
  <w:num w:numId="33">
    <w:abstractNumId w:val="22"/>
  </w:num>
  <w:num w:numId="34">
    <w:abstractNumId w:val="20"/>
  </w:num>
  <w:num w:numId="35">
    <w:abstractNumId w:val="19"/>
  </w:num>
  <w:num w:numId="36">
    <w:abstractNumId w:val="28"/>
  </w:num>
  <w:num w:numId="37">
    <w:abstractNumId w:val="11"/>
  </w:num>
  <w:num w:numId="38">
    <w:abstractNumId w:val="29"/>
  </w:num>
  <w:num w:numId="39">
    <w:abstractNumId w:val="10"/>
  </w:num>
  <w:num w:numId="40">
    <w:abstractNumId w:val="33"/>
  </w:num>
  <w:num w:numId="41">
    <w:abstractNumId w:val="40"/>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20"/>
  <w:characterSpacingControl w:val="doNotCompress"/>
  <w:hdrShapeDefaults>
    <o:shapedefaults v:ext="edit" spidmax="6145"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1EF"/>
    <w:rsid w:val="00013C83"/>
    <w:rsid w:val="0002207D"/>
    <w:rsid w:val="00027B4C"/>
    <w:rsid w:val="00030544"/>
    <w:rsid w:val="00042A4B"/>
    <w:rsid w:val="00044238"/>
    <w:rsid w:val="000554BA"/>
    <w:rsid w:val="000565C7"/>
    <w:rsid w:val="00061EE6"/>
    <w:rsid w:val="00064265"/>
    <w:rsid w:val="0006588E"/>
    <w:rsid w:val="0006631D"/>
    <w:rsid w:val="0007049F"/>
    <w:rsid w:val="000745D3"/>
    <w:rsid w:val="00076EF6"/>
    <w:rsid w:val="00087A52"/>
    <w:rsid w:val="00092644"/>
    <w:rsid w:val="0009312C"/>
    <w:rsid w:val="00093C56"/>
    <w:rsid w:val="000952C9"/>
    <w:rsid w:val="000A62FA"/>
    <w:rsid w:val="000B1613"/>
    <w:rsid w:val="000B3E53"/>
    <w:rsid w:val="000C6C5F"/>
    <w:rsid w:val="000D020F"/>
    <w:rsid w:val="000D0249"/>
    <w:rsid w:val="000D2B0B"/>
    <w:rsid w:val="000D5A25"/>
    <w:rsid w:val="000E6922"/>
    <w:rsid w:val="000E7AD1"/>
    <w:rsid w:val="000F4116"/>
    <w:rsid w:val="000F4695"/>
    <w:rsid w:val="00104756"/>
    <w:rsid w:val="0011462D"/>
    <w:rsid w:val="00124FE0"/>
    <w:rsid w:val="00135421"/>
    <w:rsid w:val="00136E1A"/>
    <w:rsid w:val="00141AED"/>
    <w:rsid w:val="0014221B"/>
    <w:rsid w:val="00145EFA"/>
    <w:rsid w:val="00146D11"/>
    <w:rsid w:val="001501AB"/>
    <w:rsid w:val="00163CC7"/>
    <w:rsid w:val="001651B6"/>
    <w:rsid w:val="00167421"/>
    <w:rsid w:val="00167880"/>
    <w:rsid w:val="00180383"/>
    <w:rsid w:val="00183137"/>
    <w:rsid w:val="0018517A"/>
    <w:rsid w:val="00187408"/>
    <w:rsid w:val="00187B25"/>
    <w:rsid w:val="00187E2E"/>
    <w:rsid w:val="00191121"/>
    <w:rsid w:val="00192CB6"/>
    <w:rsid w:val="001A1751"/>
    <w:rsid w:val="001A56B8"/>
    <w:rsid w:val="001A6E3C"/>
    <w:rsid w:val="001B2730"/>
    <w:rsid w:val="001C2FB6"/>
    <w:rsid w:val="001C57B3"/>
    <w:rsid w:val="001C5E0F"/>
    <w:rsid w:val="001C7B66"/>
    <w:rsid w:val="001D130F"/>
    <w:rsid w:val="001D6351"/>
    <w:rsid w:val="001D7DE7"/>
    <w:rsid w:val="001E44F9"/>
    <w:rsid w:val="001E7676"/>
    <w:rsid w:val="001F424B"/>
    <w:rsid w:val="001F463F"/>
    <w:rsid w:val="001F71A6"/>
    <w:rsid w:val="0021185E"/>
    <w:rsid w:val="002127E2"/>
    <w:rsid w:val="002216E3"/>
    <w:rsid w:val="002248D6"/>
    <w:rsid w:val="00225A41"/>
    <w:rsid w:val="002267B4"/>
    <w:rsid w:val="00226C2A"/>
    <w:rsid w:val="00236219"/>
    <w:rsid w:val="00242ACE"/>
    <w:rsid w:val="00244F18"/>
    <w:rsid w:val="0024636D"/>
    <w:rsid w:val="00252389"/>
    <w:rsid w:val="00253F6F"/>
    <w:rsid w:val="002556EC"/>
    <w:rsid w:val="002602DB"/>
    <w:rsid w:val="0026163D"/>
    <w:rsid w:val="00266636"/>
    <w:rsid w:val="0027097B"/>
    <w:rsid w:val="002719A7"/>
    <w:rsid w:val="00281D89"/>
    <w:rsid w:val="00284BC6"/>
    <w:rsid w:val="00290094"/>
    <w:rsid w:val="0029397A"/>
    <w:rsid w:val="00295082"/>
    <w:rsid w:val="0029669D"/>
    <w:rsid w:val="00296C9E"/>
    <w:rsid w:val="00297CD4"/>
    <w:rsid w:val="002A3E16"/>
    <w:rsid w:val="002A5BC3"/>
    <w:rsid w:val="002A5E00"/>
    <w:rsid w:val="002A71E3"/>
    <w:rsid w:val="002A7EE9"/>
    <w:rsid w:val="002C0196"/>
    <w:rsid w:val="002C7322"/>
    <w:rsid w:val="002C7A39"/>
    <w:rsid w:val="002D5300"/>
    <w:rsid w:val="002E5C88"/>
    <w:rsid w:val="002F2BD4"/>
    <w:rsid w:val="00314402"/>
    <w:rsid w:val="00316633"/>
    <w:rsid w:val="00321884"/>
    <w:rsid w:val="0032255A"/>
    <w:rsid w:val="003257C6"/>
    <w:rsid w:val="00326D53"/>
    <w:rsid w:val="00331B64"/>
    <w:rsid w:val="00332415"/>
    <w:rsid w:val="00333CB2"/>
    <w:rsid w:val="00335723"/>
    <w:rsid w:val="003417DC"/>
    <w:rsid w:val="003528A7"/>
    <w:rsid w:val="003571D3"/>
    <w:rsid w:val="00364D7C"/>
    <w:rsid w:val="00365296"/>
    <w:rsid w:val="003801BF"/>
    <w:rsid w:val="003805BD"/>
    <w:rsid w:val="00380AC6"/>
    <w:rsid w:val="00385D39"/>
    <w:rsid w:val="00386A8C"/>
    <w:rsid w:val="00391E58"/>
    <w:rsid w:val="00394F5F"/>
    <w:rsid w:val="003A0022"/>
    <w:rsid w:val="003A71F9"/>
    <w:rsid w:val="003B09DE"/>
    <w:rsid w:val="003B2094"/>
    <w:rsid w:val="003B2580"/>
    <w:rsid w:val="003B5A3E"/>
    <w:rsid w:val="003B5F69"/>
    <w:rsid w:val="003C29E9"/>
    <w:rsid w:val="003D27E3"/>
    <w:rsid w:val="003D2BC2"/>
    <w:rsid w:val="003D2D19"/>
    <w:rsid w:val="003D57F4"/>
    <w:rsid w:val="003D6E5D"/>
    <w:rsid w:val="003E785E"/>
    <w:rsid w:val="003E7D91"/>
    <w:rsid w:val="003F12BE"/>
    <w:rsid w:val="004036C4"/>
    <w:rsid w:val="00404C38"/>
    <w:rsid w:val="00405893"/>
    <w:rsid w:val="00425963"/>
    <w:rsid w:val="00427A0A"/>
    <w:rsid w:val="00434175"/>
    <w:rsid w:val="00435D13"/>
    <w:rsid w:val="0044093A"/>
    <w:rsid w:val="0046218F"/>
    <w:rsid w:val="004662E2"/>
    <w:rsid w:val="004677D9"/>
    <w:rsid w:val="0047052A"/>
    <w:rsid w:val="00470593"/>
    <w:rsid w:val="00472147"/>
    <w:rsid w:val="00475442"/>
    <w:rsid w:val="00481AAD"/>
    <w:rsid w:val="004838A0"/>
    <w:rsid w:val="00483C24"/>
    <w:rsid w:val="00486457"/>
    <w:rsid w:val="00486BA4"/>
    <w:rsid w:val="00486D10"/>
    <w:rsid w:val="00491FE9"/>
    <w:rsid w:val="00492253"/>
    <w:rsid w:val="004A12C6"/>
    <w:rsid w:val="004A3EB4"/>
    <w:rsid w:val="004A5C6E"/>
    <w:rsid w:val="004B6A99"/>
    <w:rsid w:val="004D0366"/>
    <w:rsid w:val="004D2237"/>
    <w:rsid w:val="004E4725"/>
    <w:rsid w:val="004E4B2D"/>
    <w:rsid w:val="004E60B7"/>
    <w:rsid w:val="004F10E7"/>
    <w:rsid w:val="005069A9"/>
    <w:rsid w:val="00510D77"/>
    <w:rsid w:val="00521477"/>
    <w:rsid w:val="00523B34"/>
    <w:rsid w:val="00526C75"/>
    <w:rsid w:val="0054171F"/>
    <w:rsid w:val="0054203E"/>
    <w:rsid w:val="005518E9"/>
    <w:rsid w:val="00553975"/>
    <w:rsid w:val="00555285"/>
    <w:rsid w:val="00557942"/>
    <w:rsid w:val="005631F0"/>
    <w:rsid w:val="00565BCD"/>
    <w:rsid w:val="0057094B"/>
    <w:rsid w:val="0057126A"/>
    <w:rsid w:val="00574966"/>
    <w:rsid w:val="005826E0"/>
    <w:rsid w:val="005946D0"/>
    <w:rsid w:val="005A2794"/>
    <w:rsid w:val="005A33C2"/>
    <w:rsid w:val="005B096B"/>
    <w:rsid w:val="005C38D6"/>
    <w:rsid w:val="005C3CD3"/>
    <w:rsid w:val="005D4D0B"/>
    <w:rsid w:val="005D4F11"/>
    <w:rsid w:val="005D6821"/>
    <w:rsid w:val="005E5BBA"/>
    <w:rsid w:val="005E5C93"/>
    <w:rsid w:val="005F13A9"/>
    <w:rsid w:val="00606F2B"/>
    <w:rsid w:val="00607880"/>
    <w:rsid w:val="00612A20"/>
    <w:rsid w:val="00612D71"/>
    <w:rsid w:val="00614206"/>
    <w:rsid w:val="00614853"/>
    <w:rsid w:val="006231AC"/>
    <w:rsid w:val="00630E5B"/>
    <w:rsid w:val="0063320D"/>
    <w:rsid w:val="00641B1D"/>
    <w:rsid w:val="00645933"/>
    <w:rsid w:val="00645BDE"/>
    <w:rsid w:val="006570EB"/>
    <w:rsid w:val="006912A8"/>
    <w:rsid w:val="00691DD3"/>
    <w:rsid w:val="006A0C83"/>
    <w:rsid w:val="006A63F8"/>
    <w:rsid w:val="006A7FE2"/>
    <w:rsid w:val="006B1F16"/>
    <w:rsid w:val="006B6721"/>
    <w:rsid w:val="006C0A93"/>
    <w:rsid w:val="006C3D1B"/>
    <w:rsid w:val="006C6B2E"/>
    <w:rsid w:val="006D0B3E"/>
    <w:rsid w:val="006D3FEF"/>
    <w:rsid w:val="006E08F6"/>
    <w:rsid w:val="006E0E5B"/>
    <w:rsid w:val="006E3112"/>
    <w:rsid w:val="006E375B"/>
    <w:rsid w:val="006E67C1"/>
    <w:rsid w:val="006F154E"/>
    <w:rsid w:val="006F3893"/>
    <w:rsid w:val="006F6AA3"/>
    <w:rsid w:val="00702611"/>
    <w:rsid w:val="0070722F"/>
    <w:rsid w:val="00707A6B"/>
    <w:rsid w:val="00712EF4"/>
    <w:rsid w:val="007131E5"/>
    <w:rsid w:val="00713611"/>
    <w:rsid w:val="00724D89"/>
    <w:rsid w:val="00732BA7"/>
    <w:rsid w:val="00741B60"/>
    <w:rsid w:val="00744C04"/>
    <w:rsid w:val="00747AB0"/>
    <w:rsid w:val="00751B9F"/>
    <w:rsid w:val="00753E9F"/>
    <w:rsid w:val="00756839"/>
    <w:rsid w:val="007608DA"/>
    <w:rsid w:val="00765C66"/>
    <w:rsid w:val="00780D23"/>
    <w:rsid w:val="007832DE"/>
    <w:rsid w:val="00784353"/>
    <w:rsid w:val="00786EC0"/>
    <w:rsid w:val="007953AF"/>
    <w:rsid w:val="007A7751"/>
    <w:rsid w:val="007B2DD6"/>
    <w:rsid w:val="007B545B"/>
    <w:rsid w:val="007B70C1"/>
    <w:rsid w:val="007D1883"/>
    <w:rsid w:val="007D1EEC"/>
    <w:rsid w:val="007D6B88"/>
    <w:rsid w:val="007E0622"/>
    <w:rsid w:val="007E0A5B"/>
    <w:rsid w:val="007E12A7"/>
    <w:rsid w:val="007F2056"/>
    <w:rsid w:val="007F27F7"/>
    <w:rsid w:val="007F4BC0"/>
    <w:rsid w:val="00801863"/>
    <w:rsid w:val="00807643"/>
    <w:rsid w:val="008120F3"/>
    <w:rsid w:val="00822569"/>
    <w:rsid w:val="00822B57"/>
    <w:rsid w:val="0083101E"/>
    <w:rsid w:val="0084254B"/>
    <w:rsid w:val="00851DCF"/>
    <w:rsid w:val="00865928"/>
    <w:rsid w:val="00873BA2"/>
    <w:rsid w:val="00882E61"/>
    <w:rsid w:val="008835CE"/>
    <w:rsid w:val="00885FE6"/>
    <w:rsid w:val="00887823"/>
    <w:rsid w:val="008A567D"/>
    <w:rsid w:val="008B34E8"/>
    <w:rsid w:val="008B43D3"/>
    <w:rsid w:val="008B55D6"/>
    <w:rsid w:val="008C0FE3"/>
    <w:rsid w:val="008C11DE"/>
    <w:rsid w:val="008C4B78"/>
    <w:rsid w:val="008C7203"/>
    <w:rsid w:val="008C7F25"/>
    <w:rsid w:val="008D405A"/>
    <w:rsid w:val="008D476E"/>
    <w:rsid w:val="008E36F3"/>
    <w:rsid w:val="008E3CB4"/>
    <w:rsid w:val="008E7718"/>
    <w:rsid w:val="00900601"/>
    <w:rsid w:val="00901121"/>
    <w:rsid w:val="00901886"/>
    <w:rsid w:val="00903C9D"/>
    <w:rsid w:val="0091065E"/>
    <w:rsid w:val="00913583"/>
    <w:rsid w:val="00917735"/>
    <w:rsid w:val="0092225D"/>
    <w:rsid w:val="00922519"/>
    <w:rsid w:val="0093425F"/>
    <w:rsid w:val="009355E5"/>
    <w:rsid w:val="00936F67"/>
    <w:rsid w:val="00953B4E"/>
    <w:rsid w:val="009544B4"/>
    <w:rsid w:val="0095626D"/>
    <w:rsid w:val="00973366"/>
    <w:rsid w:val="0097501A"/>
    <w:rsid w:val="00975EC6"/>
    <w:rsid w:val="00996FED"/>
    <w:rsid w:val="009A045B"/>
    <w:rsid w:val="009A3A4F"/>
    <w:rsid w:val="009A5F56"/>
    <w:rsid w:val="009B351A"/>
    <w:rsid w:val="009B4677"/>
    <w:rsid w:val="009B7CC5"/>
    <w:rsid w:val="009B7D80"/>
    <w:rsid w:val="009C476B"/>
    <w:rsid w:val="009D389B"/>
    <w:rsid w:val="009D3CFA"/>
    <w:rsid w:val="009D403B"/>
    <w:rsid w:val="009E22D0"/>
    <w:rsid w:val="009E3A19"/>
    <w:rsid w:val="009E3A65"/>
    <w:rsid w:val="009E731E"/>
    <w:rsid w:val="00A02E40"/>
    <w:rsid w:val="00A05D8E"/>
    <w:rsid w:val="00A06B03"/>
    <w:rsid w:val="00A0761D"/>
    <w:rsid w:val="00A15343"/>
    <w:rsid w:val="00A27B97"/>
    <w:rsid w:val="00A35877"/>
    <w:rsid w:val="00A36134"/>
    <w:rsid w:val="00A36588"/>
    <w:rsid w:val="00A46E3D"/>
    <w:rsid w:val="00A47A33"/>
    <w:rsid w:val="00A47B2E"/>
    <w:rsid w:val="00A56241"/>
    <w:rsid w:val="00A6263A"/>
    <w:rsid w:val="00A65DBA"/>
    <w:rsid w:val="00A706CE"/>
    <w:rsid w:val="00A72A5E"/>
    <w:rsid w:val="00A75CB9"/>
    <w:rsid w:val="00A81FAF"/>
    <w:rsid w:val="00A82CB6"/>
    <w:rsid w:val="00A862E7"/>
    <w:rsid w:val="00A921FA"/>
    <w:rsid w:val="00A94733"/>
    <w:rsid w:val="00AA33DB"/>
    <w:rsid w:val="00AA4681"/>
    <w:rsid w:val="00AA5C8F"/>
    <w:rsid w:val="00AA63BD"/>
    <w:rsid w:val="00AB31D9"/>
    <w:rsid w:val="00AC7A61"/>
    <w:rsid w:val="00AD052B"/>
    <w:rsid w:val="00AD6DF8"/>
    <w:rsid w:val="00B012F6"/>
    <w:rsid w:val="00B24096"/>
    <w:rsid w:val="00B24E24"/>
    <w:rsid w:val="00B276F2"/>
    <w:rsid w:val="00B43CAB"/>
    <w:rsid w:val="00B45D25"/>
    <w:rsid w:val="00B4658A"/>
    <w:rsid w:val="00B57BE9"/>
    <w:rsid w:val="00B6628B"/>
    <w:rsid w:val="00B66A92"/>
    <w:rsid w:val="00B758FD"/>
    <w:rsid w:val="00B76967"/>
    <w:rsid w:val="00B82CEF"/>
    <w:rsid w:val="00B83612"/>
    <w:rsid w:val="00B8505A"/>
    <w:rsid w:val="00B8567A"/>
    <w:rsid w:val="00B861C0"/>
    <w:rsid w:val="00B86EB2"/>
    <w:rsid w:val="00B95E95"/>
    <w:rsid w:val="00BA364D"/>
    <w:rsid w:val="00BA51FE"/>
    <w:rsid w:val="00BB154B"/>
    <w:rsid w:val="00BB29A7"/>
    <w:rsid w:val="00BB538D"/>
    <w:rsid w:val="00BC3EDA"/>
    <w:rsid w:val="00BC589B"/>
    <w:rsid w:val="00BD06C0"/>
    <w:rsid w:val="00BD1B65"/>
    <w:rsid w:val="00BD3016"/>
    <w:rsid w:val="00BD3AA0"/>
    <w:rsid w:val="00BD79BB"/>
    <w:rsid w:val="00BE29EF"/>
    <w:rsid w:val="00BF4B0F"/>
    <w:rsid w:val="00BF58BC"/>
    <w:rsid w:val="00BF795E"/>
    <w:rsid w:val="00C02380"/>
    <w:rsid w:val="00C046EF"/>
    <w:rsid w:val="00C061DC"/>
    <w:rsid w:val="00C215DA"/>
    <w:rsid w:val="00C21F0B"/>
    <w:rsid w:val="00C2306A"/>
    <w:rsid w:val="00C26ED8"/>
    <w:rsid w:val="00C26F28"/>
    <w:rsid w:val="00C303C9"/>
    <w:rsid w:val="00C30FB1"/>
    <w:rsid w:val="00C31D2D"/>
    <w:rsid w:val="00C33BFC"/>
    <w:rsid w:val="00C33D2F"/>
    <w:rsid w:val="00C3642A"/>
    <w:rsid w:val="00C36FAD"/>
    <w:rsid w:val="00C43214"/>
    <w:rsid w:val="00C47973"/>
    <w:rsid w:val="00C50ECD"/>
    <w:rsid w:val="00C526E0"/>
    <w:rsid w:val="00C53CEB"/>
    <w:rsid w:val="00C608A9"/>
    <w:rsid w:val="00C60B09"/>
    <w:rsid w:val="00C6636B"/>
    <w:rsid w:val="00C6687B"/>
    <w:rsid w:val="00C827DB"/>
    <w:rsid w:val="00C8513D"/>
    <w:rsid w:val="00C862C2"/>
    <w:rsid w:val="00C907C6"/>
    <w:rsid w:val="00C94E7C"/>
    <w:rsid w:val="00CA449B"/>
    <w:rsid w:val="00CC2A0E"/>
    <w:rsid w:val="00CD38FB"/>
    <w:rsid w:val="00CD3A45"/>
    <w:rsid w:val="00CD5115"/>
    <w:rsid w:val="00CD5E7A"/>
    <w:rsid w:val="00CE1F91"/>
    <w:rsid w:val="00CE2A23"/>
    <w:rsid w:val="00D064B3"/>
    <w:rsid w:val="00D140CD"/>
    <w:rsid w:val="00D22F0D"/>
    <w:rsid w:val="00D3055B"/>
    <w:rsid w:val="00D33A4B"/>
    <w:rsid w:val="00D36B43"/>
    <w:rsid w:val="00D41A58"/>
    <w:rsid w:val="00D4301C"/>
    <w:rsid w:val="00D441EF"/>
    <w:rsid w:val="00D44793"/>
    <w:rsid w:val="00D47626"/>
    <w:rsid w:val="00D476FA"/>
    <w:rsid w:val="00D479E6"/>
    <w:rsid w:val="00D53FAB"/>
    <w:rsid w:val="00D7074B"/>
    <w:rsid w:val="00D72228"/>
    <w:rsid w:val="00D7514A"/>
    <w:rsid w:val="00D84E5F"/>
    <w:rsid w:val="00D90653"/>
    <w:rsid w:val="00D912B5"/>
    <w:rsid w:val="00D92E0C"/>
    <w:rsid w:val="00D9316F"/>
    <w:rsid w:val="00D94206"/>
    <w:rsid w:val="00D951EA"/>
    <w:rsid w:val="00DA53F2"/>
    <w:rsid w:val="00DB0A8B"/>
    <w:rsid w:val="00DB3D8D"/>
    <w:rsid w:val="00DB44F0"/>
    <w:rsid w:val="00DC2B71"/>
    <w:rsid w:val="00DC4BE8"/>
    <w:rsid w:val="00DC7A1D"/>
    <w:rsid w:val="00DD23E0"/>
    <w:rsid w:val="00DD4ADA"/>
    <w:rsid w:val="00DD65B4"/>
    <w:rsid w:val="00DD7D65"/>
    <w:rsid w:val="00DE52E7"/>
    <w:rsid w:val="00DE7821"/>
    <w:rsid w:val="00DF29FF"/>
    <w:rsid w:val="00DF403E"/>
    <w:rsid w:val="00E071D2"/>
    <w:rsid w:val="00E109CA"/>
    <w:rsid w:val="00E10B79"/>
    <w:rsid w:val="00E11BB2"/>
    <w:rsid w:val="00E14DF7"/>
    <w:rsid w:val="00E15FC5"/>
    <w:rsid w:val="00E260DC"/>
    <w:rsid w:val="00E31EC3"/>
    <w:rsid w:val="00E41A95"/>
    <w:rsid w:val="00E42839"/>
    <w:rsid w:val="00E44CA6"/>
    <w:rsid w:val="00E50B00"/>
    <w:rsid w:val="00E54E7C"/>
    <w:rsid w:val="00E6443D"/>
    <w:rsid w:val="00E64B98"/>
    <w:rsid w:val="00E65D08"/>
    <w:rsid w:val="00E70B7A"/>
    <w:rsid w:val="00E80AE0"/>
    <w:rsid w:val="00E83681"/>
    <w:rsid w:val="00E85610"/>
    <w:rsid w:val="00E90267"/>
    <w:rsid w:val="00EB28FE"/>
    <w:rsid w:val="00EB68F8"/>
    <w:rsid w:val="00EB6DD5"/>
    <w:rsid w:val="00EC2966"/>
    <w:rsid w:val="00EC60E0"/>
    <w:rsid w:val="00EC66C7"/>
    <w:rsid w:val="00EC706F"/>
    <w:rsid w:val="00ED4A08"/>
    <w:rsid w:val="00ED7D65"/>
    <w:rsid w:val="00EE069C"/>
    <w:rsid w:val="00EE3DB7"/>
    <w:rsid w:val="00EE6A74"/>
    <w:rsid w:val="00EE75A5"/>
    <w:rsid w:val="00EF39DB"/>
    <w:rsid w:val="00F157DC"/>
    <w:rsid w:val="00F1694E"/>
    <w:rsid w:val="00F223FB"/>
    <w:rsid w:val="00F2403F"/>
    <w:rsid w:val="00F25413"/>
    <w:rsid w:val="00F30DAC"/>
    <w:rsid w:val="00F31DB1"/>
    <w:rsid w:val="00F355D4"/>
    <w:rsid w:val="00F4293E"/>
    <w:rsid w:val="00F46110"/>
    <w:rsid w:val="00F46BB9"/>
    <w:rsid w:val="00F46EF1"/>
    <w:rsid w:val="00F524F3"/>
    <w:rsid w:val="00F54389"/>
    <w:rsid w:val="00F57F00"/>
    <w:rsid w:val="00F616E3"/>
    <w:rsid w:val="00F62EA7"/>
    <w:rsid w:val="00F75C55"/>
    <w:rsid w:val="00F8002A"/>
    <w:rsid w:val="00F81E55"/>
    <w:rsid w:val="00F85267"/>
    <w:rsid w:val="00F90BB0"/>
    <w:rsid w:val="00F94F65"/>
    <w:rsid w:val="00F96432"/>
    <w:rsid w:val="00FA0010"/>
    <w:rsid w:val="00FA32E4"/>
    <w:rsid w:val="00FA6342"/>
    <w:rsid w:val="00FA763A"/>
    <w:rsid w:val="00FB26C4"/>
    <w:rsid w:val="00FC2530"/>
    <w:rsid w:val="00FC5199"/>
    <w:rsid w:val="00FD3281"/>
    <w:rsid w:val="00FD70F6"/>
    <w:rsid w:val="00FD7660"/>
    <w:rsid w:val="00FE1438"/>
    <w:rsid w:val="00FE2A51"/>
    <w:rsid w:val="00FF08A6"/>
    <w:rsid w:val="00FF2C55"/>
    <w:rsid w:val="082038E6"/>
    <w:rsid w:val="09D94E35"/>
    <w:rsid w:val="0C605AD8"/>
    <w:rsid w:val="0D0A17F5"/>
    <w:rsid w:val="0DDF724E"/>
    <w:rsid w:val="10360A28"/>
    <w:rsid w:val="10ED2754"/>
    <w:rsid w:val="10F93FE9"/>
    <w:rsid w:val="14155180"/>
    <w:rsid w:val="14216DCA"/>
    <w:rsid w:val="16F5303A"/>
    <w:rsid w:val="17485042"/>
    <w:rsid w:val="19517616"/>
    <w:rsid w:val="198F2719"/>
    <w:rsid w:val="1D6C19D4"/>
    <w:rsid w:val="218055BF"/>
    <w:rsid w:val="21EA27B2"/>
    <w:rsid w:val="244A49AF"/>
    <w:rsid w:val="24B42C46"/>
    <w:rsid w:val="25C11AFE"/>
    <w:rsid w:val="266C1F97"/>
    <w:rsid w:val="271933B4"/>
    <w:rsid w:val="271F52BE"/>
    <w:rsid w:val="27CC0C59"/>
    <w:rsid w:val="28CD1B01"/>
    <w:rsid w:val="2AD17C4D"/>
    <w:rsid w:val="2FE9584C"/>
    <w:rsid w:val="3039422C"/>
    <w:rsid w:val="31D119D0"/>
    <w:rsid w:val="34FF56AD"/>
    <w:rsid w:val="358B0865"/>
    <w:rsid w:val="365D0BBE"/>
    <w:rsid w:val="36DD557A"/>
    <w:rsid w:val="374B0846"/>
    <w:rsid w:val="3BC165AE"/>
    <w:rsid w:val="3D521564"/>
    <w:rsid w:val="3D525B55"/>
    <w:rsid w:val="3D7570E2"/>
    <w:rsid w:val="432D6943"/>
    <w:rsid w:val="43D852D8"/>
    <w:rsid w:val="4700508A"/>
    <w:rsid w:val="47CB5A57"/>
    <w:rsid w:val="49EE4458"/>
    <w:rsid w:val="4B6068B8"/>
    <w:rsid w:val="4DB12905"/>
    <w:rsid w:val="4E7B5851"/>
    <w:rsid w:val="4F905399"/>
    <w:rsid w:val="50AC6191"/>
    <w:rsid w:val="50E0053E"/>
    <w:rsid w:val="531A6B64"/>
    <w:rsid w:val="538C1E71"/>
    <w:rsid w:val="5AE31628"/>
    <w:rsid w:val="5B4516CD"/>
    <w:rsid w:val="5CE60DF9"/>
    <w:rsid w:val="5D6C0077"/>
    <w:rsid w:val="5F28482B"/>
    <w:rsid w:val="602C6657"/>
    <w:rsid w:val="611C17E3"/>
    <w:rsid w:val="65FA13F5"/>
    <w:rsid w:val="69F56662"/>
    <w:rsid w:val="6B2312D3"/>
    <w:rsid w:val="6D4E0CE5"/>
    <w:rsid w:val="6F47651F"/>
    <w:rsid w:val="71213827"/>
    <w:rsid w:val="712F412F"/>
    <w:rsid w:val="718344CB"/>
    <w:rsid w:val="73C36379"/>
    <w:rsid w:val="76197675"/>
    <w:rsid w:val="764A4A9E"/>
    <w:rsid w:val="7698261F"/>
    <w:rsid w:val="79202048"/>
    <w:rsid w:val="79F250F3"/>
    <w:rsid w:val="79FE61B3"/>
    <w:rsid w:val="7ADA6E1B"/>
    <w:rsid w:val="7B286B9A"/>
    <w:rsid w:val="7CCF01D0"/>
    <w:rsid w:val="7F9B559F"/>
  </w:rsids>
  <m:mathPr>
    <m:mathFont m:val="Cambria Math"/>
    <m:brkBin m:val="before"/>
    <m:brkBinSub m:val="--"/>
    <m:smallFrac m:val="0"/>
    <m:dispDef/>
    <m:lMargin m:val="0"/>
    <m:rMargin m:val="0"/>
    <m:defJc m:val="centerGroup"/>
    <m:wrapIndent m:val="1440"/>
    <m:intLim m:val="subSup"/>
    <m:naryLim m:val="undOvr"/>
  </m:mathPr>
  <w:themeFontLang w:val="vi-V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4:docId w14:val="6A1D62C5"/>
  <w15:docId w15:val="{7BB59182-75BA-4727-B805-1F7C40683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880"/>
    <w:pPr>
      <w:spacing w:after="160" w:line="259" w:lineRule="auto"/>
    </w:pPr>
    <w:rPr>
      <w:rFonts w:ascii="Times New Roman" w:eastAsia="SimSun" w:hAnsi="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CommentText">
    <w:name w:val="annotation text"/>
    <w:basedOn w:val="Normal"/>
    <w:link w:val="CommentTextChar"/>
    <w:uiPriority w:val="99"/>
    <w:unhideWhenUsed/>
    <w:qFormat/>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qFormat/>
    <w:pPr>
      <w:tabs>
        <w:tab w:val="center" w:pos="4680"/>
        <w:tab w:val="right" w:pos="9360"/>
      </w:tabs>
    </w:pPr>
    <w:rPr>
      <w:rFonts w:eastAsia="Times New Roman"/>
      <w:szCs w:val="20"/>
    </w:rPr>
  </w:style>
  <w:style w:type="character" w:customStyle="1" w:styleId="CommentTextChar">
    <w:name w:val="Comment Text Char"/>
    <w:link w:val="CommentText"/>
    <w:uiPriority w:val="99"/>
    <w:qFormat/>
    <w:rPr>
      <w:rFonts w:ascii="Times New Roman" w:eastAsia="SimSun" w:hAnsi="Times New Roman" w:cs="Times New Roman"/>
      <w:sz w:val="24"/>
      <w:szCs w:val="24"/>
      <w:lang w:val="vi-VN"/>
    </w:rPr>
  </w:style>
  <w:style w:type="character" w:customStyle="1" w:styleId="HeaderChar">
    <w:name w:val="Header Char"/>
    <w:link w:val="Header"/>
    <w:uiPriority w:val="99"/>
    <w:qFormat/>
    <w:rPr>
      <w:rFonts w:ascii="Times New Roman" w:eastAsia="Times New Roman" w:hAnsi="Times New Roman" w:cs="Times New Roman"/>
      <w:sz w:val="24"/>
      <w:szCs w:val="20"/>
      <w:lang w:val="vi-VN"/>
    </w:rPr>
  </w:style>
  <w:style w:type="paragraph" w:styleId="ListParagraph">
    <w:name w:val="List Paragraph"/>
    <w:aliases w:val="List Paragraph1,normalnumber,head 2,Bullet L1,Colorful List - Accent 11,List Paragraph 1,List Paragraph11,bullet,My checklist,Bullet List,FooterText,numbered,Paragraphe de liste,VNA - List Paragraph,1.,lp1,lp11,Table Sequence,Norm"/>
    <w:basedOn w:val="Normal"/>
    <w:link w:val="ListParagraphChar"/>
    <w:uiPriority w:val="34"/>
    <w:unhideWhenUsed/>
    <w:qFormat/>
    <w:pPr>
      <w:ind w:left="720"/>
      <w:contextualSpacing/>
    </w:pPr>
  </w:style>
  <w:style w:type="character" w:customStyle="1" w:styleId="BalloonTextChar">
    <w:name w:val="Balloon Text Char"/>
    <w:link w:val="BalloonText"/>
    <w:uiPriority w:val="99"/>
    <w:semiHidden/>
    <w:rPr>
      <w:rFonts w:ascii="Tahoma" w:eastAsia="SimSun" w:hAnsi="Tahoma" w:cs="Tahoma"/>
      <w:sz w:val="16"/>
      <w:szCs w:val="16"/>
      <w:lang w:val="vi-VN"/>
    </w:rPr>
  </w:style>
  <w:style w:type="character" w:customStyle="1" w:styleId="FooterChar">
    <w:name w:val="Footer Char"/>
    <w:link w:val="Footer"/>
    <w:uiPriority w:val="99"/>
    <w:qFormat/>
    <w:rPr>
      <w:rFonts w:ascii="Times New Roman" w:eastAsia="SimSun" w:hAnsi="Times New Roman" w:cs="Times New Roman"/>
      <w:sz w:val="24"/>
      <w:szCs w:val="24"/>
      <w:lang w:val="vi-VN"/>
    </w:rPr>
  </w:style>
  <w:style w:type="character" w:customStyle="1" w:styleId="text">
    <w:name w:val="text"/>
    <w:basedOn w:val="DefaultParagraphFont"/>
  </w:style>
  <w:style w:type="character" w:customStyle="1" w:styleId="ListParagraphChar">
    <w:name w:val="List Paragraph Char"/>
    <w:aliases w:val="List Paragraph1 Char,normalnumber Char,head 2 Char,Bullet L1 Char,Colorful List - Accent 11 Char,List Paragraph 1 Char,List Paragraph11 Char,bullet Char,My checklist Char,Bullet List Char,FooterText Char,numbered Char,1. Char,lp1 Char"/>
    <w:link w:val="ListParagraph"/>
    <w:uiPriority w:val="34"/>
    <w:qFormat/>
    <w:rsid w:val="002A7EE9"/>
    <w:rPr>
      <w:rFonts w:ascii="Times New Roman" w:eastAsia="SimSun" w:hAnsi="Times New Roman"/>
      <w:sz w:val="24"/>
      <w:szCs w:val="24"/>
      <w:lang w:val="vi-VN"/>
    </w:rPr>
  </w:style>
  <w:style w:type="paragraph" w:styleId="NormalWeb">
    <w:name w:val="Normal (Web)"/>
    <w:basedOn w:val="Normal"/>
    <w:uiPriority w:val="99"/>
    <w:semiHidden/>
    <w:unhideWhenUsed/>
    <w:rsid w:val="00483C24"/>
    <w:pPr>
      <w:spacing w:before="100" w:beforeAutospacing="1" w:after="100" w:afterAutospacing="1" w:line="240" w:lineRule="auto"/>
    </w:pPr>
    <w:rPr>
      <w:rFonts w:eastAsiaTheme="minorEastAsia"/>
      <w:lang w:val="en-US"/>
    </w:rPr>
  </w:style>
  <w:style w:type="paragraph" w:styleId="FootnoteText">
    <w:name w:val="footnote text"/>
    <w:basedOn w:val="Normal"/>
    <w:link w:val="FootnoteTextChar"/>
    <w:uiPriority w:val="99"/>
    <w:semiHidden/>
    <w:unhideWhenUsed/>
    <w:rsid w:val="003257C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257C6"/>
    <w:rPr>
      <w:rFonts w:ascii="Times New Roman" w:eastAsia="SimSun" w:hAnsi="Times New Roman"/>
      <w:lang w:eastAsia="en-US"/>
    </w:rPr>
  </w:style>
  <w:style w:type="character" w:styleId="FootnoteReference">
    <w:name w:val="footnote reference"/>
    <w:basedOn w:val="DefaultParagraphFont"/>
    <w:uiPriority w:val="99"/>
    <w:semiHidden/>
    <w:unhideWhenUsed/>
    <w:rsid w:val="003257C6"/>
    <w:rPr>
      <w:vertAlign w:val="superscript"/>
    </w:rPr>
  </w:style>
  <w:style w:type="character" w:customStyle="1" w:styleId="emoji-sizer">
    <w:name w:val="emoji-sizer"/>
    <w:basedOn w:val="DefaultParagraphFont"/>
    <w:rsid w:val="00C26F28"/>
  </w:style>
  <w:style w:type="character" w:styleId="CommentReference">
    <w:name w:val="annotation reference"/>
    <w:basedOn w:val="DefaultParagraphFont"/>
    <w:uiPriority w:val="99"/>
    <w:semiHidden/>
    <w:unhideWhenUsed/>
    <w:rsid w:val="003C29E9"/>
    <w:rPr>
      <w:sz w:val="16"/>
      <w:szCs w:val="16"/>
    </w:rPr>
  </w:style>
  <w:style w:type="paragraph" w:styleId="CommentSubject">
    <w:name w:val="annotation subject"/>
    <w:basedOn w:val="CommentText"/>
    <w:next w:val="CommentText"/>
    <w:link w:val="CommentSubjectChar"/>
    <w:uiPriority w:val="99"/>
    <w:semiHidden/>
    <w:unhideWhenUsed/>
    <w:rsid w:val="003C29E9"/>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3C29E9"/>
    <w:rPr>
      <w:rFonts w:ascii="Times New Roman" w:eastAsia="SimSun" w:hAnsi="Times New Roman" w:cs="Times New Roman"/>
      <w:b/>
      <w:bCs/>
      <w:sz w:val="24"/>
      <w:szCs w:val="24"/>
      <w:lang w:val="vi-V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1959">
      <w:bodyDiv w:val="1"/>
      <w:marLeft w:val="0"/>
      <w:marRight w:val="0"/>
      <w:marTop w:val="0"/>
      <w:marBottom w:val="0"/>
      <w:divBdr>
        <w:top w:val="none" w:sz="0" w:space="0" w:color="auto"/>
        <w:left w:val="none" w:sz="0" w:space="0" w:color="auto"/>
        <w:bottom w:val="none" w:sz="0" w:space="0" w:color="auto"/>
        <w:right w:val="none" w:sz="0" w:space="0" w:color="auto"/>
      </w:divBdr>
    </w:div>
    <w:div w:id="239295650">
      <w:bodyDiv w:val="1"/>
      <w:marLeft w:val="0"/>
      <w:marRight w:val="0"/>
      <w:marTop w:val="0"/>
      <w:marBottom w:val="0"/>
      <w:divBdr>
        <w:top w:val="none" w:sz="0" w:space="0" w:color="auto"/>
        <w:left w:val="none" w:sz="0" w:space="0" w:color="auto"/>
        <w:bottom w:val="none" w:sz="0" w:space="0" w:color="auto"/>
        <w:right w:val="none" w:sz="0" w:space="0" w:color="auto"/>
      </w:divBdr>
      <w:divsChild>
        <w:div w:id="2008627607">
          <w:marLeft w:val="547"/>
          <w:marRight w:val="0"/>
          <w:marTop w:val="0"/>
          <w:marBottom w:val="120"/>
          <w:divBdr>
            <w:top w:val="none" w:sz="0" w:space="0" w:color="auto"/>
            <w:left w:val="none" w:sz="0" w:space="0" w:color="auto"/>
            <w:bottom w:val="none" w:sz="0" w:space="0" w:color="auto"/>
            <w:right w:val="none" w:sz="0" w:space="0" w:color="auto"/>
          </w:divBdr>
        </w:div>
        <w:div w:id="537013756">
          <w:marLeft w:val="1354"/>
          <w:marRight w:val="0"/>
          <w:marTop w:val="0"/>
          <w:marBottom w:val="120"/>
          <w:divBdr>
            <w:top w:val="none" w:sz="0" w:space="0" w:color="auto"/>
            <w:left w:val="none" w:sz="0" w:space="0" w:color="auto"/>
            <w:bottom w:val="none" w:sz="0" w:space="0" w:color="auto"/>
            <w:right w:val="none" w:sz="0" w:space="0" w:color="auto"/>
          </w:divBdr>
        </w:div>
        <w:div w:id="1174609403">
          <w:marLeft w:val="1354"/>
          <w:marRight w:val="0"/>
          <w:marTop w:val="0"/>
          <w:marBottom w:val="120"/>
          <w:divBdr>
            <w:top w:val="none" w:sz="0" w:space="0" w:color="auto"/>
            <w:left w:val="none" w:sz="0" w:space="0" w:color="auto"/>
            <w:bottom w:val="none" w:sz="0" w:space="0" w:color="auto"/>
            <w:right w:val="none" w:sz="0" w:space="0" w:color="auto"/>
          </w:divBdr>
        </w:div>
        <w:div w:id="308288641">
          <w:marLeft w:val="547"/>
          <w:marRight w:val="0"/>
          <w:marTop w:val="120"/>
          <w:marBottom w:val="120"/>
          <w:divBdr>
            <w:top w:val="none" w:sz="0" w:space="0" w:color="auto"/>
            <w:left w:val="none" w:sz="0" w:space="0" w:color="auto"/>
            <w:bottom w:val="none" w:sz="0" w:space="0" w:color="auto"/>
            <w:right w:val="none" w:sz="0" w:space="0" w:color="auto"/>
          </w:divBdr>
        </w:div>
        <w:div w:id="465439479">
          <w:marLeft w:val="547"/>
          <w:marRight w:val="0"/>
          <w:marTop w:val="120"/>
          <w:marBottom w:val="120"/>
          <w:divBdr>
            <w:top w:val="none" w:sz="0" w:space="0" w:color="auto"/>
            <w:left w:val="none" w:sz="0" w:space="0" w:color="auto"/>
            <w:bottom w:val="none" w:sz="0" w:space="0" w:color="auto"/>
            <w:right w:val="none" w:sz="0" w:space="0" w:color="auto"/>
          </w:divBdr>
        </w:div>
        <w:div w:id="940335068">
          <w:marLeft w:val="547"/>
          <w:marRight w:val="0"/>
          <w:marTop w:val="120"/>
          <w:marBottom w:val="120"/>
          <w:divBdr>
            <w:top w:val="none" w:sz="0" w:space="0" w:color="auto"/>
            <w:left w:val="none" w:sz="0" w:space="0" w:color="auto"/>
            <w:bottom w:val="none" w:sz="0" w:space="0" w:color="auto"/>
            <w:right w:val="none" w:sz="0" w:space="0" w:color="auto"/>
          </w:divBdr>
        </w:div>
      </w:divsChild>
    </w:div>
    <w:div w:id="344751783">
      <w:bodyDiv w:val="1"/>
      <w:marLeft w:val="0"/>
      <w:marRight w:val="0"/>
      <w:marTop w:val="0"/>
      <w:marBottom w:val="0"/>
      <w:divBdr>
        <w:top w:val="none" w:sz="0" w:space="0" w:color="auto"/>
        <w:left w:val="none" w:sz="0" w:space="0" w:color="auto"/>
        <w:bottom w:val="none" w:sz="0" w:space="0" w:color="auto"/>
        <w:right w:val="none" w:sz="0" w:space="0" w:color="auto"/>
      </w:divBdr>
      <w:divsChild>
        <w:div w:id="90588048">
          <w:marLeft w:val="547"/>
          <w:marRight w:val="0"/>
          <w:marTop w:val="120"/>
          <w:marBottom w:val="120"/>
          <w:divBdr>
            <w:top w:val="none" w:sz="0" w:space="0" w:color="auto"/>
            <w:left w:val="none" w:sz="0" w:space="0" w:color="auto"/>
            <w:bottom w:val="none" w:sz="0" w:space="0" w:color="auto"/>
            <w:right w:val="none" w:sz="0" w:space="0" w:color="auto"/>
          </w:divBdr>
        </w:div>
        <w:div w:id="402795875">
          <w:marLeft w:val="547"/>
          <w:marRight w:val="0"/>
          <w:marTop w:val="120"/>
          <w:marBottom w:val="120"/>
          <w:divBdr>
            <w:top w:val="none" w:sz="0" w:space="0" w:color="auto"/>
            <w:left w:val="none" w:sz="0" w:space="0" w:color="auto"/>
            <w:bottom w:val="none" w:sz="0" w:space="0" w:color="auto"/>
            <w:right w:val="none" w:sz="0" w:space="0" w:color="auto"/>
          </w:divBdr>
        </w:div>
        <w:div w:id="958953797">
          <w:marLeft w:val="547"/>
          <w:marRight w:val="0"/>
          <w:marTop w:val="120"/>
          <w:marBottom w:val="120"/>
          <w:divBdr>
            <w:top w:val="none" w:sz="0" w:space="0" w:color="auto"/>
            <w:left w:val="none" w:sz="0" w:space="0" w:color="auto"/>
            <w:bottom w:val="none" w:sz="0" w:space="0" w:color="auto"/>
            <w:right w:val="none" w:sz="0" w:space="0" w:color="auto"/>
          </w:divBdr>
        </w:div>
        <w:div w:id="726606003">
          <w:marLeft w:val="547"/>
          <w:marRight w:val="0"/>
          <w:marTop w:val="120"/>
          <w:marBottom w:val="120"/>
          <w:divBdr>
            <w:top w:val="none" w:sz="0" w:space="0" w:color="auto"/>
            <w:left w:val="none" w:sz="0" w:space="0" w:color="auto"/>
            <w:bottom w:val="none" w:sz="0" w:space="0" w:color="auto"/>
            <w:right w:val="none" w:sz="0" w:space="0" w:color="auto"/>
          </w:divBdr>
        </w:div>
      </w:divsChild>
    </w:div>
    <w:div w:id="371344171">
      <w:bodyDiv w:val="1"/>
      <w:marLeft w:val="0"/>
      <w:marRight w:val="0"/>
      <w:marTop w:val="0"/>
      <w:marBottom w:val="0"/>
      <w:divBdr>
        <w:top w:val="none" w:sz="0" w:space="0" w:color="auto"/>
        <w:left w:val="none" w:sz="0" w:space="0" w:color="auto"/>
        <w:bottom w:val="none" w:sz="0" w:space="0" w:color="auto"/>
        <w:right w:val="none" w:sz="0" w:space="0" w:color="auto"/>
      </w:divBdr>
      <w:divsChild>
        <w:div w:id="894514458">
          <w:marLeft w:val="0"/>
          <w:marRight w:val="0"/>
          <w:marTop w:val="0"/>
          <w:marBottom w:val="0"/>
          <w:divBdr>
            <w:top w:val="none" w:sz="0" w:space="0" w:color="auto"/>
            <w:left w:val="none" w:sz="0" w:space="0" w:color="auto"/>
            <w:bottom w:val="none" w:sz="0" w:space="0" w:color="auto"/>
            <w:right w:val="none" w:sz="0" w:space="0" w:color="auto"/>
          </w:divBdr>
          <w:divsChild>
            <w:div w:id="719480106">
              <w:marLeft w:val="0"/>
              <w:marRight w:val="0"/>
              <w:marTop w:val="0"/>
              <w:marBottom w:val="0"/>
              <w:divBdr>
                <w:top w:val="none" w:sz="0" w:space="0" w:color="auto"/>
                <w:left w:val="none" w:sz="0" w:space="0" w:color="auto"/>
                <w:bottom w:val="none" w:sz="0" w:space="0" w:color="auto"/>
                <w:right w:val="none" w:sz="0" w:space="0" w:color="auto"/>
              </w:divBdr>
              <w:divsChild>
                <w:div w:id="220529188">
                  <w:marLeft w:val="0"/>
                  <w:marRight w:val="0"/>
                  <w:marTop w:val="0"/>
                  <w:marBottom w:val="60"/>
                  <w:divBdr>
                    <w:top w:val="none" w:sz="0" w:space="0" w:color="auto"/>
                    <w:left w:val="none" w:sz="0" w:space="0" w:color="auto"/>
                    <w:bottom w:val="none" w:sz="0" w:space="0" w:color="auto"/>
                    <w:right w:val="none" w:sz="0" w:space="0" w:color="auto"/>
                  </w:divBdr>
                  <w:divsChild>
                    <w:div w:id="1708681164">
                      <w:marLeft w:val="0"/>
                      <w:marRight w:val="0"/>
                      <w:marTop w:val="0"/>
                      <w:marBottom w:val="0"/>
                      <w:divBdr>
                        <w:top w:val="none" w:sz="0" w:space="0" w:color="auto"/>
                        <w:left w:val="none" w:sz="0" w:space="0" w:color="auto"/>
                        <w:bottom w:val="none" w:sz="0" w:space="0" w:color="auto"/>
                        <w:right w:val="none" w:sz="0" w:space="0" w:color="auto"/>
                      </w:divBdr>
                    </w:div>
                    <w:div w:id="1348210486">
                      <w:marLeft w:val="0"/>
                      <w:marRight w:val="0"/>
                      <w:marTop w:val="0"/>
                      <w:marBottom w:val="0"/>
                      <w:divBdr>
                        <w:top w:val="none" w:sz="0" w:space="0" w:color="auto"/>
                        <w:left w:val="none" w:sz="0" w:space="0" w:color="auto"/>
                        <w:bottom w:val="none" w:sz="0" w:space="0" w:color="auto"/>
                        <w:right w:val="none" w:sz="0" w:space="0" w:color="auto"/>
                      </w:divBdr>
                      <w:divsChild>
                        <w:div w:id="1164322803">
                          <w:marLeft w:val="75"/>
                          <w:marRight w:val="75"/>
                          <w:marTop w:val="0"/>
                          <w:marBottom w:val="0"/>
                          <w:divBdr>
                            <w:top w:val="none" w:sz="0" w:space="0" w:color="auto"/>
                            <w:left w:val="none" w:sz="0" w:space="0" w:color="auto"/>
                            <w:bottom w:val="none" w:sz="0" w:space="0" w:color="auto"/>
                            <w:right w:val="none" w:sz="0" w:space="0" w:color="auto"/>
                          </w:divBdr>
                          <w:divsChild>
                            <w:div w:id="1575965603">
                              <w:marLeft w:val="0"/>
                              <w:marRight w:val="0"/>
                              <w:marTop w:val="100"/>
                              <w:marBottom w:val="100"/>
                              <w:divBdr>
                                <w:top w:val="none" w:sz="0" w:space="0" w:color="auto"/>
                                <w:left w:val="none" w:sz="0" w:space="0" w:color="auto"/>
                                <w:bottom w:val="none" w:sz="0" w:space="0" w:color="auto"/>
                                <w:right w:val="none" w:sz="0" w:space="0" w:color="auto"/>
                              </w:divBdr>
                              <w:divsChild>
                                <w:div w:id="414328587">
                                  <w:marLeft w:val="30"/>
                                  <w:marRight w:val="30"/>
                                  <w:marTop w:val="0"/>
                                  <w:marBottom w:val="0"/>
                                  <w:divBdr>
                                    <w:top w:val="none" w:sz="0" w:space="0" w:color="auto"/>
                                    <w:left w:val="none" w:sz="0" w:space="0" w:color="auto"/>
                                    <w:bottom w:val="none" w:sz="0" w:space="0" w:color="auto"/>
                                    <w:right w:val="none" w:sz="0" w:space="0" w:color="auto"/>
                                  </w:divBdr>
                                </w:div>
                              </w:divsChild>
                            </w:div>
                            <w:div w:id="953824515">
                              <w:marLeft w:val="45"/>
                              <w:marRight w:val="0"/>
                              <w:marTop w:val="15"/>
                              <w:marBottom w:val="30"/>
                              <w:divBdr>
                                <w:top w:val="none" w:sz="0" w:space="0" w:color="auto"/>
                                <w:left w:val="none" w:sz="0" w:space="0" w:color="auto"/>
                                <w:bottom w:val="none" w:sz="0" w:space="0" w:color="auto"/>
                                <w:right w:val="none" w:sz="0" w:space="0" w:color="auto"/>
                              </w:divBdr>
                            </w:div>
                          </w:divsChild>
                        </w:div>
                        <w:div w:id="461777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3937481">
      <w:bodyDiv w:val="1"/>
      <w:marLeft w:val="0"/>
      <w:marRight w:val="0"/>
      <w:marTop w:val="0"/>
      <w:marBottom w:val="0"/>
      <w:divBdr>
        <w:top w:val="none" w:sz="0" w:space="0" w:color="auto"/>
        <w:left w:val="none" w:sz="0" w:space="0" w:color="auto"/>
        <w:bottom w:val="none" w:sz="0" w:space="0" w:color="auto"/>
        <w:right w:val="none" w:sz="0" w:space="0" w:color="auto"/>
      </w:divBdr>
      <w:divsChild>
        <w:div w:id="1449471043">
          <w:marLeft w:val="360"/>
          <w:marRight w:val="0"/>
          <w:marTop w:val="200"/>
          <w:marBottom w:val="0"/>
          <w:divBdr>
            <w:top w:val="none" w:sz="0" w:space="0" w:color="auto"/>
            <w:left w:val="none" w:sz="0" w:space="0" w:color="auto"/>
            <w:bottom w:val="none" w:sz="0" w:space="0" w:color="auto"/>
            <w:right w:val="none" w:sz="0" w:space="0" w:color="auto"/>
          </w:divBdr>
        </w:div>
      </w:divsChild>
    </w:div>
    <w:div w:id="874006250">
      <w:bodyDiv w:val="1"/>
      <w:marLeft w:val="0"/>
      <w:marRight w:val="0"/>
      <w:marTop w:val="0"/>
      <w:marBottom w:val="0"/>
      <w:divBdr>
        <w:top w:val="none" w:sz="0" w:space="0" w:color="auto"/>
        <w:left w:val="none" w:sz="0" w:space="0" w:color="auto"/>
        <w:bottom w:val="none" w:sz="0" w:space="0" w:color="auto"/>
        <w:right w:val="none" w:sz="0" w:space="0" w:color="auto"/>
      </w:divBdr>
      <w:divsChild>
        <w:div w:id="1853034548">
          <w:marLeft w:val="360"/>
          <w:marRight w:val="0"/>
          <w:marTop w:val="200"/>
          <w:marBottom w:val="0"/>
          <w:divBdr>
            <w:top w:val="none" w:sz="0" w:space="0" w:color="auto"/>
            <w:left w:val="none" w:sz="0" w:space="0" w:color="auto"/>
            <w:bottom w:val="none" w:sz="0" w:space="0" w:color="auto"/>
            <w:right w:val="none" w:sz="0" w:space="0" w:color="auto"/>
          </w:divBdr>
        </w:div>
      </w:divsChild>
    </w:div>
    <w:div w:id="1066150418">
      <w:bodyDiv w:val="1"/>
      <w:marLeft w:val="0"/>
      <w:marRight w:val="0"/>
      <w:marTop w:val="0"/>
      <w:marBottom w:val="0"/>
      <w:divBdr>
        <w:top w:val="none" w:sz="0" w:space="0" w:color="auto"/>
        <w:left w:val="none" w:sz="0" w:space="0" w:color="auto"/>
        <w:bottom w:val="none" w:sz="0" w:space="0" w:color="auto"/>
        <w:right w:val="none" w:sz="0" w:space="0" w:color="auto"/>
      </w:divBdr>
    </w:div>
    <w:div w:id="1514950376">
      <w:bodyDiv w:val="1"/>
      <w:marLeft w:val="0"/>
      <w:marRight w:val="0"/>
      <w:marTop w:val="0"/>
      <w:marBottom w:val="0"/>
      <w:divBdr>
        <w:top w:val="none" w:sz="0" w:space="0" w:color="auto"/>
        <w:left w:val="none" w:sz="0" w:space="0" w:color="auto"/>
        <w:bottom w:val="none" w:sz="0" w:space="0" w:color="auto"/>
        <w:right w:val="none" w:sz="0" w:space="0" w:color="auto"/>
      </w:divBdr>
    </w:div>
    <w:div w:id="1733771957">
      <w:bodyDiv w:val="1"/>
      <w:marLeft w:val="0"/>
      <w:marRight w:val="0"/>
      <w:marTop w:val="0"/>
      <w:marBottom w:val="0"/>
      <w:divBdr>
        <w:top w:val="none" w:sz="0" w:space="0" w:color="auto"/>
        <w:left w:val="none" w:sz="0" w:space="0" w:color="auto"/>
        <w:bottom w:val="none" w:sz="0" w:space="0" w:color="auto"/>
        <w:right w:val="none" w:sz="0" w:space="0" w:color="auto"/>
      </w:divBdr>
      <w:divsChild>
        <w:div w:id="835418390">
          <w:marLeft w:val="734"/>
          <w:marRight w:val="0"/>
          <w:marTop w:val="120"/>
          <w:marBottom w:val="120"/>
          <w:divBdr>
            <w:top w:val="none" w:sz="0" w:space="0" w:color="auto"/>
            <w:left w:val="none" w:sz="0" w:space="0" w:color="auto"/>
            <w:bottom w:val="none" w:sz="0" w:space="0" w:color="auto"/>
            <w:right w:val="none" w:sz="0" w:space="0" w:color="auto"/>
          </w:divBdr>
        </w:div>
        <w:div w:id="534346477">
          <w:marLeft w:val="734"/>
          <w:marRight w:val="0"/>
          <w:marTop w:val="120"/>
          <w:marBottom w:val="120"/>
          <w:divBdr>
            <w:top w:val="none" w:sz="0" w:space="0" w:color="auto"/>
            <w:left w:val="none" w:sz="0" w:space="0" w:color="auto"/>
            <w:bottom w:val="none" w:sz="0" w:space="0" w:color="auto"/>
            <w:right w:val="none" w:sz="0" w:space="0" w:color="auto"/>
          </w:divBdr>
        </w:div>
        <w:div w:id="2132432164">
          <w:marLeft w:val="734"/>
          <w:marRight w:val="0"/>
          <w:marTop w:val="120"/>
          <w:marBottom w:val="120"/>
          <w:divBdr>
            <w:top w:val="none" w:sz="0" w:space="0" w:color="auto"/>
            <w:left w:val="none" w:sz="0" w:space="0" w:color="auto"/>
            <w:bottom w:val="none" w:sz="0" w:space="0" w:color="auto"/>
            <w:right w:val="none" w:sz="0" w:space="0" w:color="auto"/>
          </w:divBdr>
        </w:div>
        <w:div w:id="402875532">
          <w:marLeft w:val="734"/>
          <w:marRight w:val="0"/>
          <w:marTop w:val="120"/>
          <w:marBottom w:val="120"/>
          <w:divBdr>
            <w:top w:val="none" w:sz="0" w:space="0" w:color="auto"/>
            <w:left w:val="none" w:sz="0" w:space="0" w:color="auto"/>
            <w:bottom w:val="none" w:sz="0" w:space="0" w:color="auto"/>
            <w:right w:val="none" w:sz="0" w:space="0" w:color="auto"/>
          </w:divBdr>
        </w:div>
      </w:divsChild>
    </w:div>
    <w:div w:id="1759017289">
      <w:bodyDiv w:val="1"/>
      <w:marLeft w:val="0"/>
      <w:marRight w:val="0"/>
      <w:marTop w:val="0"/>
      <w:marBottom w:val="0"/>
      <w:divBdr>
        <w:top w:val="none" w:sz="0" w:space="0" w:color="auto"/>
        <w:left w:val="none" w:sz="0" w:space="0" w:color="auto"/>
        <w:bottom w:val="none" w:sz="0" w:space="0" w:color="auto"/>
        <w:right w:val="none" w:sz="0" w:space="0" w:color="auto"/>
      </w:divBdr>
    </w:div>
    <w:div w:id="18542965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U%20MONG%20THUY%20LINH\Documents\Zalo%20Received%20Files\03-07-22_B_NGAY_PCR-XnNhanh%20(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LU%20MONG%20THUY%20LINH\Downloads\so%20lieu%20dung%20chung%20(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LU%20MONG%20THUY%20LINH\Downloads\so%20lieu%20dung%20chung%20(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9246621950034014E-2"/>
          <c:y val="6.8668941979522197E-2"/>
          <c:w val="0.92927654876473775"/>
          <c:h val="0.5529399020989475"/>
        </c:manualLayout>
      </c:layout>
      <c:barChart>
        <c:barDir val="col"/>
        <c:grouping val="stacked"/>
        <c:varyColors val="0"/>
        <c:ser>
          <c:idx val="0"/>
          <c:order val="0"/>
          <c:tx>
            <c:v>Số ca xác định</c:v>
          </c:tx>
          <c:spPr>
            <a:solidFill>
              <a:schemeClr val="accent1"/>
            </a:solidFill>
            <a:ln>
              <a:solidFill>
                <a:schemeClr val="accent6">
                  <a:lumMod val="75000"/>
                </a:schemeClr>
              </a:solidFill>
            </a:ln>
            <a:effectLst/>
          </c:spPr>
          <c:invertIfNegative val="0"/>
          <c:cat>
            <c:numRef>
              <c:f>'laysl_Biểu đồ_Tp_Tổng'!$H$4:$H$443</c:f>
              <c:numCache>
                <c:formatCode>d/m;@</c:formatCode>
                <c:ptCount val="440"/>
                <c:pt idx="0">
                  <c:v>44313</c:v>
                </c:pt>
                <c:pt idx="1">
                  <c:v>44314</c:v>
                </c:pt>
                <c:pt idx="2">
                  <c:v>44315</c:v>
                </c:pt>
                <c:pt idx="3">
                  <c:v>44316</c:v>
                </c:pt>
                <c:pt idx="4">
                  <c:v>44317</c:v>
                </c:pt>
                <c:pt idx="5">
                  <c:v>44318</c:v>
                </c:pt>
                <c:pt idx="6">
                  <c:v>44319</c:v>
                </c:pt>
                <c:pt idx="7">
                  <c:v>44320</c:v>
                </c:pt>
                <c:pt idx="8">
                  <c:v>44321</c:v>
                </c:pt>
                <c:pt idx="9">
                  <c:v>44322</c:v>
                </c:pt>
                <c:pt idx="10">
                  <c:v>44323</c:v>
                </c:pt>
                <c:pt idx="11">
                  <c:v>44324</c:v>
                </c:pt>
                <c:pt idx="12">
                  <c:v>44325</c:v>
                </c:pt>
                <c:pt idx="13">
                  <c:v>44326</c:v>
                </c:pt>
                <c:pt idx="14">
                  <c:v>44327</c:v>
                </c:pt>
                <c:pt idx="15">
                  <c:v>44328</c:v>
                </c:pt>
                <c:pt idx="16">
                  <c:v>44329</c:v>
                </c:pt>
                <c:pt idx="17">
                  <c:v>44330</c:v>
                </c:pt>
                <c:pt idx="18">
                  <c:v>44331</c:v>
                </c:pt>
                <c:pt idx="19">
                  <c:v>44332</c:v>
                </c:pt>
                <c:pt idx="20">
                  <c:v>44333</c:v>
                </c:pt>
                <c:pt idx="21">
                  <c:v>44334</c:v>
                </c:pt>
                <c:pt idx="22">
                  <c:v>44335</c:v>
                </c:pt>
                <c:pt idx="23">
                  <c:v>44336</c:v>
                </c:pt>
                <c:pt idx="24">
                  <c:v>44337</c:v>
                </c:pt>
                <c:pt idx="25">
                  <c:v>44338</c:v>
                </c:pt>
                <c:pt idx="26">
                  <c:v>44339</c:v>
                </c:pt>
                <c:pt idx="27">
                  <c:v>44340</c:v>
                </c:pt>
                <c:pt idx="28">
                  <c:v>44341</c:v>
                </c:pt>
                <c:pt idx="29">
                  <c:v>44342</c:v>
                </c:pt>
                <c:pt idx="30">
                  <c:v>44343</c:v>
                </c:pt>
                <c:pt idx="31">
                  <c:v>44344</c:v>
                </c:pt>
                <c:pt idx="32">
                  <c:v>44345</c:v>
                </c:pt>
                <c:pt idx="33">
                  <c:v>44346</c:v>
                </c:pt>
                <c:pt idx="34">
                  <c:v>44347</c:v>
                </c:pt>
                <c:pt idx="35">
                  <c:v>44348</c:v>
                </c:pt>
                <c:pt idx="36">
                  <c:v>44349</c:v>
                </c:pt>
                <c:pt idx="37">
                  <c:v>44350</c:v>
                </c:pt>
                <c:pt idx="38">
                  <c:v>44351</c:v>
                </c:pt>
                <c:pt idx="39">
                  <c:v>44352</c:v>
                </c:pt>
                <c:pt idx="40">
                  <c:v>44353</c:v>
                </c:pt>
                <c:pt idx="41">
                  <c:v>44354</c:v>
                </c:pt>
                <c:pt idx="42">
                  <c:v>44355</c:v>
                </c:pt>
                <c:pt idx="43">
                  <c:v>44356</c:v>
                </c:pt>
                <c:pt idx="44">
                  <c:v>44357</c:v>
                </c:pt>
                <c:pt idx="45">
                  <c:v>44358</c:v>
                </c:pt>
                <c:pt idx="46">
                  <c:v>44359</c:v>
                </c:pt>
                <c:pt idx="47">
                  <c:v>44360</c:v>
                </c:pt>
                <c:pt idx="48">
                  <c:v>44361</c:v>
                </c:pt>
                <c:pt idx="49">
                  <c:v>44362</c:v>
                </c:pt>
                <c:pt idx="50">
                  <c:v>44363</c:v>
                </c:pt>
                <c:pt idx="51">
                  <c:v>44364</c:v>
                </c:pt>
                <c:pt idx="52">
                  <c:v>44365</c:v>
                </c:pt>
                <c:pt idx="53">
                  <c:v>44366</c:v>
                </c:pt>
                <c:pt idx="54">
                  <c:v>44367</c:v>
                </c:pt>
                <c:pt idx="55">
                  <c:v>44368</c:v>
                </c:pt>
                <c:pt idx="56">
                  <c:v>44369</c:v>
                </c:pt>
                <c:pt idx="57">
                  <c:v>44370</c:v>
                </c:pt>
                <c:pt idx="58">
                  <c:v>44371</c:v>
                </c:pt>
                <c:pt idx="59">
                  <c:v>44372</c:v>
                </c:pt>
                <c:pt idx="60">
                  <c:v>44373</c:v>
                </c:pt>
                <c:pt idx="61">
                  <c:v>44374</c:v>
                </c:pt>
                <c:pt idx="62">
                  <c:v>44375</c:v>
                </c:pt>
                <c:pt idx="63">
                  <c:v>44376</c:v>
                </c:pt>
                <c:pt idx="64">
                  <c:v>44377</c:v>
                </c:pt>
                <c:pt idx="65">
                  <c:v>44378</c:v>
                </c:pt>
                <c:pt idx="66">
                  <c:v>44379</c:v>
                </c:pt>
                <c:pt idx="67">
                  <c:v>44380</c:v>
                </c:pt>
                <c:pt idx="68">
                  <c:v>44381</c:v>
                </c:pt>
                <c:pt idx="69">
                  <c:v>44382</c:v>
                </c:pt>
                <c:pt idx="70">
                  <c:v>44383</c:v>
                </c:pt>
                <c:pt idx="71">
                  <c:v>44384</c:v>
                </c:pt>
                <c:pt idx="72">
                  <c:v>44385</c:v>
                </c:pt>
                <c:pt idx="73">
                  <c:v>44386</c:v>
                </c:pt>
                <c:pt idx="74">
                  <c:v>44387</c:v>
                </c:pt>
                <c:pt idx="75">
                  <c:v>44388</c:v>
                </c:pt>
                <c:pt idx="76">
                  <c:v>44389</c:v>
                </c:pt>
                <c:pt idx="77">
                  <c:v>44390</c:v>
                </c:pt>
                <c:pt idx="78">
                  <c:v>44391</c:v>
                </c:pt>
                <c:pt idx="79">
                  <c:v>44392</c:v>
                </c:pt>
                <c:pt idx="80">
                  <c:v>44393</c:v>
                </c:pt>
                <c:pt idx="81">
                  <c:v>44394</c:v>
                </c:pt>
                <c:pt idx="82">
                  <c:v>44395</c:v>
                </c:pt>
                <c:pt idx="83">
                  <c:v>44396</c:v>
                </c:pt>
                <c:pt idx="84">
                  <c:v>44397</c:v>
                </c:pt>
                <c:pt idx="85">
                  <c:v>44398</c:v>
                </c:pt>
                <c:pt idx="86">
                  <c:v>44399</c:v>
                </c:pt>
                <c:pt idx="87">
                  <c:v>44400</c:v>
                </c:pt>
                <c:pt idx="88">
                  <c:v>44401</c:v>
                </c:pt>
                <c:pt idx="89">
                  <c:v>44402</c:v>
                </c:pt>
                <c:pt idx="90">
                  <c:v>44403</c:v>
                </c:pt>
                <c:pt idx="91">
                  <c:v>44404</c:v>
                </c:pt>
                <c:pt idx="92">
                  <c:v>44405</c:v>
                </c:pt>
                <c:pt idx="93">
                  <c:v>44406</c:v>
                </c:pt>
                <c:pt idx="94">
                  <c:v>44407</c:v>
                </c:pt>
                <c:pt idx="95">
                  <c:v>44408</c:v>
                </c:pt>
                <c:pt idx="96">
                  <c:v>44409</c:v>
                </c:pt>
                <c:pt idx="97">
                  <c:v>44410</c:v>
                </c:pt>
                <c:pt idx="98">
                  <c:v>44411</c:v>
                </c:pt>
                <c:pt idx="99">
                  <c:v>44412</c:v>
                </c:pt>
                <c:pt idx="100">
                  <c:v>44413</c:v>
                </c:pt>
                <c:pt idx="101">
                  <c:v>44414</c:v>
                </c:pt>
                <c:pt idx="102">
                  <c:v>44415</c:v>
                </c:pt>
                <c:pt idx="103">
                  <c:v>44416</c:v>
                </c:pt>
                <c:pt idx="104">
                  <c:v>44417</c:v>
                </c:pt>
                <c:pt idx="105">
                  <c:v>44418</c:v>
                </c:pt>
                <c:pt idx="106">
                  <c:v>44419</c:v>
                </c:pt>
                <c:pt idx="107">
                  <c:v>44420</c:v>
                </c:pt>
                <c:pt idx="108">
                  <c:v>44421</c:v>
                </c:pt>
                <c:pt idx="109">
                  <c:v>44422</c:v>
                </c:pt>
                <c:pt idx="110">
                  <c:v>44423</c:v>
                </c:pt>
                <c:pt idx="111">
                  <c:v>44424</c:v>
                </c:pt>
                <c:pt idx="112">
                  <c:v>44425</c:v>
                </c:pt>
                <c:pt idx="113">
                  <c:v>44426</c:v>
                </c:pt>
                <c:pt idx="114">
                  <c:v>44427</c:v>
                </c:pt>
                <c:pt idx="115">
                  <c:v>44428</c:v>
                </c:pt>
                <c:pt idx="116">
                  <c:v>44429</c:v>
                </c:pt>
                <c:pt idx="117">
                  <c:v>44430</c:v>
                </c:pt>
                <c:pt idx="118">
                  <c:v>44431</c:v>
                </c:pt>
                <c:pt idx="119">
                  <c:v>44432</c:v>
                </c:pt>
                <c:pt idx="120">
                  <c:v>44433</c:v>
                </c:pt>
                <c:pt idx="121">
                  <c:v>44434</c:v>
                </c:pt>
                <c:pt idx="122">
                  <c:v>44435</c:v>
                </c:pt>
                <c:pt idx="123">
                  <c:v>44436</c:v>
                </c:pt>
                <c:pt idx="124">
                  <c:v>44437</c:v>
                </c:pt>
                <c:pt idx="125">
                  <c:v>44438</c:v>
                </c:pt>
                <c:pt idx="126">
                  <c:v>44439</c:v>
                </c:pt>
                <c:pt idx="127">
                  <c:v>44440</c:v>
                </c:pt>
                <c:pt idx="128">
                  <c:v>44441</c:v>
                </c:pt>
                <c:pt idx="129">
                  <c:v>44442</c:v>
                </c:pt>
                <c:pt idx="130">
                  <c:v>44443</c:v>
                </c:pt>
                <c:pt idx="131">
                  <c:v>44444</c:v>
                </c:pt>
                <c:pt idx="132">
                  <c:v>44445</c:v>
                </c:pt>
                <c:pt idx="133">
                  <c:v>44446</c:v>
                </c:pt>
                <c:pt idx="134">
                  <c:v>44447</c:v>
                </c:pt>
                <c:pt idx="135">
                  <c:v>44448</c:v>
                </c:pt>
                <c:pt idx="136">
                  <c:v>44449</c:v>
                </c:pt>
                <c:pt idx="137">
                  <c:v>44450</c:v>
                </c:pt>
                <c:pt idx="138">
                  <c:v>44451</c:v>
                </c:pt>
                <c:pt idx="139">
                  <c:v>44452</c:v>
                </c:pt>
                <c:pt idx="140">
                  <c:v>44453</c:v>
                </c:pt>
                <c:pt idx="141">
                  <c:v>44454</c:v>
                </c:pt>
                <c:pt idx="142">
                  <c:v>44455</c:v>
                </c:pt>
                <c:pt idx="143">
                  <c:v>44456</c:v>
                </c:pt>
                <c:pt idx="144">
                  <c:v>44457</c:v>
                </c:pt>
                <c:pt idx="145">
                  <c:v>44458</c:v>
                </c:pt>
                <c:pt idx="146">
                  <c:v>44459</c:v>
                </c:pt>
                <c:pt idx="147">
                  <c:v>44460</c:v>
                </c:pt>
                <c:pt idx="148">
                  <c:v>44461</c:v>
                </c:pt>
                <c:pt idx="149">
                  <c:v>44462</c:v>
                </c:pt>
                <c:pt idx="150">
                  <c:v>44463</c:v>
                </c:pt>
                <c:pt idx="151">
                  <c:v>44464</c:v>
                </c:pt>
                <c:pt idx="152">
                  <c:v>44465</c:v>
                </c:pt>
                <c:pt idx="153">
                  <c:v>44466</c:v>
                </c:pt>
                <c:pt idx="154">
                  <c:v>44467</c:v>
                </c:pt>
                <c:pt idx="155">
                  <c:v>44468</c:v>
                </c:pt>
                <c:pt idx="156">
                  <c:v>44469</c:v>
                </c:pt>
                <c:pt idx="157">
                  <c:v>44470</c:v>
                </c:pt>
                <c:pt idx="158">
                  <c:v>44471</c:v>
                </c:pt>
                <c:pt idx="159">
                  <c:v>44472</c:v>
                </c:pt>
                <c:pt idx="160">
                  <c:v>44473</c:v>
                </c:pt>
                <c:pt idx="161">
                  <c:v>44474</c:v>
                </c:pt>
                <c:pt idx="162">
                  <c:v>44475</c:v>
                </c:pt>
                <c:pt idx="163">
                  <c:v>44476</c:v>
                </c:pt>
                <c:pt idx="164">
                  <c:v>44477</c:v>
                </c:pt>
                <c:pt idx="165">
                  <c:v>44478</c:v>
                </c:pt>
                <c:pt idx="166">
                  <c:v>44479</c:v>
                </c:pt>
                <c:pt idx="167">
                  <c:v>44480</c:v>
                </c:pt>
                <c:pt idx="168">
                  <c:v>44481</c:v>
                </c:pt>
                <c:pt idx="169">
                  <c:v>44482</c:v>
                </c:pt>
                <c:pt idx="170">
                  <c:v>44483</c:v>
                </c:pt>
                <c:pt idx="171">
                  <c:v>44484</c:v>
                </c:pt>
                <c:pt idx="172">
                  <c:v>44485</c:v>
                </c:pt>
                <c:pt idx="173">
                  <c:v>44486</c:v>
                </c:pt>
                <c:pt idx="174">
                  <c:v>44487</c:v>
                </c:pt>
                <c:pt idx="175">
                  <c:v>44488</c:v>
                </c:pt>
                <c:pt idx="176">
                  <c:v>44489</c:v>
                </c:pt>
                <c:pt idx="177">
                  <c:v>44490</c:v>
                </c:pt>
                <c:pt idx="178">
                  <c:v>44491</c:v>
                </c:pt>
                <c:pt idx="179">
                  <c:v>44492</c:v>
                </c:pt>
                <c:pt idx="180">
                  <c:v>44493</c:v>
                </c:pt>
                <c:pt idx="181">
                  <c:v>44494</c:v>
                </c:pt>
                <c:pt idx="182">
                  <c:v>44495</c:v>
                </c:pt>
                <c:pt idx="183">
                  <c:v>44496</c:v>
                </c:pt>
                <c:pt idx="184">
                  <c:v>44497</c:v>
                </c:pt>
                <c:pt idx="185">
                  <c:v>44498</c:v>
                </c:pt>
                <c:pt idx="186">
                  <c:v>44499</c:v>
                </c:pt>
                <c:pt idx="187">
                  <c:v>44500</c:v>
                </c:pt>
                <c:pt idx="188">
                  <c:v>44501</c:v>
                </c:pt>
                <c:pt idx="189">
                  <c:v>44502</c:v>
                </c:pt>
                <c:pt idx="190">
                  <c:v>44503</c:v>
                </c:pt>
                <c:pt idx="191">
                  <c:v>44504</c:v>
                </c:pt>
                <c:pt idx="192">
                  <c:v>44505</c:v>
                </c:pt>
                <c:pt idx="193">
                  <c:v>44506</c:v>
                </c:pt>
                <c:pt idx="194">
                  <c:v>44507</c:v>
                </c:pt>
                <c:pt idx="195">
                  <c:v>44508</c:v>
                </c:pt>
                <c:pt idx="196">
                  <c:v>44509</c:v>
                </c:pt>
                <c:pt idx="197">
                  <c:v>44510</c:v>
                </c:pt>
                <c:pt idx="198">
                  <c:v>44511</c:v>
                </c:pt>
                <c:pt idx="199">
                  <c:v>44512</c:v>
                </c:pt>
                <c:pt idx="200">
                  <c:v>44513</c:v>
                </c:pt>
                <c:pt idx="201">
                  <c:v>44514</c:v>
                </c:pt>
                <c:pt idx="202">
                  <c:v>44515</c:v>
                </c:pt>
                <c:pt idx="203">
                  <c:v>44516</c:v>
                </c:pt>
                <c:pt idx="204">
                  <c:v>44517</c:v>
                </c:pt>
                <c:pt idx="205">
                  <c:v>44518</c:v>
                </c:pt>
                <c:pt idx="206">
                  <c:v>44519</c:v>
                </c:pt>
                <c:pt idx="207">
                  <c:v>44520</c:v>
                </c:pt>
                <c:pt idx="208">
                  <c:v>44521</c:v>
                </c:pt>
                <c:pt idx="209">
                  <c:v>44522</c:v>
                </c:pt>
                <c:pt idx="210">
                  <c:v>44523</c:v>
                </c:pt>
                <c:pt idx="211">
                  <c:v>44524</c:v>
                </c:pt>
                <c:pt idx="212">
                  <c:v>44525</c:v>
                </c:pt>
                <c:pt idx="213">
                  <c:v>44526</c:v>
                </c:pt>
                <c:pt idx="214">
                  <c:v>44527</c:v>
                </c:pt>
                <c:pt idx="215">
                  <c:v>44528</c:v>
                </c:pt>
                <c:pt idx="216">
                  <c:v>44529</c:v>
                </c:pt>
                <c:pt idx="217">
                  <c:v>44530</c:v>
                </c:pt>
                <c:pt idx="218">
                  <c:v>44531</c:v>
                </c:pt>
                <c:pt idx="219">
                  <c:v>44532</c:v>
                </c:pt>
                <c:pt idx="220">
                  <c:v>44533</c:v>
                </c:pt>
                <c:pt idx="221">
                  <c:v>44534</c:v>
                </c:pt>
                <c:pt idx="222">
                  <c:v>44535</c:v>
                </c:pt>
                <c:pt idx="223">
                  <c:v>44536</c:v>
                </c:pt>
                <c:pt idx="224">
                  <c:v>44537</c:v>
                </c:pt>
                <c:pt idx="225">
                  <c:v>44538</c:v>
                </c:pt>
                <c:pt idx="226">
                  <c:v>44539</c:v>
                </c:pt>
                <c:pt idx="227">
                  <c:v>44540</c:v>
                </c:pt>
                <c:pt idx="228">
                  <c:v>44541</c:v>
                </c:pt>
                <c:pt idx="229">
                  <c:v>44542</c:v>
                </c:pt>
                <c:pt idx="230">
                  <c:v>44543</c:v>
                </c:pt>
                <c:pt idx="231">
                  <c:v>44544</c:v>
                </c:pt>
                <c:pt idx="232">
                  <c:v>44545</c:v>
                </c:pt>
                <c:pt idx="233">
                  <c:v>44546</c:v>
                </c:pt>
                <c:pt idx="234">
                  <c:v>44547</c:v>
                </c:pt>
                <c:pt idx="235">
                  <c:v>44548</c:v>
                </c:pt>
                <c:pt idx="236">
                  <c:v>44549</c:v>
                </c:pt>
                <c:pt idx="237">
                  <c:v>44550</c:v>
                </c:pt>
                <c:pt idx="238">
                  <c:v>44551</c:v>
                </c:pt>
                <c:pt idx="239">
                  <c:v>44552</c:v>
                </c:pt>
                <c:pt idx="240">
                  <c:v>44553</c:v>
                </c:pt>
                <c:pt idx="241">
                  <c:v>44554</c:v>
                </c:pt>
                <c:pt idx="242">
                  <c:v>44555</c:v>
                </c:pt>
                <c:pt idx="243">
                  <c:v>44556</c:v>
                </c:pt>
                <c:pt idx="244">
                  <c:v>44557</c:v>
                </c:pt>
                <c:pt idx="245">
                  <c:v>44558</c:v>
                </c:pt>
                <c:pt idx="246">
                  <c:v>44559</c:v>
                </c:pt>
                <c:pt idx="247">
                  <c:v>44560</c:v>
                </c:pt>
                <c:pt idx="248">
                  <c:v>44561</c:v>
                </c:pt>
                <c:pt idx="249">
                  <c:v>44562</c:v>
                </c:pt>
                <c:pt idx="250">
                  <c:v>44563</c:v>
                </c:pt>
                <c:pt idx="251">
                  <c:v>44564</c:v>
                </c:pt>
                <c:pt idx="252">
                  <c:v>44565</c:v>
                </c:pt>
                <c:pt idx="253">
                  <c:v>44566</c:v>
                </c:pt>
                <c:pt idx="254">
                  <c:v>44567</c:v>
                </c:pt>
                <c:pt idx="255">
                  <c:v>44568</c:v>
                </c:pt>
                <c:pt idx="256">
                  <c:v>44569</c:v>
                </c:pt>
                <c:pt idx="257">
                  <c:v>44570</c:v>
                </c:pt>
                <c:pt idx="258">
                  <c:v>44571</c:v>
                </c:pt>
                <c:pt idx="259">
                  <c:v>44572</c:v>
                </c:pt>
                <c:pt idx="260">
                  <c:v>44573</c:v>
                </c:pt>
                <c:pt idx="261">
                  <c:v>44574</c:v>
                </c:pt>
                <c:pt idx="262">
                  <c:v>44575</c:v>
                </c:pt>
                <c:pt idx="263">
                  <c:v>44576</c:v>
                </c:pt>
                <c:pt idx="264">
                  <c:v>44577</c:v>
                </c:pt>
                <c:pt idx="265">
                  <c:v>44578</c:v>
                </c:pt>
                <c:pt idx="266">
                  <c:v>44579</c:v>
                </c:pt>
                <c:pt idx="267">
                  <c:v>44580</c:v>
                </c:pt>
                <c:pt idx="268">
                  <c:v>44581</c:v>
                </c:pt>
                <c:pt idx="269">
                  <c:v>44582</c:v>
                </c:pt>
                <c:pt idx="270">
                  <c:v>44583</c:v>
                </c:pt>
                <c:pt idx="271">
                  <c:v>44584</c:v>
                </c:pt>
                <c:pt idx="272">
                  <c:v>44585</c:v>
                </c:pt>
                <c:pt idx="273">
                  <c:v>44586</c:v>
                </c:pt>
                <c:pt idx="274">
                  <c:v>44587</c:v>
                </c:pt>
                <c:pt idx="275">
                  <c:v>44588</c:v>
                </c:pt>
                <c:pt idx="276">
                  <c:v>44589</c:v>
                </c:pt>
                <c:pt idx="277">
                  <c:v>44590</c:v>
                </c:pt>
                <c:pt idx="278">
                  <c:v>44591</c:v>
                </c:pt>
                <c:pt idx="279">
                  <c:v>44592</c:v>
                </c:pt>
                <c:pt idx="280">
                  <c:v>44593</c:v>
                </c:pt>
                <c:pt idx="281">
                  <c:v>44594</c:v>
                </c:pt>
                <c:pt idx="282">
                  <c:v>44595</c:v>
                </c:pt>
                <c:pt idx="283">
                  <c:v>44596</c:v>
                </c:pt>
                <c:pt idx="284">
                  <c:v>44597</c:v>
                </c:pt>
                <c:pt idx="285">
                  <c:v>44598</c:v>
                </c:pt>
                <c:pt idx="286">
                  <c:v>44599</c:v>
                </c:pt>
                <c:pt idx="287">
                  <c:v>44600</c:v>
                </c:pt>
                <c:pt idx="288">
                  <c:v>44601</c:v>
                </c:pt>
                <c:pt idx="289">
                  <c:v>44602</c:v>
                </c:pt>
                <c:pt idx="290">
                  <c:v>44603</c:v>
                </c:pt>
                <c:pt idx="291">
                  <c:v>44604</c:v>
                </c:pt>
                <c:pt idx="292">
                  <c:v>44605</c:v>
                </c:pt>
                <c:pt idx="293">
                  <c:v>44606</c:v>
                </c:pt>
                <c:pt idx="294">
                  <c:v>44607</c:v>
                </c:pt>
                <c:pt idx="295">
                  <c:v>44608</c:v>
                </c:pt>
                <c:pt idx="296">
                  <c:v>44609</c:v>
                </c:pt>
                <c:pt idx="297">
                  <c:v>44610</c:v>
                </c:pt>
                <c:pt idx="298">
                  <c:v>44611</c:v>
                </c:pt>
                <c:pt idx="299">
                  <c:v>44612</c:v>
                </c:pt>
                <c:pt idx="300">
                  <c:v>44613</c:v>
                </c:pt>
                <c:pt idx="301">
                  <c:v>44614</c:v>
                </c:pt>
                <c:pt idx="302">
                  <c:v>44615</c:v>
                </c:pt>
                <c:pt idx="303">
                  <c:v>44616</c:v>
                </c:pt>
                <c:pt idx="304">
                  <c:v>44617</c:v>
                </c:pt>
                <c:pt idx="305">
                  <c:v>44618</c:v>
                </c:pt>
                <c:pt idx="306">
                  <c:v>44619</c:v>
                </c:pt>
                <c:pt idx="307">
                  <c:v>44620</c:v>
                </c:pt>
                <c:pt idx="308">
                  <c:v>44621</c:v>
                </c:pt>
                <c:pt idx="309">
                  <c:v>44622</c:v>
                </c:pt>
                <c:pt idx="310">
                  <c:v>44623</c:v>
                </c:pt>
                <c:pt idx="311">
                  <c:v>44624</c:v>
                </c:pt>
                <c:pt idx="312">
                  <c:v>44625</c:v>
                </c:pt>
                <c:pt idx="313">
                  <c:v>44626</c:v>
                </c:pt>
                <c:pt idx="314">
                  <c:v>44627</c:v>
                </c:pt>
                <c:pt idx="315">
                  <c:v>44628</c:v>
                </c:pt>
                <c:pt idx="316">
                  <c:v>44629</c:v>
                </c:pt>
                <c:pt idx="317">
                  <c:v>44630</c:v>
                </c:pt>
                <c:pt idx="318">
                  <c:v>44631</c:v>
                </c:pt>
                <c:pt idx="319">
                  <c:v>44632</c:v>
                </c:pt>
                <c:pt idx="320">
                  <c:v>44633</c:v>
                </c:pt>
                <c:pt idx="321">
                  <c:v>44634</c:v>
                </c:pt>
                <c:pt idx="322">
                  <c:v>44635</c:v>
                </c:pt>
                <c:pt idx="323">
                  <c:v>44636</c:v>
                </c:pt>
                <c:pt idx="324">
                  <c:v>44637</c:v>
                </c:pt>
                <c:pt idx="325">
                  <c:v>44638</c:v>
                </c:pt>
                <c:pt idx="326">
                  <c:v>44639</c:v>
                </c:pt>
                <c:pt idx="327">
                  <c:v>44640</c:v>
                </c:pt>
                <c:pt idx="328">
                  <c:v>44641</c:v>
                </c:pt>
                <c:pt idx="329">
                  <c:v>44642</c:v>
                </c:pt>
                <c:pt idx="330">
                  <c:v>44643</c:v>
                </c:pt>
                <c:pt idx="331">
                  <c:v>44644</c:v>
                </c:pt>
                <c:pt idx="332">
                  <c:v>44645</c:v>
                </c:pt>
                <c:pt idx="333">
                  <c:v>44646</c:v>
                </c:pt>
                <c:pt idx="334">
                  <c:v>44647</c:v>
                </c:pt>
                <c:pt idx="335">
                  <c:v>44648</c:v>
                </c:pt>
                <c:pt idx="336">
                  <c:v>44649</c:v>
                </c:pt>
                <c:pt idx="337">
                  <c:v>44650</c:v>
                </c:pt>
                <c:pt idx="338">
                  <c:v>44651</c:v>
                </c:pt>
                <c:pt idx="339">
                  <c:v>44652</c:v>
                </c:pt>
                <c:pt idx="340">
                  <c:v>44653</c:v>
                </c:pt>
                <c:pt idx="341">
                  <c:v>44654</c:v>
                </c:pt>
                <c:pt idx="342">
                  <c:v>44655</c:v>
                </c:pt>
                <c:pt idx="343">
                  <c:v>44656</c:v>
                </c:pt>
                <c:pt idx="344">
                  <c:v>44657</c:v>
                </c:pt>
                <c:pt idx="345">
                  <c:v>44658</c:v>
                </c:pt>
                <c:pt idx="346">
                  <c:v>44659</c:v>
                </c:pt>
                <c:pt idx="347">
                  <c:v>44660</c:v>
                </c:pt>
                <c:pt idx="348">
                  <c:v>44661</c:v>
                </c:pt>
                <c:pt idx="349">
                  <c:v>44662</c:v>
                </c:pt>
                <c:pt idx="350">
                  <c:v>44663</c:v>
                </c:pt>
                <c:pt idx="351">
                  <c:v>44664</c:v>
                </c:pt>
                <c:pt idx="352">
                  <c:v>44665</c:v>
                </c:pt>
                <c:pt idx="353">
                  <c:v>44666</c:v>
                </c:pt>
                <c:pt idx="354">
                  <c:v>44667</c:v>
                </c:pt>
                <c:pt idx="355">
                  <c:v>44668</c:v>
                </c:pt>
                <c:pt idx="356">
                  <c:v>44669</c:v>
                </c:pt>
                <c:pt idx="357">
                  <c:v>44670</c:v>
                </c:pt>
                <c:pt idx="358">
                  <c:v>44671</c:v>
                </c:pt>
                <c:pt idx="359">
                  <c:v>44672</c:v>
                </c:pt>
                <c:pt idx="360">
                  <c:v>44673</c:v>
                </c:pt>
                <c:pt idx="361">
                  <c:v>44674</c:v>
                </c:pt>
                <c:pt idx="362">
                  <c:v>44675</c:v>
                </c:pt>
                <c:pt idx="363">
                  <c:v>44676</c:v>
                </c:pt>
                <c:pt idx="364">
                  <c:v>44677</c:v>
                </c:pt>
                <c:pt idx="365">
                  <c:v>44678</c:v>
                </c:pt>
                <c:pt idx="366">
                  <c:v>44679</c:v>
                </c:pt>
                <c:pt idx="367">
                  <c:v>44680</c:v>
                </c:pt>
                <c:pt idx="368">
                  <c:v>44681</c:v>
                </c:pt>
                <c:pt idx="369">
                  <c:v>44682</c:v>
                </c:pt>
                <c:pt idx="370">
                  <c:v>44683</c:v>
                </c:pt>
                <c:pt idx="371">
                  <c:v>44684</c:v>
                </c:pt>
                <c:pt idx="372">
                  <c:v>44685</c:v>
                </c:pt>
                <c:pt idx="373">
                  <c:v>44686</c:v>
                </c:pt>
                <c:pt idx="374">
                  <c:v>44687</c:v>
                </c:pt>
                <c:pt idx="375">
                  <c:v>44688</c:v>
                </c:pt>
                <c:pt idx="376">
                  <c:v>44689</c:v>
                </c:pt>
                <c:pt idx="377">
                  <c:v>44690</c:v>
                </c:pt>
                <c:pt idx="378">
                  <c:v>44691</c:v>
                </c:pt>
                <c:pt idx="379">
                  <c:v>44692</c:v>
                </c:pt>
                <c:pt idx="380">
                  <c:v>44693</c:v>
                </c:pt>
                <c:pt idx="381">
                  <c:v>44694</c:v>
                </c:pt>
                <c:pt idx="382">
                  <c:v>44695</c:v>
                </c:pt>
                <c:pt idx="383">
                  <c:v>44696</c:v>
                </c:pt>
                <c:pt idx="384">
                  <c:v>44697</c:v>
                </c:pt>
                <c:pt idx="385">
                  <c:v>44698</c:v>
                </c:pt>
                <c:pt idx="386">
                  <c:v>44699</c:v>
                </c:pt>
                <c:pt idx="387">
                  <c:v>44700</c:v>
                </c:pt>
                <c:pt idx="388">
                  <c:v>44701</c:v>
                </c:pt>
                <c:pt idx="389">
                  <c:v>44702</c:v>
                </c:pt>
                <c:pt idx="390">
                  <c:v>44703</c:v>
                </c:pt>
                <c:pt idx="391">
                  <c:v>44704</c:v>
                </c:pt>
                <c:pt idx="392">
                  <c:v>44705</c:v>
                </c:pt>
                <c:pt idx="393">
                  <c:v>44706</c:v>
                </c:pt>
                <c:pt idx="394">
                  <c:v>44707</c:v>
                </c:pt>
                <c:pt idx="395">
                  <c:v>44708</c:v>
                </c:pt>
                <c:pt idx="396">
                  <c:v>44709</c:v>
                </c:pt>
                <c:pt idx="397">
                  <c:v>44710</c:v>
                </c:pt>
                <c:pt idx="398">
                  <c:v>44711</c:v>
                </c:pt>
                <c:pt idx="399">
                  <c:v>44712</c:v>
                </c:pt>
                <c:pt idx="401">
                  <c:v>44713</c:v>
                </c:pt>
                <c:pt idx="402">
                  <c:v>44714</c:v>
                </c:pt>
                <c:pt idx="403">
                  <c:v>44715</c:v>
                </c:pt>
                <c:pt idx="404">
                  <c:v>44716</c:v>
                </c:pt>
                <c:pt idx="405">
                  <c:v>44717</c:v>
                </c:pt>
                <c:pt idx="406">
                  <c:v>44718</c:v>
                </c:pt>
                <c:pt idx="407">
                  <c:v>44719</c:v>
                </c:pt>
                <c:pt idx="408">
                  <c:v>44720</c:v>
                </c:pt>
                <c:pt idx="409">
                  <c:v>44721</c:v>
                </c:pt>
                <c:pt idx="410">
                  <c:v>44722</c:v>
                </c:pt>
                <c:pt idx="411">
                  <c:v>44723</c:v>
                </c:pt>
                <c:pt idx="412">
                  <c:v>44724</c:v>
                </c:pt>
                <c:pt idx="413">
                  <c:v>44725</c:v>
                </c:pt>
                <c:pt idx="414">
                  <c:v>44726</c:v>
                </c:pt>
                <c:pt idx="415">
                  <c:v>44727</c:v>
                </c:pt>
                <c:pt idx="416">
                  <c:v>44728</c:v>
                </c:pt>
                <c:pt idx="417">
                  <c:v>44729</c:v>
                </c:pt>
                <c:pt idx="418">
                  <c:v>44730</c:v>
                </c:pt>
                <c:pt idx="419">
                  <c:v>44731</c:v>
                </c:pt>
                <c:pt idx="420">
                  <c:v>44732</c:v>
                </c:pt>
                <c:pt idx="421">
                  <c:v>44733</c:v>
                </c:pt>
                <c:pt idx="422">
                  <c:v>44734</c:v>
                </c:pt>
                <c:pt idx="423">
                  <c:v>44735</c:v>
                </c:pt>
                <c:pt idx="424">
                  <c:v>44736</c:v>
                </c:pt>
                <c:pt idx="425">
                  <c:v>44737</c:v>
                </c:pt>
                <c:pt idx="426">
                  <c:v>44738</c:v>
                </c:pt>
                <c:pt idx="427">
                  <c:v>44739</c:v>
                </c:pt>
                <c:pt idx="428">
                  <c:v>44740</c:v>
                </c:pt>
                <c:pt idx="429">
                  <c:v>44741</c:v>
                </c:pt>
                <c:pt idx="430">
                  <c:v>44742</c:v>
                </c:pt>
                <c:pt idx="431">
                  <c:v>44743</c:v>
                </c:pt>
                <c:pt idx="432">
                  <c:v>44744</c:v>
                </c:pt>
                <c:pt idx="433">
                  <c:v>44745</c:v>
                </c:pt>
                <c:pt idx="434">
                  <c:v>44746</c:v>
                </c:pt>
                <c:pt idx="435">
                  <c:v>44747</c:v>
                </c:pt>
                <c:pt idx="436">
                  <c:v>44748</c:v>
                </c:pt>
                <c:pt idx="437">
                  <c:v>44749</c:v>
                </c:pt>
                <c:pt idx="438">
                  <c:v>44750</c:v>
                </c:pt>
                <c:pt idx="439">
                  <c:v>44751</c:v>
                </c:pt>
              </c:numCache>
            </c:numRef>
          </c:cat>
          <c:val>
            <c:numRef>
              <c:f>'laysl_Biểu đồ_Tp_ca xác định'!$L$4:$L$466</c:f>
              <c:numCache>
                <c:formatCode>General</c:formatCode>
                <c:ptCount val="463"/>
                <c:pt idx="0">
                  <c:v>2</c:v>
                </c:pt>
                <c:pt idx="1">
                  <c:v>2</c:v>
                </c:pt>
                <c:pt idx="2">
                  <c:v>1</c:v>
                </c:pt>
                <c:pt idx="3">
                  <c:v>1</c:v>
                </c:pt>
                <c:pt idx="4">
                  <c:v>3</c:v>
                </c:pt>
                <c:pt idx="5">
                  <c:v>1</c:v>
                </c:pt>
                <c:pt idx="6">
                  <c:v>0</c:v>
                </c:pt>
                <c:pt idx="7">
                  <c:v>1</c:v>
                </c:pt>
                <c:pt idx="8">
                  <c:v>3</c:v>
                </c:pt>
                <c:pt idx="9">
                  <c:v>0</c:v>
                </c:pt>
                <c:pt idx="10">
                  <c:v>0</c:v>
                </c:pt>
                <c:pt idx="11">
                  <c:v>1</c:v>
                </c:pt>
                <c:pt idx="12">
                  <c:v>2</c:v>
                </c:pt>
                <c:pt idx="13">
                  <c:v>0</c:v>
                </c:pt>
                <c:pt idx="14">
                  <c:v>0</c:v>
                </c:pt>
                <c:pt idx="15">
                  <c:v>0</c:v>
                </c:pt>
                <c:pt idx="16">
                  <c:v>2</c:v>
                </c:pt>
                <c:pt idx="17">
                  <c:v>0</c:v>
                </c:pt>
                <c:pt idx="18">
                  <c:v>0</c:v>
                </c:pt>
                <c:pt idx="19">
                  <c:v>1</c:v>
                </c:pt>
                <c:pt idx="20">
                  <c:v>2</c:v>
                </c:pt>
                <c:pt idx="21">
                  <c:v>3</c:v>
                </c:pt>
                <c:pt idx="22">
                  <c:v>8</c:v>
                </c:pt>
                <c:pt idx="23">
                  <c:v>6</c:v>
                </c:pt>
                <c:pt idx="24">
                  <c:v>2</c:v>
                </c:pt>
                <c:pt idx="25">
                  <c:v>6</c:v>
                </c:pt>
                <c:pt idx="26">
                  <c:v>2</c:v>
                </c:pt>
                <c:pt idx="27">
                  <c:v>6</c:v>
                </c:pt>
                <c:pt idx="28">
                  <c:v>8</c:v>
                </c:pt>
                <c:pt idx="29">
                  <c:v>32</c:v>
                </c:pt>
                <c:pt idx="30">
                  <c:v>44</c:v>
                </c:pt>
                <c:pt idx="31">
                  <c:v>49</c:v>
                </c:pt>
                <c:pt idx="32">
                  <c:v>51</c:v>
                </c:pt>
                <c:pt idx="33">
                  <c:v>56</c:v>
                </c:pt>
                <c:pt idx="34">
                  <c:v>26</c:v>
                </c:pt>
                <c:pt idx="35">
                  <c:v>37</c:v>
                </c:pt>
                <c:pt idx="36">
                  <c:v>38</c:v>
                </c:pt>
                <c:pt idx="37">
                  <c:v>27</c:v>
                </c:pt>
                <c:pt idx="38">
                  <c:v>63</c:v>
                </c:pt>
                <c:pt idx="39">
                  <c:v>42</c:v>
                </c:pt>
                <c:pt idx="40">
                  <c:v>47</c:v>
                </c:pt>
                <c:pt idx="41">
                  <c:v>29</c:v>
                </c:pt>
                <c:pt idx="42">
                  <c:v>66</c:v>
                </c:pt>
                <c:pt idx="43">
                  <c:v>50</c:v>
                </c:pt>
                <c:pt idx="44">
                  <c:v>116</c:v>
                </c:pt>
                <c:pt idx="45">
                  <c:v>103</c:v>
                </c:pt>
                <c:pt idx="46">
                  <c:v>176</c:v>
                </c:pt>
                <c:pt idx="47">
                  <c:v>112</c:v>
                </c:pt>
                <c:pt idx="48">
                  <c:v>113</c:v>
                </c:pt>
                <c:pt idx="49">
                  <c:v>105</c:v>
                </c:pt>
                <c:pt idx="50">
                  <c:v>185</c:v>
                </c:pt>
                <c:pt idx="51">
                  <c:v>152</c:v>
                </c:pt>
                <c:pt idx="52">
                  <c:v>174</c:v>
                </c:pt>
                <c:pt idx="53">
                  <c:v>158</c:v>
                </c:pt>
                <c:pt idx="54">
                  <c:v>186</c:v>
                </c:pt>
                <c:pt idx="55">
                  <c:v>380</c:v>
                </c:pt>
                <c:pt idx="56">
                  <c:v>141</c:v>
                </c:pt>
                <c:pt idx="57">
                  <c:v>383</c:v>
                </c:pt>
                <c:pt idx="58">
                  <c:v>204</c:v>
                </c:pt>
                <c:pt idx="59">
                  <c:v>429</c:v>
                </c:pt>
                <c:pt idx="60">
                  <c:v>261</c:v>
                </c:pt>
                <c:pt idx="61">
                  <c:v>277</c:v>
                </c:pt>
                <c:pt idx="62">
                  <c:v>399</c:v>
                </c:pt>
                <c:pt idx="63">
                  <c:v>392</c:v>
                </c:pt>
                <c:pt idx="64">
                  <c:v>587</c:v>
                </c:pt>
                <c:pt idx="65">
                  <c:v>620</c:v>
                </c:pt>
                <c:pt idx="66">
                  <c:v>662</c:v>
                </c:pt>
                <c:pt idx="67">
                  <c:v>746</c:v>
                </c:pt>
                <c:pt idx="68">
                  <c:v>1302</c:v>
                </c:pt>
                <c:pt idx="69">
                  <c:v>1209</c:v>
                </c:pt>
                <c:pt idx="70">
                  <c:v>811</c:v>
                </c:pt>
                <c:pt idx="71">
                  <c:v>1696</c:v>
                </c:pt>
                <c:pt idx="72">
                  <c:v>1547</c:v>
                </c:pt>
                <c:pt idx="73">
                  <c:v>1021</c:v>
                </c:pt>
                <c:pt idx="74">
                  <c:v>1415</c:v>
                </c:pt>
                <c:pt idx="75">
                  <c:v>1926</c:v>
                </c:pt>
                <c:pt idx="76">
                  <c:v>2752</c:v>
                </c:pt>
                <c:pt idx="77">
                  <c:v>2578</c:v>
                </c:pt>
                <c:pt idx="78">
                  <c:v>3767</c:v>
                </c:pt>
                <c:pt idx="79">
                  <c:v>2378</c:v>
                </c:pt>
                <c:pt idx="80">
                  <c:v>3271</c:v>
                </c:pt>
                <c:pt idx="81">
                  <c:v>4363</c:v>
                </c:pt>
                <c:pt idx="82">
                  <c:v>3366</c:v>
                </c:pt>
                <c:pt idx="83">
                  <c:v>5127</c:v>
                </c:pt>
                <c:pt idx="84">
                  <c:v>4690</c:v>
                </c:pt>
                <c:pt idx="85">
                  <c:v>5404</c:v>
                </c:pt>
                <c:pt idx="86">
                  <c:v>3994</c:v>
                </c:pt>
                <c:pt idx="87">
                  <c:v>4921</c:v>
                </c:pt>
                <c:pt idx="88">
                  <c:v>5823</c:v>
                </c:pt>
                <c:pt idx="89">
                  <c:v>4692</c:v>
                </c:pt>
                <c:pt idx="90">
                  <c:v>5643</c:v>
                </c:pt>
                <c:pt idx="91">
                  <c:v>5602</c:v>
                </c:pt>
                <c:pt idx="92">
                  <c:v>3948</c:v>
                </c:pt>
                <c:pt idx="93">
                  <c:v>3985</c:v>
                </c:pt>
                <c:pt idx="94">
                  <c:v>3661</c:v>
                </c:pt>
                <c:pt idx="95">
                  <c:v>3436</c:v>
                </c:pt>
                <c:pt idx="96">
                  <c:v>2737</c:v>
                </c:pt>
                <c:pt idx="97">
                  <c:v>3360</c:v>
                </c:pt>
                <c:pt idx="98">
                  <c:v>4403</c:v>
                </c:pt>
                <c:pt idx="99">
                  <c:v>3897</c:v>
                </c:pt>
                <c:pt idx="100">
                  <c:v>3886</c:v>
                </c:pt>
                <c:pt idx="101">
                  <c:v>3800</c:v>
                </c:pt>
                <c:pt idx="102">
                  <c:v>4031</c:v>
                </c:pt>
                <c:pt idx="103">
                  <c:v>3731</c:v>
                </c:pt>
                <c:pt idx="104">
                  <c:v>3489</c:v>
                </c:pt>
                <c:pt idx="105">
                  <c:v>4096</c:v>
                </c:pt>
                <c:pt idx="106">
                  <c:v>3257</c:v>
                </c:pt>
                <c:pt idx="107">
                  <c:v>3428</c:v>
                </c:pt>
                <c:pt idx="108">
                  <c:v>5443</c:v>
                </c:pt>
                <c:pt idx="109">
                  <c:v>3793</c:v>
                </c:pt>
                <c:pt idx="110">
                  <c:v>3262</c:v>
                </c:pt>
                <c:pt idx="111">
                  <c:v>3790</c:v>
                </c:pt>
                <c:pt idx="112">
                  <c:v>3917</c:v>
                </c:pt>
                <c:pt idx="113">
                  <c:v>4567</c:v>
                </c:pt>
                <c:pt idx="114">
                  <c:v>4144</c:v>
                </c:pt>
                <c:pt idx="115">
                  <c:v>3915</c:v>
                </c:pt>
                <c:pt idx="116">
                  <c:v>5716</c:v>
                </c:pt>
                <c:pt idx="117">
                  <c:v>2500</c:v>
                </c:pt>
                <c:pt idx="118">
                  <c:v>9256</c:v>
                </c:pt>
                <c:pt idx="119">
                  <c:v>6254</c:v>
                </c:pt>
                <c:pt idx="120">
                  <c:v>6948</c:v>
                </c:pt>
                <c:pt idx="121">
                  <c:v>4856</c:v>
                </c:pt>
                <c:pt idx="122">
                  <c:v>6029</c:v>
                </c:pt>
                <c:pt idx="123">
                  <c:v>5604</c:v>
                </c:pt>
                <c:pt idx="124">
                  <c:v>4708</c:v>
                </c:pt>
                <c:pt idx="125">
                  <c:v>5870</c:v>
                </c:pt>
                <c:pt idx="126">
                  <c:v>6191</c:v>
                </c:pt>
                <c:pt idx="127">
                  <c:v>5933</c:v>
                </c:pt>
                <c:pt idx="128">
                  <c:v>7566</c:v>
                </c:pt>
                <c:pt idx="129">
                  <c:v>6475</c:v>
                </c:pt>
                <c:pt idx="130">
                  <c:v>6275</c:v>
                </c:pt>
                <c:pt idx="131">
                  <c:v>5004</c:v>
                </c:pt>
                <c:pt idx="132">
                  <c:v>5597</c:v>
                </c:pt>
                <c:pt idx="133">
                  <c:v>7720</c:v>
                </c:pt>
                <c:pt idx="134">
                  <c:v>6389</c:v>
                </c:pt>
                <c:pt idx="135">
                  <c:v>7563</c:v>
                </c:pt>
                <c:pt idx="136">
                  <c:v>6379</c:v>
                </c:pt>
                <c:pt idx="137">
                  <c:v>5592</c:v>
                </c:pt>
                <c:pt idx="138">
                  <c:v>5512</c:v>
                </c:pt>
                <c:pt idx="139">
                  <c:v>5125</c:v>
                </c:pt>
                <c:pt idx="140">
                  <c:v>5203</c:v>
                </c:pt>
                <c:pt idx="141">
                  <c:v>5485</c:v>
                </c:pt>
                <c:pt idx="142">
                  <c:v>5179</c:v>
                </c:pt>
                <c:pt idx="143">
                  <c:v>4842</c:v>
                </c:pt>
                <c:pt idx="144">
                  <c:v>4753</c:v>
                </c:pt>
                <c:pt idx="145">
                  <c:v>4866</c:v>
                </c:pt>
                <c:pt idx="146">
                  <c:v>5219</c:v>
                </c:pt>
                <c:pt idx="147">
                  <c:v>4403</c:v>
                </c:pt>
                <c:pt idx="148">
                  <c:v>4700</c:v>
                </c:pt>
                <c:pt idx="149">
                  <c:v>4477</c:v>
                </c:pt>
                <c:pt idx="150">
                  <c:v>4397</c:v>
                </c:pt>
                <c:pt idx="151">
                  <c:v>3081</c:v>
                </c:pt>
                <c:pt idx="152">
                  <c:v>2229</c:v>
                </c:pt>
                <c:pt idx="153">
                  <c:v>2791</c:v>
                </c:pt>
                <c:pt idx="154">
                  <c:v>3089</c:v>
                </c:pt>
                <c:pt idx="155">
                  <c:v>2773</c:v>
                </c:pt>
                <c:pt idx="156">
                  <c:v>2340</c:v>
                </c:pt>
                <c:pt idx="157">
                  <c:v>2072</c:v>
                </c:pt>
                <c:pt idx="158">
                  <c:v>2050</c:v>
                </c:pt>
                <c:pt idx="159">
                  <c:v>1659</c:v>
                </c:pt>
                <c:pt idx="160">
                  <c:v>1865</c:v>
                </c:pt>
                <c:pt idx="161">
                  <c:v>1468</c:v>
                </c:pt>
                <c:pt idx="162">
                  <c:v>1426</c:v>
                </c:pt>
                <c:pt idx="163">
                  <c:v>1222</c:v>
                </c:pt>
                <c:pt idx="164">
                  <c:v>1008</c:v>
                </c:pt>
                <c:pt idx="165">
                  <c:v>938</c:v>
                </c:pt>
                <c:pt idx="166">
                  <c:v>686</c:v>
                </c:pt>
                <c:pt idx="167">
                  <c:v>1115</c:v>
                </c:pt>
                <c:pt idx="168">
                  <c:v>1034</c:v>
                </c:pt>
                <c:pt idx="169">
                  <c:v>1017</c:v>
                </c:pt>
                <c:pt idx="170">
                  <c:v>995</c:v>
                </c:pt>
                <c:pt idx="171">
                  <c:v>948</c:v>
                </c:pt>
                <c:pt idx="172">
                  <c:v>1016</c:v>
                </c:pt>
                <c:pt idx="173">
                  <c:v>892</c:v>
                </c:pt>
                <c:pt idx="174">
                  <c:v>1286</c:v>
                </c:pt>
                <c:pt idx="175">
                  <c:v>1196</c:v>
                </c:pt>
                <c:pt idx="176">
                  <c:v>1109</c:v>
                </c:pt>
                <c:pt idx="177">
                  <c:v>1110</c:v>
                </c:pt>
                <c:pt idx="178">
                  <c:v>1020</c:v>
                </c:pt>
                <c:pt idx="179">
                  <c:v>728</c:v>
                </c:pt>
                <c:pt idx="180">
                  <c:v>802</c:v>
                </c:pt>
                <c:pt idx="181">
                  <c:v>1121</c:v>
                </c:pt>
                <c:pt idx="182">
                  <c:v>1131</c:v>
                </c:pt>
                <c:pt idx="183">
                  <c:v>959</c:v>
                </c:pt>
                <c:pt idx="184">
                  <c:v>1063</c:v>
                </c:pt>
                <c:pt idx="185">
                  <c:v>1068</c:v>
                </c:pt>
                <c:pt idx="186">
                  <c:v>802</c:v>
                </c:pt>
                <c:pt idx="187">
                  <c:v>692</c:v>
                </c:pt>
                <c:pt idx="188">
                  <c:v>1244</c:v>
                </c:pt>
                <c:pt idx="189">
                  <c:v>1067</c:v>
                </c:pt>
                <c:pt idx="190">
                  <c:v>1178</c:v>
                </c:pt>
                <c:pt idx="191">
                  <c:v>1106</c:v>
                </c:pt>
                <c:pt idx="192">
                  <c:v>1209</c:v>
                </c:pt>
                <c:pt idx="193">
                  <c:v>1085</c:v>
                </c:pt>
                <c:pt idx="194">
                  <c:v>839</c:v>
                </c:pt>
                <c:pt idx="195">
                  <c:v>1477</c:v>
                </c:pt>
                <c:pt idx="196">
                  <c:v>1164</c:v>
                </c:pt>
                <c:pt idx="197">
                  <c:v>1334</c:v>
                </c:pt>
                <c:pt idx="198">
                  <c:v>1193</c:v>
                </c:pt>
                <c:pt idx="199">
                  <c:v>1277</c:v>
                </c:pt>
                <c:pt idx="200">
                  <c:v>1164</c:v>
                </c:pt>
                <c:pt idx="201">
                  <c:v>1137</c:v>
                </c:pt>
                <c:pt idx="202">
                  <c:v>1625</c:v>
                </c:pt>
                <c:pt idx="203">
                  <c:v>1432</c:v>
                </c:pt>
                <c:pt idx="204">
                  <c:v>1506</c:v>
                </c:pt>
                <c:pt idx="205">
                  <c:v>1223</c:v>
                </c:pt>
                <c:pt idx="206">
                  <c:v>1416</c:v>
                </c:pt>
                <c:pt idx="207">
                  <c:v>1149</c:v>
                </c:pt>
                <c:pt idx="208">
                  <c:v>1187</c:v>
                </c:pt>
                <c:pt idx="209">
                  <c:v>1676</c:v>
                </c:pt>
                <c:pt idx="210">
                  <c:v>1608</c:v>
                </c:pt>
                <c:pt idx="211">
                  <c:v>1801</c:v>
                </c:pt>
                <c:pt idx="212">
                  <c:v>1846</c:v>
                </c:pt>
                <c:pt idx="213">
                  <c:v>1616</c:v>
                </c:pt>
                <c:pt idx="214">
                  <c:v>1395</c:v>
                </c:pt>
                <c:pt idx="215">
                  <c:v>1227</c:v>
                </c:pt>
                <c:pt idx="216">
                  <c:v>1769</c:v>
                </c:pt>
                <c:pt idx="217">
                  <c:v>1654</c:v>
                </c:pt>
                <c:pt idx="218">
                  <c:v>1604</c:v>
                </c:pt>
                <c:pt idx="219">
                  <c:v>1606</c:v>
                </c:pt>
                <c:pt idx="220">
                  <c:v>1479</c:v>
                </c:pt>
                <c:pt idx="221">
                  <c:v>1206</c:v>
                </c:pt>
                <c:pt idx="222">
                  <c:v>917</c:v>
                </c:pt>
                <c:pt idx="223">
                  <c:v>1525</c:v>
                </c:pt>
                <c:pt idx="224">
                  <c:v>1374</c:v>
                </c:pt>
                <c:pt idx="225">
                  <c:v>1265</c:v>
                </c:pt>
                <c:pt idx="226">
                  <c:v>1469</c:v>
                </c:pt>
                <c:pt idx="227">
                  <c:v>1091</c:v>
                </c:pt>
                <c:pt idx="228">
                  <c:v>1012</c:v>
                </c:pt>
                <c:pt idx="229">
                  <c:v>817</c:v>
                </c:pt>
                <c:pt idx="230">
                  <c:v>1294</c:v>
                </c:pt>
                <c:pt idx="231">
                  <c:v>1224</c:v>
                </c:pt>
                <c:pt idx="232">
                  <c:v>1075</c:v>
                </c:pt>
                <c:pt idx="233">
                  <c:v>939</c:v>
                </c:pt>
                <c:pt idx="234">
                  <c:v>970</c:v>
                </c:pt>
                <c:pt idx="235">
                  <c:v>730</c:v>
                </c:pt>
                <c:pt idx="236">
                  <c:v>727</c:v>
                </c:pt>
                <c:pt idx="237">
                  <c:v>963</c:v>
                </c:pt>
                <c:pt idx="238">
                  <c:v>725</c:v>
                </c:pt>
                <c:pt idx="239">
                  <c:v>680</c:v>
                </c:pt>
                <c:pt idx="240">
                  <c:v>796</c:v>
                </c:pt>
                <c:pt idx="241">
                  <c:v>684</c:v>
                </c:pt>
                <c:pt idx="242">
                  <c:v>517</c:v>
                </c:pt>
                <c:pt idx="243">
                  <c:v>500</c:v>
                </c:pt>
                <c:pt idx="244">
                  <c:v>700</c:v>
                </c:pt>
                <c:pt idx="245">
                  <c:v>737</c:v>
                </c:pt>
                <c:pt idx="246">
                  <c:v>485</c:v>
                </c:pt>
                <c:pt idx="247">
                  <c:v>584</c:v>
                </c:pt>
                <c:pt idx="248">
                  <c:v>506</c:v>
                </c:pt>
                <c:pt idx="249">
                  <c:v>375</c:v>
                </c:pt>
                <c:pt idx="250">
                  <c:v>564</c:v>
                </c:pt>
                <c:pt idx="251">
                  <c:v>628</c:v>
                </c:pt>
                <c:pt idx="252">
                  <c:v>469</c:v>
                </c:pt>
                <c:pt idx="253">
                  <c:v>486</c:v>
                </c:pt>
                <c:pt idx="254">
                  <c:v>452</c:v>
                </c:pt>
                <c:pt idx="255">
                  <c:v>525</c:v>
                </c:pt>
                <c:pt idx="256">
                  <c:v>446</c:v>
                </c:pt>
                <c:pt idx="257">
                  <c:v>451</c:v>
                </c:pt>
                <c:pt idx="258">
                  <c:v>614</c:v>
                </c:pt>
                <c:pt idx="259">
                  <c:v>496</c:v>
                </c:pt>
                <c:pt idx="260">
                  <c:v>452</c:v>
                </c:pt>
                <c:pt idx="261">
                  <c:v>389</c:v>
                </c:pt>
                <c:pt idx="262">
                  <c:v>365</c:v>
                </c:pt>
                <c:pt idx="263">
                  <c:v>246</c:v>
                </c:pt>
                <c:pt idx="264">
                  <c:v>156</c:v>
                </c:pt>
                <c:pt idx="265">
                  <c:v>342</c:v>
                </c:pt>
                <c:pt idx="266">
                  <c:v>228</c:v>
                </c:pt>
                <c:pt idx="267">
                  <c:v>227</c:v>
                </c:pt>
                <c:pt idx="268">
                  <c:v>202</c:v>
                </c:pt>
                <c:pt idx="269">
                  <c:v>159</c:v>
                </c:pt>
                <c:pt idx="270">
                  <c:v>118</c:v>
                </c:pt>
                <c:pt idx="271">
                  <c:v>345</c:v>
                </c:pt>
                <c:pt idx="272">
                  <c:v>161</c:v>
                </c:pt>
                <c:pt idx="273">
                  <c:v>271</c:v>
                </c:pt>
                <c:pt idx="274">
                  <c:v>121</c:v>
                </c:pt>
                <c:pt idx="275">
                  <c:v>180</c:v>
                </c:pt>
                <c:pt idx="276">
                  <c:v>147</c:v>
                </c:pt>
                <c:pt idx="277">
                  <c:v>158</c:v>
                </c:pt>
                <c:pt idx="278">
                  <c:v>55</c:v>
                </c:pt>
                <c:pt idx="279">
                  <c:v>30</c:v>
                </c:pt>
                <c:pt idx="280">
                  <c:v>26</c:v>
                </c:pt>
                <c:pt idx="281">
                  <c:v>45</c:v>
                </c:pt>
                <c:pt idx="282">
                  <c:v>47</c:v>
                </c:pt>
                <c:pt idx="283">
                  <c:v>40</c:v>
                </c:pt>
                <c:pt idx="284">
                  <c:v>83</c:v>
                </c:pt>
                <c:pt idx="285">
                  <c:v>79</c:v>
                </c:pt>
                <c:pt idx="286">
                  <c:v>244</c:v>
                </c:pt>
                <c:pt idx="287">
                  <c:v>248</c:v>
                </c:pt>
                <c:pt idx="288">
                  <c:v>262</c:v>
                </c:pt>
                <c:pt idx="289">
                  <c:v>272</c:v>
                </c:pt>
                <c:pt idx="290">
                  <c:v>188</c:v>
                </c:pt>
                <c:pt idx="291">
                  <c:v>308</c:v>
                </c:pt>
                <c:pt idx="292">
                  <c:v>244</c:v>
                </c:pt>
                <c:pt idx="293">
                  <c:v>644</c:v>
                </c:pt>
                <c:pt idx="294">
                  <c:v>712</c:v>
                </c:pt>
                <c:pt idx="295">
                  <c:v>805</c:v>
                </c:pt>
                <c:pt idx="296">
                  <c:v>799</c:v>
                </c:pt>
                <c:pt idx="297">
                  <c:v>953</c:v>
                </c:pt>
                <c:pt idx="298">
                  <c:v>671</c:v>
                </c:pt>
                <c:pt idx="299">
                  <c:v>1230</c:v>
                </c:pt>
                <c:pt idx="300">
                  <c:v>1935</c:v>
                </c:pt>
                <c:pt idx="301">
                  <c:v>2202</c:v>
                </c:pt>
                <c:pt idx="302">
                  <c:v>2087</c:v>
                </c:pt>
                <c:pt idx="303">
                  <c:v>2480</c:v>
                </c:pt>
                <c:pt idx="304">
                  <c:v>2430</c:v>
                </c:pt>
                <c:pt idx="305">
                  <c:v>2033</c:v>
                </c:pt>
                <c:pt idx="306">
                  <c:v>1724</c:v>
                </c:pt>
                <c:pt idx="307">
                  <c:v>3517</c:v>
                </c:pt>
                <c:pt idx="308">
                  <c:v>2963</c:v>
                </c:pt>
                <c:pt idx="309">
                  <c:v>3197</c:v>
                </c:pt>
                <c:pt idx="310">
                  <c:v>3160</c:v>
                </c:pt>
                <c:pt idx="311">
                  <c:v>2316</c:v>
                </c:pt>
                <c:pt idx="312">
                  <c:v>1515</c:v>
                </c:pt>
                <c:pt idx="313">
                  <c:v>2005</c:v>
                </c:pt>
                <c:pt idx="314">
                  <c:v>3734</c:v>
                </c:pt>
                <c:pt idx="315">
                  <c:v>3022</c:v>
                </c:pt>
                <c:pt idx="316">
                  <c:v>2527</c:v>
                </c:pt>
                <c:pt idx="317">
                  <c:v>2635</c:v>
                </c:pt>
                <c:pt idx="318">
                  <c:v>2315</c:v>
                </c:pt>
                <c:pt idx="319">
                  <c:v>2132</c:v>
                </c:pt>
                <c:pt idx="320">
                  <c:v>1292</c:v>
                </c:pt>
                <c:pt idx="321">
                  <c:v>2875</c:v>
                </c:pt>
                <c:pt idx="322">
                  <c:v>2069</c:v>
                </c:pt>
                <c:pt idx="323">
                  <c:v>1844</c:v>
                </c:pt>
                <c:pt idx="324">
                  <c:v>1592</c:v>
                </c:pt>
                <c:pt idx="325">
                  <c:v>1241</c:v>
                </c:pt>
                <c:pt idx="326">
                  <c:v>1501</c:v>
                </c:pt>
                <c:pt idx="327">
                  <c:v>1100</c:v>
                </c:pt>
                <c:pt idx="328">
                  <c:v>1661</c:v>
                </c:pt>
                <c:pt idx="329">
                  <c:v>1062</c:v>
                </c:pt>
                <c:pt idx="330">
                  <c:v>1239</c:v>
                </c:pt>
                <c:pt idx="331">
                  <c:v>866</c:v>
                </c:pt>
                <c:pt idx="332">
                  <c:v>868</c:v>
                </c:pt>
                <c:pt idx="333">
                  <c:v>775</c:v>
                </c:pt>
                <c:pt idx="334">
                  <c:v>588</c:v>
                </c:pt>
                <c:pt idx="335">
                  <c:v>1098</c:v>
                </c:pt>
                <c:pt idx="336">
                  <c:v>784</c:v>
                </c:pt>
                <c:pt idx="337">
                  <c:v>643</c:v>
                </c:pt>
                <c:pt idx="338">
                  <c:v>770</c:v>
                </c:pt>
                <c:pt idx="339">
                  <c:v>465</c:v>
                </c:pt>
                <c:pt idx="340">
                  <c:v>378</c:v>
                </c:pt>
                <c:pt idx="341">
                  <c:v>485</c:v>
                </c:pt>
                <c:pt idx="342">
                  <c:v>1301</c:v>
                </c:pt>
                <c:pt idx="343">
                  <c:v>813</c:v>
                </c:pt>
                <c:pt idx="344">
                  <c:v>861</c:v>
                </c:pt>
                <c:pt idx="345">
                  <c:v>488</c:v>
                </c:pt>
                <c:pt idx="346">
                  <c:v>1028</c:v>
                </c:pt>
                <c:pt idx="347">
                  <c:v>794</c:v>
                </c:pt>
                <c:pt idx="348">
                  <c:v>535</c:v>
                </c:pt>
                <c:pt idx="349">
                  <c:v>777</c:v>
                </c:pt>
                <c:pt idx="350">
                  <c:v>918</c:v>
                </c:pt>
                <c:pt idx="351">
                  <c:v>672</c:v>
                </c:pt>
                <c:pt idx="352">
                  <c:v>567</c:v>
                </c:pt>
                <c:pt idx="353">
                  <c:v>550</c:v>
                </c:pt>
                <c:pt idx="354">
                  <c:v>327</c:v>
                </c:pt>
                <c:pt idx="355">
                  <c:v>379</c:v>
                </c:pt>
                <c:pt idx="356">
                  <c:v>293</c:v>
                </c:pt>
                <c:pt idx="357">
                  <c:v>98</c:v>
                </c:pt>
                <c:pt idx="358">
                  <c:v>85</c:v>
                </c:pt>
                <c:pt idx="359">
                  <c:v>73</c:v>
                </c:pt>
                <c:pt idx="360">
                  <c:v>58</c:v>
                </c:pt>
                <c:pt idx="361">
                  <c:v>32</c:v>
                </c:pt>
                <c:pt idx="362">
                  <c:v>54</c:v>
                </c:pt>
                <c:pt idx="363">
                  <c:v>75</c:v>
                </c:pt>
                <c:pt idx="364">
                  <c:v>64</c:v>
                </c:pt>
                <c:pt idx="365">
                  <c:v>88</c:v>
                </c:pt>
                <c:pt idx="366">
                  <c:v>71</c:v>
                </c:pt>
                <c:pt idx="367">
                  <c:v>39</c:v>
                </c:pt>
                <c:pt idx="368">
                  <c:v>17</c:v>
                </c:pt>
                <c:pt idx="369">
                  <c:v>32</c:v>
                </c:pt>
                <c:pt idx="370">
                  <c:v>32</c:v>
                </c:pt>
                <c:pt idx="371">
                  <c:v>56</c:v>
                </c:pt>
                <c:pt idx="372">
                  <c:v>73</c:v>
                </c:pt>
                <c:pt idx="373">
                  <c:v>40</c:v>
                </c:pt>
                <c:pt idx="374">
                  <c:v>32</c:v>
                </c:pt>
                <c:pt idx="375">
                  <c:v>26</c:v>
                </c:pt>
                <c:pt idx="376">
                  <c:v>24</c:v>
                </c:pt>
                <c:pt idx="377">
                  <c:v>20</c:v>
                </c:pt>
                <c:pt idx="378">
                  <c:v>33</c:v>
                </c:pt>
                <c:pt idx="379">
                  <c:v>52</c:v>
                </c:pt>
                <c:pt idx="380">
                  <c:v>38</c:v>
                </c:pt>
                <c:pt idx="381">
                  <c:v>43</c:v>
                </c:pt>
                <c:pt idx="382">
                  <c:v>16</c:v>
                </c:pt>
                <c:pt idx="383">
                  <c:v>21</c:v>
                </c:pt>
                <c:pt idx="384">
                  <c:v>51</c:v>
                </c:pt>
                <c:pt idx="385">
                  <c:v>46</c:v>
                </c:pt>
                <c:pt idx="386">
                  <c:v>32</c:v>
                </c:pt>
                <c:pt idx="387">
                  <c:v>35</c:v>
                </c:pt>
                <c:pt idx="388">
                  <c:v>12</c:v>
                </c:pt>
                <c:pt idx="389">
                  <c:v>13</c:v>
                </c:pt>
                <c:pt idx="390">
                  <c:v>19</c:v>
                </c:pt>
                <c:pt idx="391">
                  <c:v>42</c:v>
                </c:pt>
                <c:pt idx="392">
                  <c:v>29</c:v>
                </c:pt>
                <c:pt idx="393">
                  <c:v>31</c:v>
                </c:pt>
                <c:pt idx="394">
                  <c:v>27</c:v>
                </c:pt>
                <c:pt idx="395">
                  <c:v>19</c:v>
                </c:pt>
                <c:pt idx="396">
                  <c:v>19</c:v>
                </c:pt>
                <c:pt idx="397">
                  <c:v>24</c:v>
                </c:pt>
                <c:pt idx="398">
                  <c:v>26</c:v>
                </c:pt>
                <c:pt idx="399">
                  <c:v>25</c:v>
                </c:pt>
                <c:pt idx="400">
                  <c:v>16</c:v>
                </c:pt>
                <c:pt idx="401">
                  <c:v>19</c:v>
                </c:pt>
                <c:pt idx="402">
                  <c:v>32</c:v>
                </c:pt>
                <c:pt idx="403">
                  <c:v>22</c:v>
                </c:pt>
                <c:pt idx="404">
                  <c:v>28</c:v>
                </c:pt>
                <c:pt idx="405">
                  <c:v>29</c:v>
                </c:pt>
                <c:pt idx="406">
                  <c:v>21</c:v>
                </c:pt>
                <c:pt idx="407">
                  <c:v>17</c:v>
                </c:pt>
                <c:pt idx="408">
                  <c:v>23</c:v>
                </c:pt>
                <c:pt idx="409">
                  <c:v>19</c:v>
                </c:pt>
                <c:pt idx="410">
                  <c:v>6</c:v>
                </c:pt>
                <c:pt idx="411">
                  <c:v>13</c:v>
                </c:pt>
                <c:pt idx="412">
                  <c:v>26</c:v>
                </c:pt>
                <c:pt idx="413">
                  <c:v>35</c:v>
                </c:pt>
                <c:pt idx="414">
                  <c:v>21</c:v>
                </c:pt>
                <c:pt idx="415">
                  <c:v>35</c:v>
                </c:pt>
                <c:pt idx="416">
                  <c:v>28</c:v>
                </c:pt>
                <c:pt idx="417">
                  <c:v>13</c:v>
                </c:pt>
                <c:pt idx="418">
                  <c:v>22</c:v>
                </c:pt>
                <c:pt idx="419">
                  <c:v>18</c:v>
                </c:pt>
                <c:pt idx="420">
                  <c:v>40</c:v>
                </c:pt>
                <c:pt idx="421">
                  <c:v>22</c:v>
                </c:pt>
                <c:pt idx="422">
                  <c:v>32</c:v>
                </c:pt>
                <c:pt idx="423">
                  <c:v>34</c:v>
                </c:pt>
                <c:pt idx="424">
                  <c:v>15</c:v>
                </c:pt>
                <c:pt idx="425">
                  <c:v>20</c:v>
                </c:pt>
                <c:pt idx="426">
                  <c:v>42</c:v>
                </c:pt>
                <c:pt idx="427">
                  <c:v>39</c:v>
                </c:pt>
                <c:pt idx="428">
                  <c:v>32</c:v>
                </c:pt>
                <c:pt idx="429">
                  <c:v>22</c:v>
                </c:pt>
                <c:pt idx="430">
                  <c:v>53</c:v>
                </c:pt>
                <c:pt idx="431">
                  <c:v>2</c:v>
                </c:pt>
                <c:pt idx="432">
                  <c:v>0</c:v>
                </c:pt>
                <c:pt idx="433">
                  <c:v>0</c:v>
                </c:pt>
                <c:pt idx="434">
                  <c:v>0</c:v>
                </c:pt>
                <c:pt idx="435">
                  <c:v>0</c:v>
                </c:pt>
                <c:pt idx="436">
                  <c:v>0</c:v>
                </c:pt>
                <c:pt idx="437">
                  <c:v>0</c:v>
                </c:pt>
                <c:pt idx="438">
                  <c:v>0</c:v>
                </c:pt>
                <c:pt idx="439">
                  <c:v>0</c:v>
                </c:pt>
                <c:pt idx="440">
                  <c:v>0</c:v>
                </c:pt>
                <c:pt idx="441">
                  <c:v>0</c:v>
                </c:pt>
                <c:pt idx="442">
                  <c:v>0</c:v>
                </c:pt>
                <c:pt idx="443">
                  <c:v>0</c:v>
                </c:pt>
                <c:pt idx="444">
                  <c:v>0</c:v>
                </c:pt>
                <c:pt idx="445">
                  <c:v>0</c:v>
                </c:pt>
                <c:pt idx="446">
                  <c:v>0</c:v>
                </c:pt>
                <c:pt idx="447">
                  <c:v>0</c:v>
                </c:pt>
                <c:pt idx="448">
                  <c:v>0</c:v>
                </c:pt>
                <c:pt idx="449">
                  <c:v>0</c:v>
                </c:pt>
                <c:pt idx="450">
                  <c:v>0</c:v>
                </c:pt>
                <c:pt idx="451">
                  <c:v>0</c:v>
                </c:pt>
                <c:pt idx="452">
                  <c:v>0</c:v>
                </c:pt>
                <c:pt idx="453">
                  <c:v>0</c:v>
                </c:pt>
                <c:pt idx="454">
                  <c:v>0</c:v>
                </c:pt>
                <c:pt idx="455">
                  <c:v>0</c:v>
                </c:pt>
                <c:pt idx="456">
                  <c:v>0</c:v>
                </c:pt>
                <c:pt idx="457">
                  <c:v>0</c:v>
                </c:pt>
                <c:pt idx="458">
                  <c:v>0</c:v>
                </c:pt>
                <c:pt idx="459">
                  <c:v>0</c:v>
                </c:pt>
                <c:pt idx="460">
                  <c:v>0</c:v>
                </c:pt>
                <c:pt idx="461">
                  <c:v>0</c:v>
                </c:pt>
                <c:pt idx="462">
                  <c:v>0</c:v>
                </c:pt>
              </c:numCache>
            </c:numRef>
          </c:val>
          <c:extLst>
            <c:ext xmlns:c16="http://schemas.microsoft.com/office/drawing/2014/chart" uri="{C3380CC4-5D6E-409C-BE32-E72D297353CC}">
              <c16:uniqueId val="{00000000-991F-4A30-909A-8700F364F9CC}"/>
            </c:ext>
          </c:extLst>
        </c:ser>
        <c:ser>
          <c:idx val="2"/>
          <c:order val="2"/>
          <c:tx>
            <c:v>Số ca nghi ngờ</c:v>
          </c:tx>
          <c:spPr>
            <a:solidFill>
              <a:schemeClr val="accent2">
                <a:lumMod val="75000"/>
              </a:schemeClr>
            </a:solidFill>
            <a:ln>
              <a:solidFill>
                <a:schemeClr val="accent2">
                  <a:lumMod val="75000"/>
                </a:schemeClr>
              </a:solidFill>
            </a:ln>
            <a:effectLst/>
          </c:spPr>
          <c:invertIfNegative val="0"/>
          <c:val>
            <c:numRef>
              <c:f>'laysl_Biểu đồ_Tp_ca nghi ngờ'!$L$4:$L$460</c:f>
              <c:numCache>
                <c:formatCode>General</c:formatCode>
                <c:ptCount val="457"/>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1</c:v>
                </c:pt>
                <c:pt idx="67">
                  <c:v>0</c:v>
                </c:pt>
                <c:pt idx="68">
                  <c:v>0</c:v>
                </c:pt>
                <c:pt idx="69">
                  <c:v>0</c:v>
                </c:pt>
                <c:pt idx="70">
                  <c:v>0</c:v>
                </c:pt>
                <c:pt idx="71">
                  <c:v>1</c:v>
                </c:pt>
                <c:pt idx="72">
                  <c:v>1</c:v>
                </c:pt>
                <c:pt idx="73">
                  <c:v>2</c:v>
                </c:pt>
                <c:pt idx="74">
                  <c:v>0</c:v>
                </c:pt>
                <c:pt idx="75">
                  <c:v>0</c:v>
                </c:pt>
                <c:pt idx="76">
                  <c:v>1</c:v>
                </c:pt>
                <c:pt idx="77">
                  <c:v>2</c:v>
                </c:pt>
                <c:pt idx="78">
                  <c:v>0</c:v>
                </c:pt>
                <c:pt idx="79">
                  <c:v>0</c:v>
                </c:pt>
                <c:pt idx="80">
                  <c:v>3</c:v>
                </c:pt>
                <c:pt idx="81">
                  <c:v>0</c:v>
                </c:pt>
                <c:pt idx="82">
                  <c:v>0</c:v>
                </c:pt>
                <c:pt idx="83">
                  <c:v>30</c:v>
                </c:pt>
                <c:pt idx="84">
                  <c:v>5</c:v>
                </c:pt>
                <c:pt idx="85">
                  <c:v>0</c:v>
                </c:pt>
                <c:pt idx="86">
                  <c:v>0</c:v>
                </c:pt>
                <c:pt idx="87">
                  <c:v>0</c:v>
                </c:pt>
                <c:pt idx="88">
                  <c:v>30</c:v>
                </c:pt>
                <c:pt idx="89">
                  <c:v>3</c:v>
                </c:pt>
                <c:pt idx="90">
                  <c:v>2</c:v>
                </c:pt>
                <c:pt idx="91">
                  <c:v>3</c:v>
                </c:pt>
                <c:pt idx="92">
                  <c:v>3</c:v>
                </c:pt>
                <c:pt idx="93">
                  <c:v>4</c:v>
                </c:pt>
                <c:pt idx="94">
                  <c:v>2</c:v>
                </c:pt>
                <c:pt idx="95">
                  <c:v>7</c:v>
                </c:pt>
                <c:pt idx="96">
                  <c:v>0</c:v>
                </c:pt>
                <c:pt idx="97">
                  <c:v>1</c:v>
                </c:pt>
                <c:pt idx="98">
                  <c:v>0</c:v>
                </c:pt>
                <c:pt idx="99">
                  <c:v>2</c:v>
                </c:pt>
                <c:pt idx="100">
                  <c:v>4</c:v>
                </c:pt>
                <c:pt idx="101">
                  <c:v>1</c:v>
                </c:pt>
                <c:pt idx="102">
                  <c:v>4</c:v>
                </c:pt>
                <c:pt idx="103">
                  <c:v>1</c:v>
                </c:pt>
                <c:pt idx="104">
                  <c:v>1</c:v>
                </c:pt>
                <c:pt idx="105">
                  <c:v>0</c:v>
                </c:pt>
                <c:pt idx="106">
                  <c:v>48</c:v>
                </c:pt>
                <c:pt idx="107">
                  <c:v>0</c:v>
                </c:pt>
                <c:pt idx="108">
                  <c:v>56</c:v>
                </c:pt>
                <c:pt idx="109">
                  <c:v>13</c:v>
                </c:pt>
                <c:pt idx="110">
                  <c:v>17</c:v>
                </c:pt>
                <c:pt idx="111">
                  <c:v>31</c:v>
                </c:pt>
                <c:pt idx="112">
                  <c:v>31</c:v>
                </c:pt>
                <c:pt idx="113">
                  <c:v>18</c:v>
                </c:pt>
                <c:pt idx="114">
                  <c:v>51</c:v>
                </c:pt>
                <c:pt idx="115">
                  <c:v>19</c:v>
                </c:pt>
                <c:pt idx="116">
                  <c:v>65</c:v>
                </c:pt>
                <c:pt idx="117">
                  <c:v>93</c:v>
                </c:pt>
                <c:pt idx="118">
                  <c:v>6880</c:v>
                </c:pt>
                <c:pt idx="119">
                  <c:v>8167</c:v>
                </c:pt>
                <c:pt idx="120">
                  <c:v>9510</c:v>
                </c:pt>
                <c:pt idx="121">
                  <c:v>6221</c:v>
                </c:pt>
                <c:pt idx="122">
                  <c:v>6787</c:v>
                </c:pt>
                <c:pt idx="123">
                  <c:v>5152</c:v>
                </c:pt>
                <c:pt idx="124">
                  <c:v>4913</c:v>
                </c:pt>
                <c:pt idx="125">
                  <c:v>4229</c:v>
                </c:pt>
                <c:pt idx="126">
                  <c:v>5153</c:v>
                </c:pt>
                <c:pt idx="127">
                  <c:v>4724</c:v>
                </c:pt>
                <c:pt idx="128">
                  <c:v>2700</c:v>
                </c:pt>
                <c:pt idx="129">
                  <c:v>2850</c:v>
                </c:pt>
                <c:pt idx="130">
                  <c:v>2325</c:v>
                </c:pt>
                <c:pt idx="131">
                  <c:v>2394</c:v>
                </c:pt>
                <c:pt idx="132">
                  <c:v>2422</c:v>
                </c:pt>
                <c:pt idx="133">
                  <c:v>2222</c:v>
                </c:pt>
                <c:pt idx="134">
                  <c:v>3395</c:v>
                </c:pt>
                <c:pt idx="135">
                  <c:v>3363</c:v>
                </c:pt>
                <c:pt idx="136">
                  <c:v>3634</c:v>
                </c:pt>
                <c:pt idx="137">
                  <c:v>3330</c:v>
                </c:pt>
                <c:pt idx="138">
                  <c:v>3236</c:v>
                </c:pt>
                <c:pt idx="139">
                  <c:v>2449</c:v>
                </c:pt>
                <c:pt idx="140">
                  <c:v>2737</c:v>
                </c:pt>
                <c:pt idx="141">
                  <c:v>2510</c:v>
                </c:pt>
                <c:pt idx="142">
                  <c:v>2418</c:v>
                </c:pt>
                <c:pt idx="143">
                  <c:v>1899</c:v>
                </c:pt>
                <c:pt idx="144">
                  <c:v>2355</c:v>
                </c:pt>
                <c:pt idx="145">
                  <c:v>2359</c:v>
                </c:pt>
                <c:pt idx="146">
                  <c:v>1925</c:v>
                </c:pt>
                <c:pt idx="147">
                  <c:v>3026</c:v>
                </c:pt>
                <c:pt idx="148">
                  <c:v>4346</c:v>
                </c:pt>
                <c:pt idx="149">
                  <c:v>4472</c:v>
                </c:pt>
                <c:pt idx="150">
                  <c:v>3491</c:v>
                </c:pt>
                <c:pt idx="151">
                  <c:v>3136</c:v>
                </c:pt>
                <c:pt idx="152">
                  <c:v>3090</c:v>
                </c:pt>
                <c:pt idx="153">
                  <c:v>2864</c:v>
                </c:pt>
                <c:pt idx="154">
                  <c:v>2000</c:v>
                </c:pt>
                <c:pt idx="155">
                  <c:v>1138</c:v>
                </c:pt>
                <c:pt idx="156">
                  <c:v>881</c:v>
                </c:pt>
                <c:pt idx="157">
                  <c:v>836</c:v>
                </c:pt>
                <c:pt idx="158">
                  <c:v>893</c:v>
                </c:pt>
                <c:pt idx="159">
                  <c:v>596</c:v>
                </c:pt>
                <c:pt idx="160">
                  <c:v>936</c:v>
                </c:pt>
                <c:pt idx="161">
                  <c:v>689</c:v>
                </c:pt>
                <c:pt idx="162">
                  <c:v>726</c:v>
                </c:pt>
                <c:pt idx="163">
                  <c:v>504</c:v>
                </c:pt>
                <c:pt idx="164">
                  <c:v>605</c:v>
                </c:pt>
                <c:pt idx="165">
                  <c:v>436</c:v>
                </c:pt>
                <c:pt idx="166">
                  <c:v>506</c:v>
                </c:pt>
                <c:pt idx="167">
                  <c:v>866</c:v>
                </c:pt>
                <c:pt idx="168">
                  <c:v>521</c:v>
                </c:pt>
                <c:pt idx="169">
                  <c:v>666</c:v>
                </c:pt>
                <c:pt idx="170">
                  <c:v>664</c:v>
                </c:pt>
                <c:pt idx="171">
                  <c:v>578</c:v>
                </c:pt>
                <c:pt idx="172">
                  <c:v>446</c:v>
                </c:pt>
                <c:pt idx="173">
                  <c:v>479</c:v>
                </c:pt>
                <c:pt idx="174">
                  <c:v>536</c:v>
                </c:pt>
                <c:pt idx="175">
                  <c:v>464</c:v>
                </c:pt>
                <c:pt idx="176">
                  <c:v>178</c:v>
                </c:pt>
                <c:pt idx="177">
                  <c:v>1020</c:v>
                </c:pt>
                <c:pt idx="178">
                  <c:v>950</c:v>
                </c:pt>
                <c:pt idx="179">
                  <c:v>1222</c:v>
                </c:pt>
                <c:pt idx="180">
                  <c:v>902</c:v>
                </c:pt>
                <c:pt idx="181">
                  <c:v>1220</c:v>
                </c:pt>
                <c:pt idx="182">
                  <c:v>1490</c:v>
                </c:pt>
                <c:pt idx="183">
                  <c:v>1123</c:v>
                </c:pt>
                <c:pt idx="184">
                  <c:v>1239</c:v>
                </c:pt>
                <c:pt idx="185">
                  <c:v>1185</c:v>
                </c:pt>
                <c:pt idx="186">
                  <c:v>940</c:v>
                </c:pt>
                <c:pt idx="187">
                  <c:v>1102</c:v>
                </c:pt>
                <c:pt idx="188">
                  <c:v>1961</c:v>
                </c:pt>
                <c:pt idx="189">
                  <c:v>1957</c:v>
                </c:pt>
                <c:pt idx="190">
                  <c:v>1989</c:v>
                </c:pt>
                <c:pt idx="191">
                  <c:v>1845</c:v>
                </c:pt>
                <c:pt idx="192">
                  <c:v>1826</c:v>
                </c:pt>
                <c:pt idx="193">
                  <c:v>2175</c:v>
                </c:pt>
                <c:pt idx="194">
                  <c:v>1506</c:v>
                </c:pt>
                <c:pt idx="195">
                  <c:v>2511</c:v>
                </c:pt>
                <c:pt idx="196">
                  <c:v>2381</c:v>
                </c:pt>
                <c:pt idx="197">
                  <c:v>2691</c:v>
                </c:pt>
                <c:pt idx="198">
                  <c:v>3094</c:v>
                </c:pt>
                <c:pt idx="199">
                  <c:v>2939</c:v>
                </c:pt>
                <c:pt idx="200">
                  <c:v>2730</c:v>
                </c:pt>
                <c:pt idx="201">
                  <c:v>2744</c:v>
                </c:pt>
                <c:pt idx="202">
                  <c:v>4380</c:v>
                </c:pt>
                <c:pt idx="203">
                  <c:v>3534</c:v>
                </c:pt>
                <c:pt idx="204">
                  <c:v>3912</c:v>
                </c:pt>
                <c:pt idx="205">
                  <c:v>3306</c:v>
                </c:pt>
                <c:pt idx="206">
                  <c:v>4016</c:v>
                </c:pt>
                <c:pt idx="207">
                  <c:v>3137</c:v>
                </c:pt>
                <c:pt idx="208">
                  <c:v>3443</c:v>
                </c:pt>
                <c:pt idx="209">
                  <c:v>4675</c:v>
                </c:pt>
                <c:pt idx="210">
                  <c:v>4433</c:v>
                </c:pt>
                <c:pt idx="211">
                  <c:v>4510</c:v>
                </c:pt>
                <c:pt idx="212">
                  <c:v>4529</c:v>
                </c:pt>
                <c:pt idx="213">
                  <c:v>4299</c:v>
                </c:pt>
                <c:pt idx="214">
                  <c:v>3237</c:v>
                </c:pt>
                <c:pt idx="215">
                  <c:v>3029</c:v>
                </c:pt>
                <c:pt idx="216">
                  <c:v>4447</c:v>
                </c:pt>
                <c:pt idx="217">
                  <c:v>4584</c:v>
                </c:pt>
                <c:pt idx="218">
                  <c:v>4526</c:v>
                </c:pt>
                <c:pt idx="219">
                  <c:v>3397</c:v>
                </c:pt>
                <c:pt idx="220">
                  <c:v>3477</c:v>
                </c:pt>
                <c:pt idx="221">
                  <c:v>2959</c:v>
                </c:pt>
                <c:pt idx="222">
                  <c:v>2809</c:v>
                </c:pt>
                <c:pt idx="223">
                  <c:v>3343</c:v>
                </c:pt>
                <c:pt idx="224">
                  <c:v>3459</c:v>
                </c:pt>
                <c:pt idx="225">
                  <c:v>3035</c:v>
                </c:pt>
                <c:pt idx="226">
                  <c:v>3238</c:v>
                </c:pt>
                <c:pt idx="227">
                  <c:v>3135</c:v>
                </c:pt>
                <c:pt idx="228">
                  <c:v>2603</c:v>
                </c:pt>
                <c:pt idx="229">
                  <c:v>2155</c:v>
                </c:pt>
                <c:pt idx="230">
                  <c:v>2780</c:v>
                </c:pt>
                <c:pt idx="231">
                  <c:v>2799</c:v>
                </c:pt>
                <c:pt idx="232">
                  <c:v>2493</c:v>
                </c:pt>
                <c:pt idx="233">
                  <c:v>2702</c:v>
                </c:pt>
                <c:pt idx="234">
                  <c:v>2436</c:v>
                </c:pt>
                <c:pt idx="235">
                  <c:v>2151</c:v>
                </c:pt>
                <c:pt idx="236">
                  <c:v>1880</c:v>
                </c:pt>
                <c:pt idx="237">
                  <c:v>2644</c:v>
                </c:pt>
                <c:pt idx="238">
                  <c:v>2251</c:v>
                </c:pt>
                <c:pt idx="239">
                  <c:v>1900</c:v>
                </c:pt>
                <c:pt idx="240">
                  <c:v>1791</c:v>
                </c:pt>
                <c:pt idx="241">
                  <c:v>1718</c:v>
                </c:pt>
                <c:pt idx="242">
                  <c:v>1467</c:v>
                </c:pt>
                <c:pt idx="243">
                  <c:v>1334</c:v>
                </c:pt>
                <c:pt idx="244">
                  <c:v>1724</c:v>
                </c:pt>
                <c:pt idx="245">
                  <c:v>1426</c:v>
                </c:pt>
                <c:pt idx="246">
                  <c:v>1405</c:v>
                </c:pt>
                <c:pt idx="247">
                  <c:v>1283</c:v>
                </c:pt>
                <c:pt idx="248">
                  <c:v>1123</c:v>
                </c:pt>
                <c:pt idx="249">
                  <c:v>571</c:v>
                </c:pt>
                <c:pt idx="250">
                  <c:v>579</c:v>
                </c:pt>
                <c:pt idx="251">
                  <c:v>856</c:v>
                </c:pt>
                <c:pt idx="252">
                  <c:v>1097</c:v>
                </c:pt>
                <c:pt idx="253">
                  <c:v>1163</c:v>
                </c:pt>
                <c:pt idx="254">
                  <c:v>791</c:v>
                </c:pt>
                <c:pt idx="255">
                  <c:v>578</c:v>
                </c:pt>
                <c:pt idx="256">
                  <c:v>477</c:v>
                </c:pt>
                <c:pt idx="257">
                  <c:v>313</c:v>
                </c:pt>
                <c:pt idx="258">
                  <c:v>427</c:v>
                </c:pt>
                <c:pt idx="259">
                  <c:v>396</c:v>
                </c:pt>
                <c:pt idx="260">
                  <c:v>347</c:v>
                </c:pt>
                <c:pt idx="261">
                  <c:v>331</c:v>
                </c:pt>
                <c:pt idx="262">
                  <c:v>259</c:v>
                </c:pt>
                <c:pt idx="263">
                  <c:v>229</c:v>
                </c:pt>
                <c:pt idx="264">
                  <c:v>148</c:v>
                </c:pt>
                <c:pt idx="265">
                  <c:v>289</c:v>
                </c:pt>
                <c:pt idx="266">
                  <c:v>211</c:v>
                </c:pt>
                <c:pt idx="267">
                  <c:v>322</c:v>
                </c:pt>
                <c:pt idx="268">
                  <c:v>139</c:v>
                </c:pt>
                <c:pt idx="269">
                  <c:v>141</c:v>
                </c:pt>
                <c:pt idx="270">
                  <c:v>102</c:v>
                </c:pt>
                <c:pt idx="271">
                  <c:v>65</c:v>
                </c:pt>
                <c:pt idx="272">
                  <c:v>118</c:v>
                </c:pt>
                <c:pt idx="273">
                  <c:v>96</c:v>
                </c:pt>
                <c:pt idx="274">
                  <c:v>69</c:v>
                </c:pt>
                <c:pt idx="275">
                  <c:v>76</c:v>
                </c:pt>
                <c:pt idx="276">
                  <c:v>53</c:v>
                </c:pt>
                <c:pt idx="277">
                  <c:v>40</c:v>
                </c:pt>
                <c:pt idx="278">
                  <c:v>28</c:v>
                </c:pt>
                <c:pt idx="279">
                  <c:v>16</c:v>
                </c:pt>
                <c:pt idx="280">
                  <c:v>11</c:v>
                </c:pt>
                <c:pt idx="281">
                  <c:v>11</c:v>
                </c:pt>
                <c:pt idx="282">
                  <c:v>35</c:v>
                </c:pt>
                <c:pt idx="283">
                  <c:v>22</c:v>
                </c:pt>
                <c:pt idx="284">
                  <c:v>56</c:v>
                </c:pt>
                <c:pt idx="285">
                  <c:v>67</c:v>
                </c:pt>
                <c:pt idx="286">
                  <c:v>169</c:v>
                </c:pt>
                <c:pt idx="287">
                  <c:v>130</c:v>
                </c:pt>
                <c:pt idx="288">
                  <c:v>188</c:v>
                </c:pt>
                <c:pt idx="289">
                  <c:v>214</c:v>
                </c:pt>
                <c:pt idx="290">
                  <c:v>195</c:v>
                </c:pt>
                <c:pt idx="291">
                  <c:v>223</c:v>
                </c:pt>
                <c:pt idx="292">
                  <c:v>255</c:v>
                </c:pt>
                <c:pt idx="293">
                  <c:v>515</c:v>
                </c:pt>
                <c:pt idx="294">
                  <c:v>459</c:v>
                </c:pt>
                <c:pt idx="295">
                  <c:v>564</c:v>
                </c:pt>
                <c:pt idx="296">
                  <c:v>771</c:v>
                </c:pt>
                <c:pt idx="297">
                  <c:v>895</c:v>
                </c:pt>
                <c:pt idx="298">
                  <c:v>822</c:v>
                </c:pt>
                <c:pt idx="299">
                  <c:v>1040</c:v>
                </c:pt>
                <c:pt idx="300">
                  <c:v>1938</c:v>
                </c:pt>
                <c:pt idx="301">
                  <c:v>2351</c:v>
                </c:pt>
                <c:pt idx="302">
                  <c:v>2836</c:v>
                </c:pt>
                <c:pt idx="303">
                  <c:v>3204</c:v>
                </c:pt>
                <c:pt idx="304">
                  <c:v>3399</c:v>
                </c:pt>
                <c:pt idx="305">
                  <c:v>3051</c:v>
                </c:pt>
                <c:pt idx="306">
                  <c:v>3181</c:v>
                </c:pt>
                <c:pt idx="307">
                  <c:v>5096</c:v>
                </c:pt>
                <c:pt idx="308">
                  <c:v>5397</c:v>
                </c:pt>
                <c:pt idx="309">
                  <c:v>5466</c:v>
                </c:pt>
                <c:pt idx="310">
                  <c:v>5375</c:v>
                </c:pt>
                <c:pt idx="311">
                  <c:v>5764</c:v>
                </c:pt>
                <c:pt idx="312">
                  <c:v>4991</c:v>
                </c:pt>
                <c:pt idx="313">
                  <c:v>4603</c:v>
                </c:pt>
                <c:pt idx="314">
                  <c:v>7951</c:v>
                </c:pt>
                <c:pt idx="315">
                  <c:v>6881</c:v>
                </c:pt>
                <c:pt idx="316">
                  <c:v>7507</c:v>
                </c:pt>
                <c:pt idx="317">
                  <c:v>7249</c:v>
                </c:pt>
                <c:pt idx="318">
                  <c:v>6684</c:v>
                </c:pt>
                <c:pt idx="319">
                  <c:v>5168</c:v>
                </c:pt>
                <c:pt idx="320">
                  <c:v>4585</c:v>
                </c:pt>
                <c:pt idx="321">
                  <c:v>7326</c:v>
                </c:pt>
                <c:pt idx="322">
                  <c:v>5964</c:v>
                </c:pt>
                <c:pt idx="323">
                  <c:v>5631</c:v>
                </c:pt>
                <c:pt idx="324">
                  <c:v>5427</c:v>
                </c:pt>
                <c:pt idx="325">
                  <c:v>4479</c:v>
                </c:pt>
                <c:pt idx="326">
                  <c:v>3986</c:v>
                </c:pt>
                <c:pt idx="327">
                  <c:v>2903</c:v>
                </c:pt>
                <c:pt idx="328">
                  <c:v>4551</c:v>
                </c:pt>
                <c:pt idx="329">
                  <c:v>3662</c:v>
                </c:pt>
                <c:pt idx="330">
                  <c:v>3280</c:v>
                </c:pt>
                <c:pt idx="331">
                  <c:v>2664</c:v>
                </c:pt>
                <c:pt idx="332">
                  <c:v>2641</c:v>
                </c:pt>
                <c:pt idx="333">
                  <c:v>1962</c:v>
                </c:pt>
                <c:pt idx="334">
                  <c:v>1735</c:v>
                </c:pt>
                <c:pt idx="335">
                  <c:v>2847</c:v>
                </c:pt>
                <c:pt idx="336">
                  <c:v>1977</c:v>
                </c:pt>
                <c:pt idx="337">
                  <c:v>1812</c:v>
                </c:pt>
                <c:pt idx="338">
                  <c:v>1349</c:v>
                </c:pt>
                <c:pt idx="339">
                  <c:v>985</c:v>
                </c:pt>
                <c:pt idx="340">
                  <c:v>645</c:v>
                </c:pt>
                <c:pt idx="341">
                  <c:v>375</c:v>
                </c:pt>
                <c:pt idx="342">
                  <c:v>699</c:v>
                </c:pt>
                <c:pt idx="343">
                  <c:v>476</c:v>
                </c:pt>
                <c:pt idx="344">
                  <c:v>965</c:v>
                </c:pt>
                <c:pt idx="345">
                  <c:v>1673</c:v>
                </c:pt>
                <c:pt idx="346">
                  <c:v>508</c:v>
                </c:pt>
                <c:pt idx="347">
                  <c:v>183</c:v>
                </c:pt>
                <c:pt idx="348">
                  <c:v>212</c:v>
                </c:pt>
                <c:pt idx="349">
                  <c:v>441</c:v>
                </c:pt>
                <c:pt idx="350">
                  <c:v>573</c:v>
                </c:pt>
                <c:pt idx="351">
                  <c:v>217</c:v>
                </c:pt>
                <c:pt idx="352">
                  <c:v>131</c:v>
                </c:pt>
                <c:pt idx="353">
                  <c:v>112</c:v>
                </c:pt>
                <c:pt idx="354">
                  <c:v>70</c:v>
                </c:pt>
                <c:pt idx="355">
                  <c:v>78</c:v>
                </c:pt>
                <c:pt idx="356">
                  <c:v>209</c:v>
                </c:pt>
                <c:pt idx="357">
                  <c:v>231</c:v>
                </c:pt>
                <c:pt idx="358">
                  <c:v>252</c:v>
                </c:pt>
                <c:pt idx="359">
                  <c:v>226</c:v>
                </c:pt>
                <c:pt idx="360">
                  <c:v>151</c:v>
                </c:pt>
                <c:pt idx="361">
                  <c:v>116</c:v>
                </c:pt>
                <c:pt idx="362">
                  <c:v>136</c:v>
                </c:pt>
                <c:pt idx="363">
                  <c:v>155</c:v>
                </c:pt>
                <c:pt idx="364">
                  <c:v>88</c:v>
                </c:pt>
                <c:pt idx="365">
                  <c:v>62</c:v>
                </c:pt>
                <c:pt idx="366">
                  <c:v>52</c:v>
                </c:pt>
                <c:pt idx="367">
                  <c:v>31</c:v>
                </c:pt>
                <c:pt idx="368">
                  <c:v>24</c:v>
                </c:pt>
                <c:pt idx="369">
                  <c:v>16</c:v>
                </c:pt>
                <c:pt idx="370">
                  <c:v>27</c:v>
                </c:pt>
                <c:pt idx="371">
                  <c:v>49</c:v>
                </c:pt>
                <c:pt idx="372">
                  <c:v>61</c:v>
                </c:pt>
                <c:pt idx="373">
                  <c:v>50</c:v>
                </c:pt>
                <c:pt idx="374">
                  <c:v>42</c:v>
                </c:pt>
                <c:pt idx="375">
                  <c:v>28</c:v>
                </c:pt>
                <c:pt idx="376">
                  <c:v>33</c:v>
                </c:pt>
                <c:pt idx="377">
                  <c:v>32</c:v>
                </c:pt>
                <c:pt idx="378">
                  <c:v>14</c:v>
                </c:pt>
                <c:pt idx="379">
                  <c:v>34</c:v>
                </c:pt>
                <c:pt idx="380">
                  <c:v>17</c:v>
                </c:pt>
                <c:pt idx="381">
                  <c:v>18</c:v>
                </c:pt>
                <c:pt idx="382">
                  <c:v>15</c:v>
                </c:pt>
                <c:pt idx="383">
                  <c:v>8</c:v>
                </c:pt>
                <c:pt idx="384">
                  <c:v>26</c:v>
                </c:pt>
                <c:pt idx="385">
                  <c:v>19</c:v>
                </c:pt>
                <c:pt idx="386">
                  <c:v>33</c:v>
                </c:pt>
                <c:pt idx="387">
                  <c:v>22</c:v>
                </c:pt>
                <c:pt idx="388">
                  <c:v>14</c:v>
                </c:pt>
                <c:pt idx="389">
                  <c:v>14</c:v>
                </c:pt>
                <c:pt idx="390">
                  <c:v>17</c:v>
                </c:pt>
                <c:pt idx="391">
                  <c:v>25</c:v>
                </c:pt>
                <c:pt idx="392">
                  <c:v>15</c:v>
                </c:pt>
                <c:pt idx="393">
                  <c:v>18</c:v>
                </c:pt>
                <c:pt idx="394">
                  <c:v>12</c:v>
                </c:pt>
                <c:pt idx="395">
                  <c:v>8</c:v>
                </c:pt>
                <c:pt idx="396">
                  <c:v>7</c:v>
                </c:pt>
                <c:pt idx="397">
                  <c:v>12</c:v>
                </c:pt>
                <c:pt idx="398">
                  <c:v>15</c:v>
                </c:pt>
                <c:pt idx="399">
                  <c:v>17</c:v>
                </c:pt>
                <c:pt idx="400">
                  <c:v>20</c:v>
                </c:pt>
                <c:pt idx="401">
                  <c:v>10</c:v>
                </c:pt>
                <c:pt idx="402">
                  <c:v>10</c:v>
                </c:pt>
                <c:pt idx="403">
                  <c:v>7</c:v>
                </c:pt>
                <c:pt idx="404">
                  <c:v>12</c:v>
                </c:pt>
                <c:pt idx="405">
                  <c:v>19</c:v>
                </c:pt>
                <c:pt idx="406">
                  <c:v>15</c:v>
                </c:pt>
                <c:pt idx="407">
                  <c:v>3</c:v>
                </c:pt>
                <c:pt idx="408">
                  <c:v>15</c:v>
                </c:pt>
                <c:pt idx="409">
                  <c:v>9</c:v>
                </c:pt>
                <c:pt idx="410">
                  <c:v>5</c:v>
                </c:pt>
                <c:pt idx="411">
                  <c:v>5</c:v>
                </c:pt>
                <c:pt idx="412">
                  <c:v>11</c:v>
                </c:pt>
                <c:pt idx="413">
                  <c:v>9</c:v>
                </c:pt>
                <c:pt idx="414">
                  <c:v>10</c:v>
                </c:pt>
                <c:pt idx="415">
                  <c:v>9</c:v>
                </c:pt>
                <c:pt idx="416">
                  <c:v>9</c:v>
                </c:pt>
                <c:pt idx="417">
                  <c:v>3</c:v>
                </c:pt>
                <c:pt idx="418">
                  <c:v>9</c:v>
                </c:pt>
                <c:pt idx="419">
                  <c:v>5</c:v>
                </c:pt>
                <c:pt idx="420">
                  <c:v>17</c:v>
                </c:pt>
                <c:pt idx="421">
                  <c:v>12</c:v>
                </c:pt>
                <c:pt idx="422">
                  <c:v>8</c:v>
                </c:pt>
                <c:pt idx="423">
                  <c:v>7</c:v>
                </c:pt>
                <c:pt idx="424">
                  <c:v>3</c:v>
                </c:pt>
                <c:pt idx="425">
                  <c:v>13</c:v>
                </c:pt>
                <c:pt idx="426">
                  <c:v>19</c:v>
                </c:pt>
                <c:pt idx="427">
                  <c:v>14</c:v>
                </c:pt>
                <c:pt idx="428">
                  <c:v>17</c:v>
                </c:pt>
                <c:pt idx="429">
                  <c:v>8</c:v>
                </c:pt>
                <c:pt idx="430">
                  <c:v>2</c:v>
                </c:pt>
                <c:pt idx="431">
                  <c:v>2</c:v>
                </c:pt>
                <c:pt idx="432">
                  <c:v>0</c:v>
                </c:pt>
                <c:pt idx="433">
                  <c:v>0</c:v>
                </c:pt>
                <c:pt idx="434">
                  <c:v>0</c:v>
                </c:pt>
                <c:pt idx="435">
                  <c:v>0</c:v>
                </c:pt>
                <c:pt idx="436">
                  <c:v>0</c:v>
                </c:pt>
                <c:pt idx="437">
                  <c:v>0</c:v>
                </c:pt>
                <c:pt idx="438">
                  <c:v>0</c:v>
                </c:pt>
                <c:pt idx="439">
                  <c:v>0</c:v>
                </c:pt>
                <c:pt idx="440">
                  <c:v>0</c:v>
                </c:pt>
                <c:pt idx="441">
                  <c:v>0</c:v>
                </c:pt>
                <c:pt idx="442">
                  <c:v>0</c:v>
                </c:pt>
                <c:pt idx="443">
                  <c:v>0</c:v>
                </c:pt>
                <c:pt idx="444">
                  <c:v>0</c:v>
                </c:pt>
                <c:pt idx="445">
                  <c:v>0</c:v>
                </c:pt>
                <c:pt idx="446">
                  <c:v>0</c:v>
                </c:pt>
                <c:pt idx="447">
                  <c:v>0</c:v>
                </c:pt>
                <c:pt idx="448">
                  <c:v>0</c:v>
                </c:pt>
                <c:pt idx="449">
                  <c:v>0</c:v>
                </c:pt>
                <c:pt idx="450">
                  <c:v>0</c:v>
                </c:pt>
                <c:pt idx="451">
                  <c:v>0</c:v>
                </c:pt>
                <c:pt idx="452">
                  <c:v>0</c:v>
                </c:pt>
                <c:pt idx="453">
                  <c:v>0</c:v>
                </c:pt>
                <c:pt idx="454">
                  <c:v>0</c:v>
                </c:pt>
                <c:pt idx="455">
                  <c:v>0</c:v>
                </c:pt>
                <c:pt idx="456">
                  <c:v>0</c:v>
                </c:pt>
              </c:numCache>
            </c:numRef>
          </c:val>
          <c:extLst>
            <c:ext xmlns:c16="http://schemas.microsoft.com/office/drawing/2014/chart" uri="{C3380CC4-5D6E-409C-BE32-E72D297353CC}">
              <c16:uniqueId val="{00000001-991F-4A30-909A-8700F364F9CC}"/>
            </c:ext>
          </c:extLst>
        </c:ser>
        <c:dLbls>
          <c:showLegendKey val="0"/>
          <c:showVal val="0"/>
          <c:showCatName val="0"/>
          <c:showSerName val="0"/>
          <c:showPercent val="0"/>
          <c:showBubbleSize val="0"/>
        </c:dLbls>
        <c:gapWidth val="150"/>
        <c:overlap val="100"/>
        <c:axId val="59443200"/>
        <c:axId val="64099392"/>
      </c:barChart>
      <c:lineChart>
        <c:grouping val="standard"/>
        <c:varyColors val="0"/>
        <c:ser>
          <c:idx val="1"/>
          <c:order val="1"/>
          <c:tx>
            <c:v>Số ca mắc mới trung bình 7 ngày</c:v>
          </c:tx>
          <c:spPr>
            <a:ln w="44450" cap="rnd">
              <a:solidFill>
                <a:schemeClr val="accent1">
                  <a:lumMod val="75000"/>
                </a:schemeClr>
              </a:solidFill>
              <a:round/>
            </a:ln>
            <a:effectLst/>
          </c:spPr>
          <c:marker>
            <c:symbol val="none"/>
          </c:marker>
          <c:val>
            <c:numRef>
              <c:f>'laysl_Biểu đồ_Tp_Tổng'!$T$4:$T$443</c:f>
              <c:numCache>
                <c:formatCode>General</c:formatCode>
                <c:ptCount val="440"/>
                <c:pt idx="7" formatCode="0.00">
                  <c:v>1.4285714285714286</c:v>
                </c:pt>
                <c:pt idx="8" formatCode="0.00">
                  <c:v>1.2857142857142858</c:v>
                </c:pt>
                <c:pt idx="9" formatCode="0.00">
                  <c:v>1.4285714285714286</c:v>
                </c:pt>
                <c:pt idx="10" formatCode="0.00">
                  <c:v>1.2857142857142858</c:v>
                </c:pt>
                <c:pt idx="11" formatCode="0.00">
                  <c:v>1.1428571428571428</c:v>
                </c:pt>
                <c:pt idx="12" formatCode="0.00">
                  <c:v>0.8571428571428571</c:v>
                </c:pt>
                <c:pt idx="13" formatCode="0.00">
                  <c:v>1</c:v>
                </c:pt>
                <c:pt idx="14" formatCode="0.00">
                  <c:v>1</c:v>
                </c:pt>
                <c:pt idx="15" formatCode="0.00">
                  <c:v>0.8571428571428571</c:v>
                </c:pt>
                <c:pt idx="16" formatCode="0.00">
                  <c:v>0.42857142857142855</c:v>
                </c:pt>
                <c:pt idx="17" formatCode="0.00">
                  <c:v>0.7142857142857143</c:v>
                </c:pt>
                <c:pt idx="18" formatCode="0.00">
                  <c:v>0.7142857142857143</c:v>
                </c:pt>
                <c:pt idx="19" formatCode="0.00">
                  <c:v>0.5714285714285714</c:v>
                </c:pt>
                <c:pt idx="20" formatCode="0.00">
                  <c:v>0.42857142857142855</c:v>
                </c:pt>
                <c:pt idx="21" formatCode="0.00">
                  <c:v>0.7142857142857143</c:v>
                </c:pt>
                <c:pt idx="22" formatCode="0.00">
                  <c:v>1.1428571428571428</c:v>
                </c:pt>
                <c:pt idx="23" formatCode="0.00">
                  <c:v>2.2857142857142856</c:v>
                </c:pt>
                <c:pt idx="24" formatCode="0.00">
                  <c:v>2.8571428571428572</c:v>
                </c:pt>
                <c:pt idx="25" formatCode="0.00">
                  <c:v>3.1428571428571428</c:v>
                </c:pt>
                <c:pt idx="26" formatCode="0.00">
                  <c:v>4</c:v>
                </c:pt>
                <c:pt idx="27" formatCode="0.00">
                  <c:v>4.1428571428571432</c:v>
                </c:pt>
                <c:pt idx="28" formatCode="0.00">
                  <c:v>4.7142857142857144</c:v>
                </c:pt>
                <c:pt idx="29" formatCode="0.00">
                  <c:v>5.4285714285714288</c:v>
                </c:pt>
                <c:pt idx="30" formatCode="0.00">
                  <c:v>8.8571428571428577</c:v>
                </c:pt>
                <c:pt idx="31" formatCode="0.00">
                  <c:v>14.285714285714286</c:v>
                </c:pt>
                <c:pt idx="32" formatCode="0.00">
                  <c:v>21</c:v>
                </c:pt>
                <c:pt idx="33" formatCode="0.00">
                  <c:v>27.428571428571427</c:v>
                </c:pt>
                <c:pt idx="34" formatCode="0.00">
                  <c:v>35.142857142857146</c:v>
                </c:pt>
                <c:pt idx="35" formatCode="0.00">
                  <c:v>38</c:v>
                </c:pt>
                <c:pt idx="36" formatCode="0.00">
                  <c:v>42.142857142857146</c:v>
                </c:pt>
                <c:pt idx="37" formatCode="0.00">
                  <c:v>43</c:v>
                </c:pt>
                <c:pt idx="38" formatCode="0.00">
                  <c:v>40.571428571428569</c:v>
                </c:pt>
                <c:pt idx="39" formatCode="0.00">
                  <c:v>42.571428571428569</c:v>
                </c:pt>
                <c:pt idx="40" formatCode="0.00">
                  <c:v>41.285714285714285</c:v>
                </c:pt>
                <c:pt idx="41" formatCode="0.00">
                  <c:v>40</c:v>
                </c:pt>
                <c:pt idx="42" formatCode="0.00">
                  <c:v>40.428571428571431</c:v>
                </c:pt>
                <c:pt idx="43" formatCode="0.00">
                  <c:v>44.571428571428569</c:v>
                </c:pt>
                <c:pt idx="44" formatCode="0.00">
                  <c:v>46.285714285714285</c:v>
                </c:pt>
                <c:pt idx="45" formatCode="0.00">
                  <c:v>59</c:v>
                </c:pt>
                <c:pt idx="46" formatCode="0.00">
                  <c:v>64.714285714285708</c:v>
                </c:pt>
                <c:pt idx="47" formatCode="0.00">
                  <c:v>83.857142857142861</c:v>
                </c:pt>
                <c:pt idx="48" formatCode="0.00">
                  <c:v>93.142857142857139</c:v>
                </c:pt>
                <c:pt idx="49" formatCode="0.00">
                  <c:v>105.14285714285714</c:v>
                </c:pt>
                <c:pt idx="50" formatCode="0.00">
                  <c:v>110.71428571428571</c:v>
                </c:pt>
                <c:pt idx="51" formatCode="0.00">
                  <c:v>130</c:v>
                </c:pt>
                <c:pt idx="52" formatCode="0.00">
                  <c:v>135.14285714285714</c:v>
                </c:pt>
                <c:pt idx="53" formatCode="0.00">
                  <c:v>145.28571428571428</c:v>
                </c:pt>
                <c:pt idx="54" formatCode="0.00">
                  <c:v>142.71428571428572</c:v>
                </c:pt>
                <c:pt idx="55" formatCode="0.00">
                  <c:v>153.28571428571428</c:v>
                </c:pt>
                <c:pt idx="56" formatCode="0.00">
                  <c:v>191.42857142857142</c:v>
                </c:pt>
                <c:pt idx="57" formatCode="0.00">
                  <c:v>196.57142857142858</c:v>
                </c:pt>
                <c:pt idx="58" formatCode="0.00">
                  <c:v>224.85714285714286</c:v>
                </c:pt>
                <c:pt idx="59" formatCode="0.00">
                  <c:v>232.28571428571428</c:v>
                </c:pt>
                <c:pt idx="60" formatCode="0.00">
                  <c:v>268.71428571428572</c:v>
                </c:pt>
                <c:pt idx="61" formatCode="0.00">
                  <c:v>283.42857142857144</c:v>
                </c:pt>
                <c:pt idx="62" formatCode="0.00">
                  <c:v>296.42857142857144</c:v>
                </c:pt>
                <c:pt idx="63" formatCode="0.00">
                  <c:v>299.14285714285717</c:v>
                </c:pt>
                <c:pt idx="64" formatCode="0.00">
                  <c:v>335</c:v>
                </c:pt>
                <c:pt idx="65" formatCode="0.00">
                  <c:v>364.14285714285717</c:v>
                </c:pt>
                <c:pt idx="66" formatCode="0.00">
                  <c:v>423.57142857142856</c:v>
                </c:pt>
                <c:pt idx="67" formatCode="0.00">
                  <c:v>457</c:v>
                </c:pt>
                <c:pt idx="68" formatCode="0.00">
                  <c:v>526.28571428571433</c:v>
                </c:pt>
                <c:pt idx="69" formatCode="0.00">
                  <c:v>672.71428571428567</c:v>
                </c:pt>
                <c:pt idx="70" formatCode="0.00">
                  <c:v>788.42857142857144</c:v>
                </c:pt>
                <c:pt idx="71" formatCode="0.00">
                  <c:v>848.28571428571433</c:v>
                </c:pt>
                <c:pt idx="72" formatCode="0.00">
                  <c:v>1006.8571428571429</c:v>
                </c:pt>
                <c:pt idx="73" formatCode="0.00">
                  <c:v>1139.4285714285713</c:v>
                </c:pt>
                <c:pt idx="74" formatCode="0.00">
                  <c:v>1190.8571428571429</c:v>
                </c:pt>
                <c:pt idx="75" formatCode="0.00">
                  <c:v>1286.4285714285713</c:v>
                </c:pt>
                <c:pt idx="76" formatCode="0.00">
                  <c:v>1375.5714285714287</c:v>
                </c:pt>
                <c:pt idx="77" formatCode="0.00">
                  <c:v>1596.1428571428571</c:v>
                </c:pt>
                <c:pt idx="78" formatCode="0.00">
                  <c:v>1848.8571428571429</c:v>
                </c:pt>
                <c:pt idx="79" formatCode="0.00">
                  <c:v>2144.5714285714284</c:v>
                </c:pt>
                <c:pt idx="80" formatCode="0.00">
                  <c:v>2263.1428571428573</c:v>
                </c:pt>
                <c:pt idx="81" formatCode="0.00">
                  <c:v>2584.7142857142858</c:v>
                </c:pt>
                <c:pt idx="82" formatCode="0.00">
                  <c:v>3005.8571428571427</c:v>
                </c:pt>
                <c:pt idx="83" formatCode="0.00">
                  <c:v>3211.5714285714284</c:v>
                </c:pt>
                <c:pt idx="84" formatCode="0.00">
                  <c:v>3555</c:v>
                </c:pt>
                <c:pt idx="85" formatCode="0.00">
                  <c:v>3857.1428571428573</c:v>
                </c:pt>
                <c:pt idx="86" formatCode="0.00">
                  <c:v>4091</c:v>
                </c:pt>
                <c:pt idx="87" formatCode="0.00">
                  <c:v>4321.8571428571431</c:v>
                </c:pt>
                <c:pt idx="88" formatCode="0.00">
                  <c:v>4557.1428571428569</c:v>
                </c:pt>
                <c:pt idx="89" formatCode="0.00">
                  <c:v>4770</c:v>
                </c:pt>
                <c:pt idx="90" formatCode="0.00">
                  <c:v>4959.8571428571431</c:v>
                </c:pt>
                <c:pt idx="91" formatCode="0.00">
                  <c:v>5029.5714285714284</c:v>
                </c:pt>
                <c:pt idx="92" formatCode="0.00">
                  <c:v>5159.5714285714284</c:v>
                </c:pt>
                <c:pt idx="93" formatCode="0.00">
                  <c:v>4952</c:v>
                </c:pt>
                <c:pt idx="94" formatCode="0.00">
                  <c:v>4951.2857142857147</c:v>
                </c:pt>
                <c:pt idx="95" formatCode="0.00">
                  <c:v>4771.5714285714284</c:v>
                </c:pt>
                <c:pt idx="96" formatCode="0.00">
                  <c:v>4427.2857142857147</c:v>
                </c:pt>
                <c:pt idx="97" formatCode="0.00">
                  <c:v>4147.5714285714284</c:v>
                </c:pt>
                <c:pt idx="98" formatCode="0.00">
                  <c:v>3821.2857142857142</c:v>
                </c:pt>
                <c:pt idx="99" formatCode="0.00">
                  <c:v>3649.5714285714284</c:v>
                </c:pt>
                <c:pt idx="100" formatCode="0.00">
                  <c:v>3642.1428571428573</c:v>
                </c:pt>
                <c:pt idx="101" formatCode="0.00">
                  <c:v>3628</c:v>
                </c:pt>
                <c:pt idx="102" formatCode="0.00">
                  <c:v>3647.7142857142858</c:v>
                </c:pt>
                <c:pt idx="103" formatCode="0.00">
                  <c:v>3732.2857142857142</c:v>
                </c:pt>
                <c:pt idx="104" formatCode="0.00">
                  <c:v>3874.4285714285716</c:v>
                </c:pt>
                <c:pt idx="105" formatCode="0.00">
                  <c:v>3892.8571428571427</c:v>
                </c:pt>
                <c:pt idx="106" formatCode="0.00">
                  <c:v>3849</c:v>
                </c:pt>
                <c:pt idx="107" formatCode="0.00">
                  <c:v>3764.1428571428573</c:v>
                </c:pt>
                <c:pt idx="108" formatCode="0.00">
                  <c:v>3698.1428571428573</c:v>
                </c:pt>
                <c:pt idx="109" formatCode="0.00">
                  <c:v>3940.7142857142858</c:v>
                </c:pt>
                <c:pt idx="110" formatCode="0.00">
                  <c:v>3908</c:v>
                </c:pt>
                <c:pt idx="111" formatCode="0.00">
                  <c:v>3843.2857142857142</c:v>
                </c:pt>
                <c:pt idx="112" formatCode="0.00">
                  <c:v>3890.5714285714284</c:v>
                </c:pt>
                <c:pt idx="113" formatCode="0.00">
                  <c:v>3869.4285714285716</c:v>
                </c:pt>
                <c:pt idx="114" formatCode="0.00">
                  <c:v>4052.2857142857142</c:v>
                </c:pt>
                <c:pt idx="115" formatCode="0.00">
                  <c:v>4161.8571428571431</c:v>
                </c:pt>
                <c:pt idx="116" formatCode="0.00">
                  <c:v>3938.2857142857142</c:v>
                </c:pt>
                <c:pt idx="117" formatCode="0.00">
                  <c:v>4220.4285714285716</c:v>
                </c:pt>
                <c:pt idx="118" formatCode="0.00">
                  <c:v>4122.4285714285716</c:v>
                </c:pt>
                <c:pt idx="119" formatCode="0.00">
                  <c:v>5881.7142857142853</c:v>
                </c:pt>
                <c:pt idx="120" formatCode="0.00">
                  <c:v>7377.8571428571431</c:v>
                </c:pt>
                <c:pt idx="121" formatCode="0.00">
                  <c:v>9074</c:v>
                </c:pt>
                <c:pt idx="122" formatCode="0.00">
                  <c:v>10057.142857142857</c:v>
                </c:pt>
                <c:pt idx="123" formatCode="0.00">
                  <c:v>11326</c:v>
                </c:pt>
                <c:pt idx="124" formatCode="0.00">
                  <c:v>12036.714285714286</c:v>
                </c:pt>
                <c:pt idx="125" formatCode="0.00">
                  <c:v>13040.714285714286</c:v>
                </c:pt>
                <c:pt idx="126" formatCode="0.00">
                  <c:v>12178.285714285714</c:v>
                </c:pt>
                <c:pt idx="127" formatCode="0.00">
                  <c:v>11738.714285714286</c:v>
                </c:pt>
                <c:pt idx="128" formatCode="0.00">
                  <c:v>10910</c:v>
                </c:pt>
                <c:pt idx="129" formatCode="0.00">
                  <c:v>10794.142857142857</c:v>
                </c:pt>
                <c:pt idx="130" formatCode="0.00">
                  <c:v>10295.428571428571</c:v>
                </c:pt>
                <c:pt idx="131" formatCode="0.00">
                  <c:v>9987.4285714285706</c:v>
                </c:pt>
                <c:pt idx="132" formatCode="0.00">
                  <c:v>9669.8571428571431</c:v>
                </c:pt>
                <c:pt idx="133" formatCode="0.00">
                  <c:v>9372.7142857142862</c:v>
                </c:pt>
                <c:pt idx="134" formatCode="0.00">
                  <c:v>9172.4285714285706</c:v>
                </c:pt>
                <c:pt idx="135" formatCode="0.00">
                  <c:v>9047.7142857142862</c:v>
                </c:pt>
                <c:pt idx="136" formatCode="0.00">
                  <c:v>9142</c:v>
                </c:pt>
                <c:pt idx="137" formatCode="0.00">
                  <c:v>9240.2857142857138</c:v>
                </c:pt>
                <c:pt idx="138" formatCode="0.00">
                  <c:v>9286.2857142857138</c:v>
                </c:pt>
                <c:pt idx="139" formatCode="0.00">
                  <c:v>9479.1428571428569</c:v>
                </c:pt>
                <c:pt idx="140" formatCode="0.00">
                  <c:v>9415.5714285714294</c:v>
                </c:pt>
                <c:pt idx="141" formatCode="0.00">
                  <c:v>9129.5714285714294</c:v>
                </c:pt>
                <c:pt idx="142" formatCode="0.00">
                  <c:v>8874</c:v>
                </c:pt>
                <c:pt idx="143" formatCode="0.00">
                  <c:v>8398.4285714285706</c:v>
                </c:pt>
                <c:pt idx="144" formatCode="0.00">
                  <c:v>7931</c:v>
                </c:pt>
                <c:pt idx="145" formatCode="0.00">
                  <c:v>7671.8571428571431</c:v>
                </c:pt>
                <c:pt idx="146" formatCode="0.00">
                  <c:v>7454.2857142857147</c:v>
                </c:pt>
                <c:pt idx="147" formatCode="0.00">
                  <c:v>7392.8571428571431</c:v>
                </c:pt>
                <c:pt idx="148" formatCode="0.00">
                  <c:v>7319.8571428571431</c:v>
                </c:pt>
                <c:pt idx="149" formatCode="0.00">
                  <c:v>7470</c:v>
                </c:pt>
                <c:pt idx="150" formatCode="0.00">
                  <c:v>7663.1428571428569</c:v>
                </c:pt>
                <c:pt idx="151" formatCode="0.00">
                  <c:v>7827</c:v>
                </c:pt>
                <c:pt idx="152" formatCode="0.00">
                  <c:v>7699.7142857142853</c:v>
                </c:pt>
                <c:pt idx="153" formatCode="0.00">
                  <c:v>7427.4285714285716</c:v>
                </c:pt>
                <c:pt idx="154" formatCode="0.00">
                  <c:v>7214.7142857142853</c:v>
                </c:pt>
                <c:pt idx="155" formatCode="0.00">
                  <c:v>6880.4285714285716</c:v>
                </c:pt>
                <c:pt idx="156" formatCode="0.00">
                  <c:v>6146.8571428571431</c:v>
                </c:pt>
                <c:pt idx="157" formatCode="0.00">
                  <c:v>5328.5714285714284</c:v>
                </c:pt>
                <c:pt idx="158" formatCode="0.00">
                  <c:v>4617.1428571428569</c:v>
                </c:pt>
                <c:pt idx="159" formatCode="0.00">
                  <c:v>4149.4285714285716</c:v>
                </c:pt>
                <c:pt idx="160" formatCode="0.00">
                  <c:v>3711.7142857142858</c:v>
                </c:pt>
                <c:pt idx="161" formatCode="0.00">
                  <c:v>3304</c:v>
                </c:pt>
                <c:pt idx="162" formatCode="0.00">
                  <c:v>2885.1428571428573</c:v>
                </c:pt>
                <c:pt idx="163" formatCode="0.00">
                  <c:v>2633.8571428571427</c:v>
                </c:pt>
                <c:pt idx="164" formatCode="0.00">
                  <c:v>2420.2857142857142</c:v>
                </c:pt>
                <c:pt idx="165" formatCode="0.00">
                  <c:v>2235.2857142857142</c:v>
                </c:pt>
                <c:pt idx="166" formatCode="0.00">
                  <c:v>2011.1428571428571</c:v>
                </c:pt>
                <c:pt idx="167" formatCode="0.00">
                  <c:v>1859.2857142857142</c:v>
                </c:pt>
                <c:pt idx="168" formatCode="0.00">
                  <c:v>1742.1428571428571</c:v>
                </c:pt>
                <c:pt idx="169" formatCode="0.00">
                  <c:v>1656.1428571428571</c:v>
                </c:pt>
                <c:pt idx="170" formatCode="0.00">
                  <c:v>1589.1428571428571</c:v>
                </c:pt>
                <c:pt idx="171" formatCode="0.00">
                  <c:v>1579.5714285714287</c:v>
                </c:pt>
                <c:pt idx="172" formatCode="0.00">
                  <c:v>1567.1428571428571</c:v>
                </c:pt>
                <c:pt idx="173" formatCode="0.00">
                  <c:v>1579.7142857142858</c:v>
                </c:pt>
                <c:pt idx="174" formatCode="0.00">
                  <c:v>1605.2857142857142</c:v>
                </c:pt>
                <c:pt idx="175" formatCode="0.00">
                  <c:v>1582.5714285714287</c:v>
                </c:pt>
                <c:pt idx="176" formatCode="0.00">
                  <c:v>1597.5714285714287</c:v>
                </c:pt>
                <c:pt idx="177" formatCode="0.00">
                  <c:v>1541</c:v>
                </c:pt>
                <c:pt idx="178" formatCode="0.00">
                  <c:v>1608.2857142857142</c:v>
                </c:pt>
                <c:pt idx="179" formatCode="0.00">
                  <c:v>1671.7142857142858</c:v>
                </c:pt>
                <c:pt idx="180" formatCode="0.00">
                  <c:v>1741.4285714285713</c:v>
                </c:pt>
                <c:pt idx="181" formatCode="0.00">
                  <c:v>1789</c:v>
                </c:pt>
                <c:pt idx="182" formatCode="0.00">
                  <c:v>1863.1428571428571</c:v>
                </c:pt>
                <c:pt idx="183" formatCode="0.00">
                  <c:v>2000.4285714285713</c:v>
                </c:pt>
                <c:pt idx="184" formatCode="0.00">
                  <c:v>2114</c:v>
                </c:pt>
                <c:pt idx="185" formatCode="0.00">
                  <c:v>2138.5714285714284</c:v>
                </c:pt>
                <c:pt idx="186" formatCode="0.00">
                  <c:v>2179</c:v>
                </c:pt>
                <c:pt idx="187" formatCode="0.00">
                  <c:v>2149.2857142857142</c:v>
                </c:pt>
                <c:pt idx="188" formatCode="0.00">
                  <c:v>2162.1428571428573</c:v>
                </c:pt>
                <c:pt idx="189" formatCode="0.00">
                  <c:v>2285.5714285714284</c:v>
                </c:pt>
                <c:pt idx="190" formatCode="0.00">
                  <c:v>2343.1428571428573</c:v>
                </c:pt>
                <c:pt idx="191" formatCode="0.00">
                  <c:v>2498.1428571428573</c:v>
                </c:pt>
                <c:pt idx="192" formatCode="0.00">
                  <c:v>2590.8571428571427</c:v>
                </c:pt>
                <c:pt idx="193" formatCode="0.00">
                  <c:v>2702.5714285714284</c:v>
                </c:pt>
                <c:pt idx="194" formatCode="0.00">
                  <c:v>2919.4285714285716</c:v>
                </c:pt>
                <c:pt idx="195" formatCode="0.00">
                  <c:v>2998.1428571428573</c:v>
                </c:pt>
                <c:pt idx="196" formatCode="0.00">
                  <c:v>3110</c:v>
                </c:pt>
                <c:pt idx="197" formatCode="0.00">
                  <c:v>3184.4285714285716</c:v>
                </c:pt>
                <c:pt idx="198" formatCode="0.00">
                  <c:v>3307</c:v>
                </c:pt>
                <c:pt idx="199" formatCode="0.00">
                  <c:v>3497.8571428571427</c:v>
                </c:pt>
                <c:pt idx="200" formatCode="0.00">
                  <c:v>3666.5714285714284</c:v>
                </c:pt>
                <c:pt idx="201" formatCode="0.00">
                  <c:v>3757.1428571428573</c:v>
                </c:pt>
                <c:pt idx="202" formatCode="0.00">
                  <c:v>3976.5714285714284</c:v>
                </c:pt>
                <c:pt idx="203" formatCode="0.00">
                  <c:v>4264.7142857142853</c:v>
                </c:pt>
                <c:pt idx="204" formatCode="0.00">
                  <c:v>4467.7142857142853</c:v>
                </c:pt>
                <c:pt idx="205" formatCode="0.00">
                  <c:v>4666.7142857142853</c:v>
                </c:pt>
                <c:pt idx="206" formatCode="0.00">
                  <c:v>4701.2857142857147</c:v>
                </c:pt>
                <c:pt idx="207" formatCode="0.00">
                  <c:v>4875</c:v>
                </c:pt>
                <c:pt idx="208" formatCode="0.00">
                  <c:v>4931</c:v>
                </c:pt>
                <c:pt idx="209" formatCode="0.00">
                  <c:v>5038</c:v>
                </c:pt>
                <c:pt idx="210" formatCode="0.00">
                  <c:v>5087.4285714285716</c:v>
                </c:pt>
                <c:pt idx="211" formatCode="0.00">
                  <c:v>5241</c:v>
                </c:pt>
                <c:pt idx="212" formatCode="0.00">
                  <c:v>5368.5714285714284</c:v>
                </c:pt>
                <c:pt idx="213" formatCode="0.00">
                  <c:v>5632.2857142857147</c:v>
                </c:pt>
                <c:pt idx="214" formatCode="0.00">
                  <c:v>5701.2857142857147</c:v>
                </c:pt>
                <c:pt idx="215" formatCode="0.00">
                  <c:v>5750.7142857142853</c:v>
                </c:pt>
                <c:pt idx="216" formatCode="0.00">
                  <c:v>5697.2857142857147</c:v>
                </c:pt>
                <c:pt idx="217" formatCode="0.00">
                  <c:v>5678</c:v>
                </c:pt>
                <c:pt idx="218" formatCode="0.00">
                  <c:v>5706.1428571428569</c:v>
                </c:pt>
                <c:pt idx="219" formatCode="0.00">
                  <c:v>5680.2857142857147</c:v>
                </c:pt>
                <c:pt idx="220" formatCode="0.00">
                  <c:v>5484.2857142857147</c:v>
                </c:pt>
                <c:pt idx="221" formatCode="0.00">
                  <c:v>5347.2857142857147</c:v>
                </c:pt>
                <c:pt idx="222" formatCode="0.00">
                  <c:v>5280.5714285714284</c:v>
                </c:pt>
                <c:pt idx="223" formatCode="0.00">
                  <c:v>5204.8571428571431</c:v>
                </c:pt>
                <c:pt idx="224" formatCode="0.00">
                  <c:v>5012.2857142857147</c:v>
                </c:pt>
                <c:pt idx="225" formatCode="0.00">
                  <c:v>4811.5714285714284</c:v>
                </c:pt>
                <c:pt idx="226" formatCode="0.00">
                  <c:v>4550.1428571428569</c:v>
                </c:pt>
                <c:pt idx="227" formatCode="0.00">
                  <c:v>4507.8571428571431</c:v>
                </c:pt>
                <c:pt idx="228" formatCode="0.00">
                  <c:v>4403.5714285714284</c:v>
                </c:pt>
                <c:pt idx="229" formatCode="0.00">
                  <c:v>4325</c:v>
                </c:pt>
                <c:pt idx="230" formatCode="0.00">
                  <c:v>4217.2857142857147</c:v>
                </c:pt>
                <c:pt idx="231" formatCode="0.00">
                  <c:v>4103.8571428571431</c:v>
                </c:pt>
                <c:pt idx="232" formatCode="0.00">
                  <c:v>3988.1428571428573</c:v>
                </c:pt>
                <c:pt idx="233" formatCode="0.00">
                  <c:v>3883.5714285714284</c:v>
                </c:pt>
                <c:pt idx="234" formatCode="0.00">
                  <c:v>3731.2857142857142</c:v>
                </c:pt>
                <c:pt idx="235" formatCode="0.00">
                  <c:v>3614.1428571428573</c:v>
                </c:pt>
                <c:pt idx="236" formatCode="0.00">
                  <c:v>3509.2857142857142</c:v>
                </c:pt>
                <c:pt idx="237" formatCode="0.00">
                  <c:v>3457.1428571428573</c:v>
                </c:pt>
                <c:pt idx="238" formatCode="0.00">
                  <c:v>3390.4285714285716</c:v>
                </c:pt>
                <c:pt idx="239" formatCode="0.00">
                  <c:v>3240.8571428571427</c:v>
                </c:pt>
                <c:pt idx="240" formatCode="0.00">
                  <c:v>3099.7142857142858</c:v>
                </c:pt>
                <c:pt idx="241" formatCode="0.00">
                  <c:v>2949.1428571428573</c:v>
                </c:pt>
                <c:pt idx="242" formatCode="0.00">
                  <c:v>2805.7142857142858</c:v>
                </c:pt>
                <c:pt idx="243" formatCode="0.00">
                  <c:v>2677.5714285714284</c:v>
                </c:pt>
                <c:pt idx="244" formatCode="0.00">
                  <c:v>2567.1428571428573</c:v>
                </c:pt>
                <c:pt idx="245" formatCode="0.00">
                  <c:v>2398.1428571428573</c:v>
                </c:pt>
                <c:pt idx="246" formatCode="0.00">
                  <c:v>2282</c:v>
                </c:pt>
                <c:pt idx="247" formatCode="0.00">
                  <c:v>2183.4285714285716</c:v>
                </c:pt>
                <c:pt idx="248" formatCode="0.00">
                  <c:v>2080.5714285714284</c:v>
                </c:pt>
                <c:pt idx="249" formatCode="0.00">
                  <c:v>1970.1428571428571</c:v>
                </c:pt>
                <c:pt idx="250" formatCode="0.00">
                  <c:v>1821.8571428571429</c:v>
                </c:pt>
                <c:pt idx="251" formatCode="0.00">
                  <c:v>1723.1428571428571</c:v>
                </c:pt>
                <c:pt idx="252" formatCode="0.00">
                  <c:v>1588.8571428571429</c:v>
                </c:pt>
                <c:pt idx="253" formatCode="0.00">
                  <c:v>1503.5714285714287</c:v>
                </c:pt>
                <c:pt idx="254" formatCode="0.00">
                  <c:v>1469.1428571428571</c:v>
                </c:pt>
                <c:pt idx="255" formatCode="0.00">
                  <c:v>1380</c:v>
                </c:pt>
                <c:pt idx="256" formatCode="0.00">
                  <c:v>1304.8571428571429</c:v>
                </c:pt>
                <c:pt idx="257" formatCode="0.00">
                  <c:v>1301.5714285714287</c:v>
                </c:pt>
                <c:pt idx="258" formatCode="0.00">
                  <c:v>1247.4285714285713</c:v>
                </c:pt>
                <c:pt idx="259" formatCode="0.00">
                  <c:v>1184.1428571428571</c:v>
                </c:pt>
                <c:pt idx="260" formatCode="0.00">
                  <c:v>1087.8571428571429</c:v>
                </c:pt>
                <c:pt idx="261" formatCode="0.00">
                  <c:v>966.42857142857144</c:v>
                </c:pt>
                <c:pt idx="262" formatCode="0.00">
                  <c:v>891.71428571428567</c:v>
                </c:pt>
                <c:pt idx="263" formatCode="0.00">
                  <c:v>823.28571428571433</c:v>
                </c:pt>
                <c:pt idx="264" formatCode="0.00">
                  <c:v>759.28571428571433</c:v>
                </c:pt>
                <c:pt idx="265" formatCode="0.00">
                  <c:v>693.57142857142856</c:v>
                </c:pt>
                <c:pt idx="266" formatCode="0.00">
                  <c:v>635</c:v>
                </c:pt>
                <c:pt idx="267" formatCode="0.00">
                  <c:v>570.28571428571433</c:v>
                </c:pt>
                <c:pt idx="268" formatCode="0.00">
                  <c:v>534.57142857142856</c:v>
                </c:pt>
                <c:pt idx="269" formatCode="0.00">
                  <c:v>480.42857142857144</c:v>
                </c:pt>
                <c:pt idx="270" formatCode="0.00">
                  <c:v>434.14285714285717</c:v>
                </c:pt>
                <c:pt idx="271" formatCode="0.00">
                  <c:v>397.71428571428572</c:v>
                </c:pt>
                <c:pt idx="272" formatCode="0.00">
                  <c:v>412.85714285714283</c:v>
                </c:pt>
                <c:pt idx="273" formatCode="0.00">
                  <c:v>362.57142857142856</c:v>
                </c:pt>
                <c:pt idx="274" formatCode="0.00">
                  <c:v>352.28571428571428</c:v>
                </c:pt>
                <c:pt idx="275" formatCode="0.00">
                  <c:v>301</c:v>
                </c:pt>
                <c:pt idx="276" formatCode="0.00">
                  <c:v>288.85714285714283</c:v>
                </c:pt>
                <c:pt idx="277" formatCode="0.00">
                  <c:v>274.57142857142856</c:v>
                </c:pt>
                <c:pt idx="278" formatCode="0.00">
                  <c:v>271.42857142857144</c:v>
                </c:pt>
                <c:pt idx="279" formatCode="0.00">
                  <c:v>224.71428571428572</c:v>
                </c:pt>
                <c:pt idx="280" formatCode="0.00">
                  <c:v>191.42857142857142</c:v>
                </c:pt>
                <c:pt idx="281" formatCode="0.00">
                  <c:v>144.28571428571428</c:v>
                </c:pt>
                <c:pt idx="282" formatCode="0.00">
                  <c:v>125.14285714285714</c:v>
                </c:pt>
                <c:pt idx="283" formatCode="0.00">
                  <c:v>100.28571428571429</c:v>
                </c:pt>
                <c:pt idx="284" formatCode="0.00">
                  <c:v>80.571428571428569</c:v>
                </c:pt>
                <c:pt idx="285" formatCode="0.00">
                  <c:v>72.142857142857139</c:v>
                </c:pt>
                <c:pt idx="286" formatCode="0.00">
                  <c:v>81.142857142857139</c:v>
                </c:pt>
                <c:pt idx="287" formatCode="0.00">
                  <c:v>133.57142857142858</c:v>
                </c:pt>
                <c:pt idx="288" formatCode="0.00">
                  <c:v>182.28571428571428</c:v>
                </c:pt>
                <c:pt idx="289" formatCode="0.00">
                  <c:v>238.57142857142858</c:v>
                </c:pt>
                <c:pt idx="290" formatCode="0.00">
                  <c:v>296.28571428571428</c:v>
                </c:pt>
                <c:pt idx="291" formatCode="0.00">
                  <c:v>342.14285714285717</c:v>
                </c:pt>
                <c:pt idx="292" formatCode="0.00">
                  <c:v>398.14285714285717</c:v>
                </c:pt>
                <c:pt idx="293" formatCode="0.00">
                  <c:v>448.57142857142856</c:v>
                </c:pt>
                <c:pt idx="294" formatCode="0.00">
                  <c:v>555.14285714285711</c:v>
                </c:pt>
                <c:pt idx="295" formatCode="0.00">
                  <c:v>668.42857142857144</c:v>
                </c:pt>
                <c:pt idx="296" formatCode="0.00">
                  <c:v>799.71428571428567</c:v>
                </c:pt>
                <c:pt idx="297" formatCode="0.00">
                  <c:v>954.57142857142856</c:v>
                </c:pt>
                <c:pt idx="298" formatCode="0.00">
                  <c:v>1163.8571428571429</c:v>
                </c:pt>
                <c:pt idx="299" formatCode="0.00">
                  <c:v>1301.2857142857142</c:v>
                </c:pt>
                <c:pt idx="300" formatCode="0.00">
                  <c:v>1554.2857142857142</c:v>
                </c:pt>
                <c:pt idx="301" formatCode="0.00">
                  <c:v>1942</c:v>
                </c:pt>
                <c:pt idx="302" formatCode="0.00">
                  <c:v>2425.1428571428573</c:v>
                </c:pt>
                <c:pt idx="303" formatCode="0.00">
                  <c:v>2932.8571428571427</c:v>
                </c:pt>
                <c:pt idx="304" formatCode="0.00">
                  <c:v>3520.5714285714284</c:v>
                </c:pt>
                <c:pt idx="305" formatCode="0.00">
                  <c:v>4089.2857142857142</c:v>
                </c:pt>
                <c:pt idx="306" formatCode="0.00">
                  <c:v>4602.2857142857147</c:v>
                </c:pt>
                <c:pt idx="307" formatCode="0.00">
                  <c:v>4978.7142857142853</c:v>
                </c:pt>
                <c:pt idx="308" formatCode="0.00">
                  <c:v>5655.8571428571431</c:v>
                </c:pt>
                <c:pt idx="309" formatCode="0.00">
                  <c:v>6199.7142857142853</c:v>
                </c:pt>
                <c:pt idx="310" formatCode="0.00">
                  <c:v>6734</c:v>
                </c:pt>
                <c:pt idx="311" formatCode="0.00">
                  <c:v>7141.2857142857147</c:v>
                </c:pt>
                <c:pt idx="312" formatCode="0.00">
                  <c:v>7462.8571428571431</c:v>
                </c:pt>
                <c:pt idx="313" formatCode="0.00">
                  <c:v>7666</c:v>
                </c:pt>
                <c:pt idx="314" formatCode="0.00">
                  <c:v>7909.2857142857147</c:v>
                </c:pt>
                <c:pt idx="315" formatCode="0.00">
                  <c:v>8348.1428571428569</c:v>
                </c:pt>
                <c:pt idx="316" formatCode="0.00">
                  <c:v>8568.5714285714294</c:v>
                </c:pt>
                <c:pt idx="317" formatCode="0.00">
                  <c:v>8764.4285714285706</c:v>
                </c:pt>
                <c:pt idx="318" formatCode="0.00">
                  <c:v>8957.1428571428569</c:v>
                </c:pt>
                <c:pt idx="319" formatCode="0.00">
                  <c:v>9088.4285714285706</c:v>
                </c:pt>
                <c:pt idx="320" formatCode="0.00">
                  <c:v>9201.8571428571431</c:v>
                </c:pt>
                <c:pt idx="321" formatCode="0.00">
                  <c:v>9097.4285714285706</c:v>
                </c:pt>
                <c:pt idx="322" formatCode="0.00">
                  <c:v>8885.4285714285706</c:v>
                </c:pt>
                <c:pt idx="323" formatCode="0.00">
                  <c:v>8618.2857142857138</c:v>
                </c:pt>
                <c:pt idx="324" formatCode="0.00">
                  <c:v>8252.7142857142862</c:v>
                </c:pt>
                <c:pt idx="325" formatCode="0.00">
                  <c:v>7843.4285714285716</c:v>
                </c:pt>
                <c:pt idx="326" formatCode="0.00">
                  <c:v>7375</c:v>
                </c:pt>
                <c:pt idx="327" formatCode="0.00">
                  <c:v>7116</c:v>
                </c:pt>
                <c:pt idx="328" formatCode="0.00">
                  <c:v>6848.2857142857147</c:v>
                </c:pt>
                <c:pt idx="329" formatCode="0.00">
                  <c:v>6278.4285714285716</c:v>
                </c:pt>
                <c:pt idx="330" formatCode="0.00">
                  <c:v>5805.7142857142853</c:v>
                </c:pt>
                <c:pt idx="331" formatCode="0.00">
                  <c:v>5383.4285714285716</c:v>
                </c:pt>
                <c:pt idx="332" formatCode="0.00">
                  <c:v>4885</c:v>
                </c:pt>
                <c:pt idx="333" formatCode="0.00">
                  <c:v>4569.1428571428569</c:v>
                </c:pt>
                <c:pt idx="334" formatCode="0.00">
                  <c:v>4176.2857142857147</c:v>
                </c:pt>
                <c:pt idx="335" formatCode="0.00">
                  <c:v>3936.2857142857142</c:v>
                </c:pt>
                <c:pt idx="336" formatCode="0.00">
                  <c:v>3612.4285714285716</c:v>
                </c:pt>
                <c:pt idx="337" formatCode="0.00">
                  <c:v>3332</c:v>
                </c:pt>
                <c:pt idx="338" formatCode="0.00">
                  <c:v>3037.1428571428573</c:v>
                </c:pt>
                <c:pt idx="339" formatCode="0.00">
                  <c:v>2835.5714285714284</c:v>
                </c:pt>
                <c:pt idx="340" formatCode="0.00">
                  <c:v>2541.4285714285716</c:v>
                </c:pt>
                <c:pt idx="341" formatCode="0.00">
                  <c:v>2296.5714285714284</c:v>
                </c:pt>
                <c:pt idx="342" formatCode="0.00">
                  <c:v>2087.5714285714284</c:v>
                </c:pt>
                <c:pt idx="343" formatCode="0.00">
                  <c:v>1809.7142857142858</c:v>
                </c:pt>
                <c:pt idx="344" formatCode="0.00">
                  <c:v>1599.4285714285713</c:v>
                </c:pt>
                <c:pt idx="345" formatCode="0.00">
                  <c:v>1509.5714285714287</c:v>
                </c:pt>
                <c:pt idx="346" formatCode="0.00">
                  <c:v>1515.5714285714287</c:v>
                </c:pt>
                <c:pt idx="347" formatCode="0.00">
                  <c:v>1527.8571428571429</c:v>
                </c:pt>
                <c:pt idx="348" formatCode="0.00">
                  <c:v>1521.2857142857142</c:v>
                </c:pt>
                <c:pt idx="349" formatCode="0.00">
                  <c:v>1505.1428571428571</c:v>
                </c:pt>
                <c:pt idx="350" formatCode="0.00">
                  <c:v>1393.4285714285713</c:v>
                </c:pt>
                <c:pt idx="351" formatCode="0.00">
                  <c:v>1422.2857142857142</c:v>
                </c:pt>
                <c:pt idx="352" formatCode="0.00">
                  <c:v>1288.4285714285713</c:v>
                </c:pt>
                <c:pt idx="353" formatCode="0.00">
                  <c:v>1079.4285714285713</c:v>
                </c:pt>
                <c:pt idx="354" formatCode="0.00">
                  <c:v>954.57142857142856</c:v>
                </c:pt>
                <c:pt idx="355" formatCode="0.00">
                  <c:v>871.71428571428567</c:v>
                </c:pt>
                <c:pt idx="356" formatCode="0.00">
                  <c:v>830.28571428571433</c:v>
                </c:pt>
                <c:pt idx="357" formatCode="0.00">
                  <c:v>728</c:v>
                </c:pt>
                <c:pt idx="358" formatCode="0.00">
                  <c:v>562</c:v>
                </c:pt>
                <c:pt idx="359" formatCode="0.00">
                  <c:v>483.14285714285717</c:v>
                </c:pt>
                <c:pt idx="360" formatCode="0.00">
                  <c:v>426.14285714285717</c:v>
                </c:pt>
                <c:pt idx="361" formatCode="0.00">
                  <c:v>361.42857142857144</c:v>
                </c:pt>
                <c:pt idx="362" formatCode="0.00">
                  <c:v>325.85714285714283</c:v>
                </c:pt>
                <c:pt idx="363" formatCode="0.00">
                  <c:v>287.71428571428572</c:v>
                </c:pt>
                <c:pt idx="364" formatCode="0.00">
                  <c:v>248.85714285714286</c:v>
                </c:pt>
                <c:pt idx="365" formatCode="0.00">
                  <c:v>223.57142857142858</c:v>
                </c:pt>
                <c:pt idx="366" formatCode="0.00">
                  <c:v>196.85714285714286</c:v>
                </c:pt>
                <c:pt idx="367" formatCode="0.00">
                  <c:v>171.71428571428572</c:v>
                </c:pt>
                <c:pt idx="368" formatCode="0.00">
                  <c:v>151.85714285714286</c:v>
                </c:pt>
                <c:pt idx="369" formatCode="0.00">
                  <c:v>136.57142857142858</c:v>
                </c:pt>
                <c:pt idx="370" formatCode="0.00">
                  <c:v>116.28571428571429</c:v>
                </c:pt>
                <c:pt idx="371" formatCode="0.00">
                  <c:v>91.857142857142861</c:v>
                </c:pt>
                <c:pt idx="372" formatCode="0.00">
                  <c:v>85.142857142857139</c:v>
                </c:pt>
                <c:pt idx="373" formatCode="0.00">
                  <c:v>82.857142857142861</c:v>
                </c:pt>
                <c:pt idx="374" formatCode="0.00">
                  <c:v>78.142857142857139</c:v>
                </c:pt>
                <c:pt idx="375" formatCode="0.00">
                  <c:v>78.714285714285708</c:v>
                </c:pt>
                <c:pt idx="376" formatCode="0.00">
                  <c:v>80.571428571428569</c:v>
                </c:pt>
                <c:pt idx="377" formatCode="0.00">
                  <c:v>81.857142857142861</c:v>
                </c:pt>
                <c:pt idx="378" formatCode="0.00">
                  <c:v>80.857142857142861</c:v>
                </c:pt>
                <c:pt idx="379" formatCode="0.00">
                  <c:v>72.571428571428569</c:v>
                </c:pt>
                <c:pt idx="380" formatCode="0.00">
                  <c:v>65.714285714285708</c:v>
                </c:pt>
                <c:pt idx="381" formatCode="0.00">
                  <c:v>60.714285714285715</c:v>
                </c:pt>
                <c:pt idx="382" formatCode="0.00">
                  <c:v>58.857142857142854</c:v>
                </c:pt>
                <c:pt idx="383" formatCode="0.00">
                  <c:v>55.571428571428569</c:v>
                </c:pt>
                <c:pt idx="384" formatCode="0.00">
                  <c:v>51.571428571428569</c:v>
                </c:pt>
                <c:pt idx="385" formatCode="0.00">
                  <c:v>55.142857142857146</c:v>
                </c:pt>
                <c:pt idx="386" formatCode="0.00">
                  <c:v>57.714285714285715</c:v>
                </c:pt>
                <c:pt idx="387" formatCode="0.00">
                  <c:v>54.714285714285715</c:v>
                </c:pt>
                <c:pt idx="388" formatCode="0.00">
                  <c:v>55</c:v>
                </c:pt>
                <c:pt idx="389" formatCode="0.00">
                  <c:v>50</c:v>
                </c:pt>
                <c:pt idx="390" formatCode="0.00">
                  <c:v>49.428571428571431</c:v>
                </c:pt>
                <c:pt idx="391" formatCode="0.00">
                  <c:v>50.428571428571431</c:v>
                </c:pt>
                <c:pt idx="392" formatCode="0.00">
                  <c:v>49</c:v>
                </c:pt>
                <c:pt idx="393" formatCode="0.00">
                  <c:v>46</c:v>
                </c:pt>
                <c:pt idx="394" formatCode="0.00">
                  <c:v>43.714285714285715</c:v>
                </c:pt>
                <c:pt idx="395" formatCode="0.00">
                  <c:v>41.142857142857146</c:v>
                </c:pt>
                <c:pt idx="396" formatCode="0.00">
                  <c:v>41.285714285714285</c:v>
                </c:pt>
                <c:pt idx="397" formatCode="0.00">
                  <c:v>41.142857142857146</c:v>
                </c:pt>
                <c:pt idx="398" formatCode="0.00">
                  <c:v>41.142857142857146</c:v>
                </c:pt>
                <c:pt idx="399" formatCode="0.00">
                  <c:v>37.428571428571431</c:v>
                </c:pt>
                <c:pt idx="401" formatCode="0.00">
                  <c:v>37.142857142857146</c:v>
                </c:pt>
                <c:pt idx="402" formatCode="0.00">
                  <c:v>35.285714285714285</c:v>
                </c:pt>
                <c:pt idx="403" formatCode="0.00">
                  <c:v>33.857142857142854</c:v>
                </c:pt>
                <c:pt idx="404" formatCode="0.00">
                  <c:v>36</c:v>
                </c:pt>
                <c:pt idx="405" formatCode="0.00">
                  <c:v>36.428571428571431</c:v>
                </c:pt>
                <c:pt idx="406" formatCode="0.00">
                  <c:v>37</c:v>
                </c:pt>
                <c:pt idx="407" formatCode="0.00">
                  <c:v>38</c:v>
                </c:pt>
                <c:pt idx="408" formatCode="0.00">
                  <c:v>37.142857142857146</c:v>
                </c:pt>
                <c:pt idx="409" formatCode="0.00">
                  <c:v>34.857142857142854</c:v>
                </c:pt>
                <c:pt idx="410" formatCode="0.00">
                  <c:v>36.142857142857146</c:v>
                </c:pt>
                <c:pt idx="411" formatCode="0.00">
                  <c:v>34.142857142857146</c:v>
                </c:pt>
                <c:pt idx="412" formatCode="0.00">
                  <c:v>31.571428571428573</c:v>
                </c:pt>
                <c:pt idx="413" formatCode="0.00">
                  <c:v>28.428571428571427</c:v>
                </c:pt>
                <c:pt idx="414" formatCode="0.00">
                  <c:v>26.857142857142858</c:v>
                </c:pt>
                <c:pt idx="415" formatCode="0.00">
                  <c:v>28</c:v>
                </c:pt>
                <c:pt idx="416" formatCode="0.00">
                  <c:v>29.571428571428573</c:v>
                </c:pt>
                <c:pt idx="417" formatCode="0.00">
                  <c:v>30.428571428571427</c:v>
                </c:pt>
                <c:pt idx="418" formatCode="0.00">
                  <c:v>31.714285714285715</c:v>
                </c:pt>
                <c:pt idx="419" formatCode="0.00">
                  <c:v>32.428571428571431</c:v>
                </c:pt>
                <c:pt idx="420" formatCode="0.00">
                  <c:v>34.285714285714285</c:v>
                </c:pt>
                <c:pt idx="421" formatCode="0.00">
                  <c:v>32.285714285714285</c:v>
                </c:pt>
                <c:pt idx="422" formatCode="0.00">
                  <c:v>34.142857142857146</c:v>
                </c:pt>
                <c:pt idx="423" formatCode="0.00">
                  <c:v>34.571428571428569</c:v>
                </c:pt>
                <c:pt idx="424" formatCode="0.00">
                  <c:v>34</c:v>
                </c:pt>
                <c:pt idx="425" formatCode="0.00">
                  <c:v>34.571428571428569</c:v>
                </c:pt>
                <c:pt idx="426" formatCode="0.00">
                  <c:v>34.857142857142854</c:v>
                </c:pt>
                <c:pt idx="427" formatCode="0.00">
                  <c:v>35.142857142857146</c:v>
                </c:pt>
                <c:pt idx="428" formatCode="0.00">
                  <c:v>40.571428571428569</c:v>
                </c:pt>
                <c:pt idx="429" formatCode="0.00">
                  <c:v>40</c:v>
                </c:pt>
                <c:pt idx="430" formatCode="0.00">
                  <c:v>42.142857142857146</c:v>
                </c:pt>
                <c:pt idx="431" formatCode="0.00">
                  <c:v>40.714285714285715</c:v>
                </c:pt>
                <c:pt idx="432" formatCode="0.00">
                  <c:v>42.714285714285715</c:v>
                </c:pt>
                <c:pt idx="433" formatCode="0.00">
                  <c:v>#N/A</c:v>
                </c:pt>
                <c:pt idx="434" formatCode="0.00">
                  <c:v>#N/A</c:v>
                </c:pt>
                <c:pt idx="435" formatCode="0.00">
                  <c:v>#N/A</c:v>
                </c:pt>
                <c:pt idx="436" formatCode="0.00">
                  <c:v>#N/A</c:v>
                </c:pt>
                <c:pt idx="437" formatCode="0.00">
                  <c:v>#N/A</c:v>
                </c:pt>
                <c:pt idx="438" formatCode="0.00">
                  <c:v>#N/A</c:v>
                </c:pt>
                <c:pt idx="439" formatCode="0.00">
                  <c:v>#N/A</c:v>
                </c:pt>
              </c:numCache>
            </c:numRef>
          </c:val>
          <c:smooth val="0"/>
          <c:extLst>
            <c:ext xmlns:c16="http://schemas.microsoft.com/office/drawing/2014/chart" uri="{C3380CC4-5D6E-409C-BE32-E72D297353CC}">
              <c16:uniqueId val="{00000002-991F-4A30-909A-8700F364F9CC}"/>
            </c:ext>
          </c:extLst>
        </c:ser>
        <c:dLbls>
          <c:showLegendKey val="0"/>
          <c:showVal val="0"/>
          <c:showCatName val="0"/>
          <c:showSerName val="0"/>
          <c:showPercent val="0"/>
          <c:showBubbleSize val="0"/>
        </c:dLbls>
        <c:marker val="1"/>
        <c:smooth val="0"/>
        <c:axId val="91325952"/>
        <c:axId val="64099968"/>
      </c:lineChart>
      <c:dateAx>
        <c:axId val="59443200"/>
        <c:scaling>
          <c:orientation val="minMax"/>
          <c:max val="44742"/>
          <c:min val="44562"/>
        </c:scaling>
        <c:delete val="0"/>
        <c:axPos val="b"/>
        <c:minorGridlines>
          <c:spPr>
            <a:ln w="9525" cap="flat" cmpd="sng" algn="ctr">
              <a:solidFill>
                <a:schemeClr val="tx1">
                  <a:lumMod val="5000"/>
                  <a:lumOff val="95000"/>
                </a:schemeClr>
              </a:solidFill>
              <a:round/>
            </a:ln>
            <a:effectLst/>
          </c:spPr>
        </c:minorGridlines>
        <c:numFmt formatCode="d/m;@"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64099392"/>
        <c:crosses val="autoZero"/>
        <c:auto val="1"/>
        <c:lblOffset val="100"/>
        <c:baseTimeUnit val="days"/>
      </c:dateAx>
      <c:valAx>
        <c:axId val="64099392"/>
        <c:scaling>
          <c:orientation val="minMax"/>
        </c:scaling>
        <c:delete val="1"/>
        <c:axPos val="l"/>
        <c:numFmt formatCode="General" sourceLinked="1"/>
        <c:majorTickMark val="out"/>
        <c:minorTickMark val="none"/>
        <c:tickLblPos val="nextTo"/>
        <c:crossAx val="59443200"/>
        <c:crosses val="autoZero"/>
        <c:crossBetween val="between"/>
      </c:valAx>
      <c:valAx>
        <c:axId val="64099968"/>
        <c:scaling>
          <c:orientation val="minMax"/>
        </c:scaling>
        <c:delete val="1"/>
        <c:axPos val="r"/>
        <c:numFmt formatCode="General" sourceLinked="1"/>
        <c:majorTickMark val="out"/>
        <c:minorTickMark val="none"/>
        <c:tickLblPos val="nextTo"/>
        <c:crossAx val="91325952"/>
        <c:crosses val="max"/>
        <c:crossBetween val="between"/>
      </c:valAx>
      <c:catAx>
        <c:axId val="91325952"/>
        <c:scaling>
          <c:orientation val="minMax"/>
        </c:scaling>
        <c:delete val="1"/>
        <c:axPos val="b"/>
        <c:majorTickMark val="out"/>
        <c:minorTickMark val="none"/>
        <c:tickLblPos val="nextTo"/>
        <c:crossAx val="64099968"/>
        <c:crosses val="autoZero"/>
        <c:auto val="1"/>
        <c:lblAlgn val="ctr"/>
        <c:lblOffset val="100"/>
        <c:noMultiLvlLbl val="0"/>
      </c:catAx>
      <c:spPr>
        <a:solidFill>
          <a:schemeClr val="lt1"/>
        </a:solidFill>
        <a:ln>
          <a:solidFill>
            <a:schemeClr val="accent1"/>
          </a:solidFill>
        </a:ln>
        <a:effectLst/>
      </c:spPr>
    </c:plotArea>
    <c:legend>
      <c:legendPos val="r"/>
      <c:layout>
        <c:manualLayout>
          <c:xMode val="edge"/>
          <c:yMode val="edge"/>
          <c:x val="8.8532336235748309E-3"/>
          <c:y val="0.784836283014824"/>
          <c:w val="0.97440230976475473"/>
          <c:h val="8.5757335808842705E-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0"/>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accent1"/>
      </a:solidFill>
      <a:round/>
    </a:ln>
    <a:effectLst/>
  </c:spPr>
  <c:txPr>
    <a:bodyPr/>
    <a:lstStyle/>
    <a:p>
      <a:pPr>
        <a:defRPr sz="2000"/>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'[so lieu dung chung (3).xlsx]nhap vien'!$B$2</c:f>
              <c:strCache>
                <c:ptCount val="1"/>
                <c:pt idx="0">
                  <c:v>Nhập viện</c:v>
                </c:pt>
              </c:strCache>
            </c:strRef>
          </c:tx>
          <c:spPr>
            <a:solidFill>
              <a:schemeClr val="accent1"/>
            </a:solidFill>
            <a:ln>
              <a:noFill/>
            </a:ln>
            <a:effectLst/>
          </c:spPr>
          <c:invertIfNegative val="0"/>
          <c:cat>
            <c:numRef>
              <c:f>'[so lieu dung chung (3).xlsx]nhap vien'!$A$3:$A$288</c:f>
              <c:numCache>
                <c:formatCode>d/m</c:formatCode>
                <c:ptCount val="181"/>
                <c:pt idx="0">
                  <c:v>44562</c:v>
                </c:pt>
                <c:pt idx="1">
                  <c:v>44563</c:v>
                </c:pt>
                <c:pt idx="2">
                  <c:v>44564</c:v>
                </c:pt>
                <c:pt idx="3">
                  <c:v>44565</c:v>
                </c:pt>
                <c:pt idx="4">
                  <c:v>44566</c:v>
                </c:pt>
                <c:pt idx="5">
                  <c:v>44567</c:v>
                </c:pt>
                <c:pt idx="6">
                  <c:v>44568</c:v>
                </c:pt>
                <c:pt idx="7">
                  <c:v>44569</c:v>
                </c:pt>
                <c:pt idx="8">
                  <c:v>44570</c:v>
                </c:pt>
                <c:pt idx="9">
                  <c:v>44571</c:v>
                </c:pt>
                <c:pt idx="10">
                  <c:v>44572</c:v>
                </c:pt>
                <c:pt idx="11">
                  <c:v>44573</c:v>
                </c:pt>
                <c:pt idx="12">
                  <c:v>44574</c:v>
                </c:pt>
                <c:pt idx="13">
                  <c:v>44575</c:v>
                </c:pt>
                <c:pt idx="14">
                  <c:v>44576</c:v>
                </c:pt>
                <c:pt idx="15">
                  <c:v>44577</c:v>
                </c:pt>
                <c:pt idx="16">
                  <c:v>44578</c:v>
                </c:pt>
                <c:pt idx="17">
                  <c:v>44579</c:v>
                </c:pt>
                <c:pt idx="18">
                  <c:v>44580</c:v>
                </c:pt>
                <c:pt idx="19">
                  <c:v>44581</c:v>
                </c:pt>
                <c:pt idx="20">
                  <c:v>44582</c:v>
                </c:pt>
                <c:pt idx="21">
                  <c:v>44583</c:v>
                </c:pt>
                <c:pt idx="22">
                  <c:v>44584</c:v>
                </c:pt>
                <c:pt idx="23">
                  <c:v>44585</c:v>
                </c:pt>
                <c:pt idx="24">
                  <c:v>44586</c:v>
                </c:pt>
                <c:pt idx="25">
                  <c:v>44587</c:v>
                </c:pt>
                <c:pt idx="26">
                  <c:v>44588</c:v>
                </c:pt>
                <c:pt idx="27">
                  <c:v>44589</c:v>
                </c:pt>
                <c:pt idx="28">
                  <c:v>44590</c:v>
                </c:pt>
                <c:pt idx="29">
                  <c:v>44591</c:v>
                </c:pt>
                <c:pt idx="30">
                  <c:v>44592</c:v>
                </c:pt>
                <c:pt idx="31">
                  <c:v>44593</c:v>
                </c:pt>
                <c:pt idx="32">
                  <c:v>44594</c:v>
                </c:pt>
                <c:pt idx="33">
                  <c:v>44595</c:v>
                </c:pt>
                <c:pt idx="34">
                  <c:v>44596</c:v>
                </c:pt>
                <c:pt idx="35">
                  <c:v>44597</c:v>
                </c:pt>
                <c:pt idx="36">
                  <c:v>44598</c:v>
                </c:pt>
                <c:pt idx="37">
                  <c:v>44599</c:v>
                </c:pt>
                <c:pt idx="38">
                  <c:v>44600</c:v>
                </c:pt>
                <c:pt idx="39">
                  <c:v>44601</c:v>
                </c:pt>
                <c:pt idx="40">
                  <c:v>44602</c:v>
                </c:pt>
                <c:pt idx="41">
                  <c:v>44603</c:v>
                </c:pt>
                <c:pt idx="42">
                  <c:v>44604</c:v>
                </c:pt>
                <c:pt idx="43">
                  <c:v>44605</c:v>
                </c:pt>
                <c:pt idx="44">
                  <c:v>44606</c:v>
                </c:pt>
                <c:pt idx="45">
                  <c:v>44607</c:v>
                </c:pt>
                <c:pt idx="46">
                  <c:v>44608</c:v>
                </c:pt>
                <c:pt idx="47">
                  <c:v>44609</c:v>
                </c:pt>
                <c:pt idx="48">
                  <c:v>44610</c:v>
                </c:pt>
                <c:pt idx="49">
                  <c:v>44611</c:v>
                </c:pt>
                <c:pt idx="50">
                  <c:v>44612</c:v>
                </c:pt>
                <c:pt idx="51">
                  <c:v>44613</c:v>
                </c:pt>
                <c:pt idx="52">
                  <c:v>44614</c:v>
                </c:pt>
                <c:pt idx="53">
                  <c:v>44615</c:v>
                </c:pt>
                <c:pt idx="54">
                  <c:v>44616</c:v>
                </c:pt>
                <c:pt idx="55">
                  <c:v>44617</c:v>
                </c:pt>
                <c:pt idx="56">
                  <c:v>44618</c:v>
                </c:pt>
                <c:pt idx="57">
                  <c:v>44619</c:v>
                </c:pt>
                <c:pt idx="58">
                  <c:v>44620</c:v>
                </c:pt>
                <c:pt idx="59">
                  <c:v>44621</c:v>
                </c:pt>
                <c:pt idx="60">
                  <c:v>44622</c:v>
                </c:pt>
                <c:pt idx="61">
                  <c:v>44623</c:v>
                </c:pt>
                <c:pt idx="62">
                  <c:v>44624</c:v>
                </c:pt>
                <c:pt idx="63">
                  <c:v>44625</c:v>
                </c:pt>
                <c:pt idx="64">
                  <c:v>44626</c:v>
                </c:pt>
                <c:pt idx="65">
                  <c:v>44627</c:v>
                </c:pt>
                <c:pt idx="66">
                  <c:v>44628</c:v>
                </c:pt>
                <c:pt idx="67">
                  <c:v>44629</c:v>
                </c:pt>
                <c:pt idx="68">
                  <c:v>44630</c:v>
                </c:pt>
                <c:pt idx="69">
                  <c:v>44631</c:v>
                </c:pt>
                <c:pt idx="70">
                  <c:v>44632</c:v>
                </c:pt>
                <c:pt idx="71">
                  <c:v>44633</c:v>
                </c:pt>
                <c:pt idx="72">
                  <c:v>44634</c:v>
                </c:pt>
                <c:pt idx="73">
                  <c:v>44635</c:v>
                </c:pt>
                <c:pt idx="74">
                  <c:v>44636</c:v>
                </c:pt>
                <c:pt idx="75">
                  <c:v>44637</c:v>
                </c:pt>
                <c:pt idx="76">
                  <c:v>44638</c:v>
                </c:pt>
                <c:pt idx="77">
                  <c:v>44639</c:v>
                </c:pt>
                <c:pt idx="78">
                  <c:v>44640</c:v>
                </c:pt>
                <c:pt idx="79">
                  <c:v>44641</c:v>
                </c:pt>
                <c:pt idx="80">
                  <c:v>44642</c:v>
                </c:pt>
                <c:pt idx="81">
                  <c:v>44643</c:v>
                </c:pt>
                <c:pt idx="82">
                  <c:v>44644</c:v>
                </c:pt>
                <c:pt idx="83">
                  <c:v>44645</c:v>
                </c:pt>
                <c:pt idx="84">
                  <c:v>44646</c:v>
                </c:pt>
                <c:pt idx="85">
                  <c:v>44647</c:v>
                </c:pt>
                <c:pt idx="86">
                  <c:v>44648</c:v>
                </c:pt>
                <c:pt idx="87">
                  <c:v>44649</c:v>
                </c:pt>
                <c:pt idx="88">
                  <c:v>44650</c:v>
                </c:pt>
                <c:pt idx="89">
                  <c:v>44651</c:v>
                </c:pt>
                <c:pt idx="90">
                  <c:v>44652</c:v>
                </c:pt>
                <c:pt idx="91">
                  <c:v>44653</c:v>
                </c:pt>
                <c:pt idx="92">
                  <c:v>44654</c:v>
                </c:pt>
                <c:pt idx="93">
                  <c:v>44655</c:v>
                </c:pt>
                <c:pt idx="94">
                  <c:v>44656</c:v>
                </c:pt>
                <c:pt idx="95">
                  <c:v>44657</c:v>
                </c:pt>
                <c:pt idx="96">
                  <c:v>44658</c:v>
                </c:pt>
                <c:pt idx="97">
                  <c:v>44659</c:v>
                </c:pt>
                <c:pt idx="98">
                  <c:v>44660</c:v>
                </c:pt>
                <c:pt idx="99">
                  <c:v>44661</c:v>
                </c:pt>
                <c:pt idx="100">
                  <c:v>44662</c:v>
                </c:pt>
                <c:pt idx="101">
                  <c:v>44663</c:v>
                </c:pt>
                <c:pt idx="102">
                  <c:v>44664</c:v>
                </c:pt>
                <c:pt idx="103">
                  <c:v>44665</c:v>
                </c:pt>
                <c:pt idx="104">
                  <c:v>44666</c:v>
                </c:pt>
                <c:pt idx="105">
                  <c:v>44667</c:v>
                </c:pt>
                <c:pt idx="106">
                  <c:v>44668</c:v>
                </c:pt>
                <c:pt idx="107">
                  <c:v>44669</c:v>
                </c:pt>
                <c:pt idx="108">
                  <c:v>44670</c:v>
                </c:pt>
                <c:pt idx="109">
                  <c:v>44671</c:v>
                </c:pt>
                <c:pt idx="110">
                  <c:v>44672</c:v>
                </c:pt>
                <c:pt idx="111">
                  <c:v>44673</c:v>
                </c:pt>
                <c:pt idx="112">
                  <c:v>44674</c:v>
                </c:pt>
                <c:pt idx="113">
                  <c:v>44675</c:v>
                </c:pt>
                <c:pt idx="114">
                  <c:v>44676</c:v>
                </c:pt>
                <c:pt idx="115">
                  <c:v>44677</c:v>
                </c:pt>
                <c:pt idx="116">
                  <c:v>44678</c:v>
                </c:pt>
                <c:pt idx="117">
                  <c:v>44679</c:v>
                </c:pt>
                <c:pt idx="118">
                  <c:v>44680</c:v>
                </c:pt>
                <c:pt idx="119">
                  <c:v>44681</c:v>
                </c:pt>
                <c:pt idx="120">
                  <c:v>44682</c:v>
                </c:pt>
                <c:pt idx="121">
                  <c:v>44683</c:v>
                </c:pt>
                <c:pt idx="122">
                  <c:v>44684</c:v>
                </c:pt>
                <c:pt idx="123">
                  <c:v>44685</c:v>
                </c:pt>
                <c:pt idx="124">
                  <c:v>44686</c:v>
                </c:pt>
                <c:pt idx="125">
                  <c:v>44687</c:v>
                </c:pt>
                <c:pt idx="126">
                  <c:v>44688</c:v>
                </c:pt>
                <c:pt idx="127">
                  <c:v>44689</c:v>
                </c:pt>
                <c:pt idx="128">
                  <c:v>44690</c:v>
                </c:pt>
                <c:pt idx="129">
                  <c:v>44691</c:v>
                </c:pt>
                <c:pt idx="130">
                  <c:v>44692</c:v>
                </c:pt>
                <c:pt idx="131">
                  <c:v>44693</c:v>
                </c:pt>
                <c:pt idx="132">
                  <c:v>44694</c:v>
                </c:pt>
                <c:pt idx="133">
                  <c:v>44695</c:v>
                </c:pt>
                <c:pt idx="134">
                  <c:v>44696</c:v>
                </c:pt>
                <c:pt idx="135">
                  <c:v>44697</c:v>
                </c:pt>
                <c:pt idx="136">
                  <c:v>44698</c:v>
                </c:pt>
                <c:pt idx="137">
                  <c:v>44699</c:v>
                </c:pt>
                <c:pt idx="138">
                  <c:v>44700</c:v>
                </c:pt>
                <c:pt idx="139">
                  <c:v>44701</c:v>
                </c:pt>
                <c:pt idx="140">
                  <c:v>44702</c:v>
                </c:pt>
                <c:pt idx="141">
                  <c:v>44703</c:v>
                </c:pt>
                <c:pt idx="142">
                  <c:v>44704</c:v>
                </c:pt>
                <c:pt idx="143">
                  <c:v>44705</c:v>
                </c:pt>
                <c:pt idx="144">
                  <c:v>44706</c:v>
                </c:pt>
                <c:pt idx="145">
                  <c:v>44707</c:v>
                </c:pt>
                <c:pt idx="146">
                  <c:v>44708</c:v>
                </c:pt>
                <c:pt idx="147">
                  <c:v>44709</c:v>
                </c:pt>
                <c:pt idx="148">
                  <c:v>44710</c:v>
                </c:pt>
                <c:pt idx="149">
                  <c:v>44711</c:v>
                </c:pt>
                <c:pt idx="150">
                  <c:v>44712</c:v>
                </c:pt>
                <c:pt idx="151">
                  <c:v>44713</c:v>
                </c:pt>
                <c:pt idx="152">
                  <c:v>44714</c:v>
                </c:pt>
                <c:pt idx="153">
                  <c:v>44715</c:v>
                </c:pt>
                <c:pt idx="154">
                  <c:v>44716</c:v>
                </c:pt>
                <c:pt idx="155">
                  <c:v>44717</c:v>
                </c:pt>
                <c:pt idx="156">
                  <c:v>44718</c:v>
                </c:pt>
                <c:pt idx="157">
                  <c:v>44719</c:v>
                </c:pt>
                <c:pt idx="158">
                  <c:v>44720</c:v>
                </c:pt>
                <c:pt idx="159">
                  <c:v>44721</c:v>
                </c:pt>
                <c:pt idx="160">
                  <c:v>44722</c:v>
                </c:pt>
                <c:pt idx="161">
                  <c:v>44723</c:v>
                </c:pt>
                <c:pt idx="162">
                  <c:v>44724</c:v>
                </c:pt>
                <c:pt idx="163">
                  <c:v>44725</c:v>
                </c:pt>
                <c:pt idx="164">
                  <c:v>44726</c:v>
                </c:pt>
                <c:pt idx="165">
                  <c:v>44727</c:v>
                </c:pt>
                <c:pt idx="166">
                  <c:v>44728</c:v>
                </c:pt>
                <c:pt idx="167">
                  <c:v>44729</c:v>
                </c:pt>
                <c:pt idx="168">
                  <c:v>44730</c:v>
                </c:pt>
                <c:pt idx="169">
                  <c:v>44731</c:v>
                </c:pt>
                <c:pt idx="170">
                  <c:v>44732</c:v>
                </c:pt>
                <c:pt idx="171">
                  <c:v>44733</c:v>
                </c:pt>
                <c:pt idx="172">
                  <c:v>44734</c:v>
                </c:pt>
                <c:pt idx="173">
                  <c:v>44735</c:v>
                </c:pt>
                <c:pt idx="174">
                  <c:v>44736</c:v>
                </c:pt>
                <c:pt idx="175">
                  <c:v>44737</c:v>
                </c:pt>
                <c:pt idx="176">
                  <c:v>44738</c:v>
                </c:pt>
                <c:pt idx="177">
                  <c:v>44739</c:v>
                </c:pt>
                <c:pt idx="178">
                  <c:v>44740</c:v>
                </c:pt>
                <c:pt idx="179">
                  <c:v>44741</c:v>
                </c:pt>
                <c:pt idx="180">
                  <c:v>44742</c:v>
                </c:pt>
              </c:numCache>
            </c:numRef>
          </c:cat>
          <c:val>
            <c:numRef>
              <c:f>'[so lieu dung chung (3).xlsx]nhap vien'!$B$3:$B$288</c:f>
              <c:numCache>
                <c:formatCode>0</c:formatCode>
                <c:ptCount val="181"/>
                <c:pt idx="0">
                  <c:v>458</c:v>
                </c:pt>
                <c:pt idx="1">
                  <c:v>312</c:v>
                </c:pt>
                <c:pt idx="2">
                  <c:v>309</c:v>
                </c:pt>
                <c:pt idx="3">
                  <c:v>407</c:v>
                </c:pt>
                <c:pt idx="4">
                  <c:v>356</c:v>
                </c:pt>
                <c:pt idx="5">
                  <c:v>401</c:v>
                </c:pt>
                <c:pt idx="6">
                  <c:v>391</c:v>
                </c:pt>
                <c:pt idx="7">
                  <c:v>333</c:v>
                </c:pt>
                <c:pt idx="8">
                  <c:v>254</c:v>
                </c:pt>
                <c:pt idx="9">
                  <c:v>257</c:v>
                </c:pt>
                <c:pt idx="10">
                  <c:v>293</c:v>
                </c:pt>
                <c:pt idx="11">
                  <c:v>321</c:v>
                </c:pt>
                <c:pt idx="12">
                  <c:v>275</c:v>
                </c:pt>
                <c:pt idx="13">
                  <c:v>245</c:v>
                </c:pt>
                <c:pt idx="14">
                  <c:v>218</c:v>
                </c:pt>
                <c:pt idx="15">
                  <c:v>168</c:v>
                </c:pt>
                <c:pt idx="16">
                  <c:v>123</c:v>
                </c:pt>
                <c:pt idx="17">
                  <c:v>214</c:v>
                </c:pt>
                <c:pt idx="18">
                  <c:v>155</c:v>
                </c:pt>
                <c:pt idx="19">
                  <c:v>172</c:v>
                </c:pt>
                <c:pt idx="20">
                  <c:v>129</c:v>
                </c:pt>
                <c:pt idx="21">
                  <c:v>108</c:v>
                </c:pt>
                <c:pt idx="22">
                  <c:v>113</c:v>
                </c:pt>
                <c:pt idx="23">
                  <c:v>92</c:v>
                </c:pt>
                <c:pt idx="24">
                  <c:v>122</c:v>
                </c:pt>
                <c:pt idx="25">
                  <c:v>100</c:v>
                </c:pt>
                <c:pt idx="26">
                  <c:v>98</c:v>
                </c:pt>
                <c:pt idx="27">
                  <c:v>87</c:v>
                </c:pt>
                <c:pt idx="28">
                  <c:v>75</c:v>
                </c:pt>
                <c:pt idx="29">
                  <c:v>76</c:v>
                </c:pt>
                <c:pt idx="30">
                  <c:v>24</c:v>
                </c:pt>
                <c:pt idx="31">
                  <c:v>48</c:v>
                </c:pt>
                <c:pt idx="32">
                  <c:v>35</c:v>
                </c:pt>
                <c:pt idx="33">
                  <c:v>34</c:v>
                </c:pt>
                <c:pt idx="34">
                  <c:v>47</c:v>
                </c:pt>
                <c:pt idx="35">
                  <c:v>29</c:v>
                </c:pt>
                <c:pt idx="36">
                  <c:v>35</c:v>
                </c:pt>
                <c:pt idx="37">
                  <c:v>54</c:v>
                </c:pt>
                <c:pt idx="38">
                  <c:v>53</c:v>
                </c:pt>
                <c:pt idx="39">
                  <c:v>79</c:v>
                </c:pt>
                <c:pt idx="40">
                  <c:v>95</c:v>
                </c:pt>
                <c:pt idx="41">
                  <c:v>87</c:v>
                </c:pt>
                <c:pt idx="42">
                  <c:v>84</c:v>
                </c:pt>
                <c:pt idx="43">
                  <c:v>67</c:v>
                </c:pt>
                <c:pt idx="44">
                  <c:v>90</c:v>
                </c:pt>
                <c:pt idx="45">
                  <c:v>97</c:v>
                </c:pt>
                <c:pt idx="46">
                  <c:v>131</c:v>
                </c:pt>
                <c:pt idx="47">
                  <c:v>115</c:v>
                </c:pt>
                <c:pt idx="48">
                  <c:v>159</c:v>
                </c:pt>
                <c:pt idx="49">
                  <c:v>185</c:v>
                </c:pt>
                <c:pt idx="50">
                  <c:v>173</c:v>
                </c:pt>
                <c:pt idx="51">
                  <c:v>256</c:v>
                </c:pt>
                <c:pt idx="52">
                  <c:v>334</c:v>
                </c:pt>
                <c:pt idx="53">
                  <c:v>438</c:v>
                </c:pt>
                <c:pt idx="54">
                  <c:v>567</c:v>
                </c:pt>
                <c:pt idx="55">
                  <c:v>514</c:v>
                </c:pt>
                <c:pt idx="56">
                  <c:v>650</c:v>
                </c:pt>
                <c:pt idx="57">
                  <c:v>776</c:v>
                </c:pt>
                <c:pt idx="58">
                  <c:v>477</c:v>
                </c:pt>
                <c:pt idx="59">
                  <c:v>861</c:v>
                </c:pt>
                <c:pt idx="60">
                  <c:v>703</c:v>
                </c:pt>
                <c:pt idx="61">
                  <c:v>879</c:v>
                </c:pt>
                <c:pt idx="62">
                  <c:v>905</c:v>
                </c:pt>
                <c:pt idx="63">
                  <c:v>840</c:v>
                </c:pt>
                <c:pt idx="64">
                  <c:v>717</c:v>
                </c:pt>
                <c:pt idx="65">
                  <c:v>625</c:v>
                </c:pt>
                <c:pt idx="66">
                  <c:v>998</c:v>
                </c:pt>
                <c:pt idx="67">
                  <c:v>979</c:v>
                </c:pt>
                <c:pt idx="68">
                  <c:v>953</c:v>
                </c:pt>
                <c:pt idx="69">
                  <c:v>948</c:v>
                </c:pt>
                <c:pt idx="70">
                  <c:v>892</c:v>
                </c:pt>
                <c:pt idx="71">
                  <c:v>805</c:v>
                </c:pt>
                <c:pt idx="72">
                  <c:v>577</c:v>
                </c:pt>
                <c:pt idx="73">
                  <c:v>844</c:v>
                </c:pt>
                <c:pt idx="74">
                  <c:v>909</c:v>
                </c:pt>
                <c:pt idx="75">
                  <c:v>742</c:v>
                </c:pt>
                <c:pt idx="76">
                  <c:v>790</c:v>
                </c:pt>
                <c:pt idx="77">
                  <c:v>618</c:v>
                </c:pt>
                <c:pt idx="78">
                  <c:v>604</c:v>
                </c:pt>
                <c:pt idx="79">
                  <c:v>481</c:v>
                </c:pt>
                <c:pt idx="80">
                  <c:v>669</c:v>
                </c:pt>
                <c:pt idx="81">
                  <c:v>622</c:v>
                </c:pt>
                <c:pt idx="82">
                  <c:v>566</c:v>
                </c:pt>
                <c:pt idx="83">
                  <c:v>603</c:v>
                </c:pt>
                <c:pt idx="84">
                  <c:v>605</c:v>
                </c:pt>
                <c:pt idx="85">
                  <c:v>449</c:v>
                </c:pt>
                <c:pt idx="86">
                  <c:v>386</c:v>
                </c:pt>
                <c:pt idx="87">
                  <c:v>477</c:v>
                </c:pt>
                <c:pt idx="88">
                  <c:v>442</c:v>
                </c:pt>
                <c:pt idx="89">
                  <c:v>425</c:v>
                </c:pt>
                <c:pt idx="90">
                  <c:v>378</c:v>
                </c:pt>
                <c:pt idx="91">
                  <c:v>348</c:v>
                </c:pt>
                <c:pt idx="92">
                  <c:v>235</c:v>
                </c:pt>
                <c:pt idx="93">
                  <c:v>210</c:v>
                </c:pt>
                <c:pt idx="94">
                  <c:v>245</c:v>
                </c:pt>
                <c:pt idx="95">
                  <c:v>224</c:v>
                </c:pt>
                <c:pt idx="96">
                  <c:v>192</c:v>
                </c:pt>
                <c:pt idx="97">
                  <c:v>182</c:v>
                </c:pt>
                <c:pt idx="98">
                  <c:v>179</c:v>
                </c:pt>
                <c:pt idx="99">
                  <c:v>109</c:v>
                </c:pt>
                <c:pt idx="100">
                  <c:v>89</c:v>
                </c:pt>
                <c:pt idx="101">
                  <c:v>111</c:v>
                </c:pt>
                <c:pt idx="102">
                  <c:v>119</c:v>
                </c:pt>
                <c:pt idx="103">
                  <c:v>108</c:v>
                </c:pt>
                <c:pt idx="104">
                  <c:v>82</c:v>
                </c:pt>
                <c:pt idx="105">
                  <c:v>52</c:v>
                </c:pt>
                <c:pt idx="106">
                  <c:v>64</c:v>
                </c:pt>
                <c:pt idx="107">
                  <c:v>60</c:v>
                </c:pt>
                <c:pt idx="108">
                  <c:v>66</c:v>
                </c:pt>
                <c:pt idx="109">
                  <c:v>50</c:v>
                </c:pt>
                <c:pt idx="110">
                  <c:v>48</c:v>
                </c:pt>
                <c:pt idx="111">
                  <c:v>46</c:v>
                </c:pt>
                <c:pt idx="112">
                  <c:v>40</c:v>
                </c:pt>
                <c:pt idx="113">
                  <c:v>56</c:v>
                </c:pt>
                <c:pt idx="114">
                  <c:v>34</c:v>
                </c:pt>
                <c:pt idx="115">
                  <c:v>35</c:v>
                </c:pt>
                <c:pt idx="116">
                  <c:v>25</c:v>
                </c:pt>
                <c:pt idx="117">
                  <c:v>29</c:v>
                </c:pt>
                <c:pt idx="118">
                  <c:v>25</c:v>
                </c:pt>
                <c:pt idx="119">
                  <c:v>17</c:v>
                </c:pt>
                <c:pt idx="120">
                  <c:v>15</c:v>
                </c:pt>
                <c:pt idx="121">
                  <c:v>10</c:v>
                </c:pt>
                <c:pt idx="122">
                  <c:v>9</c:v>
                </c:pt>
                <c:pt idx="123">
                  <c:v>18</c:v>
                </c:pt>
                <c:pt idx="124">
                  <c:v>15</c:v>
                </c:pt>
                <c:pt idx="125">
                  <c:v>15</c:v>
                </c:pt>
                <c:pt idx="126">
                  <c:v>10</c:v>
                </c:pt>
                <c:pt idx="127">
                  <c:v>9</c:v>
                </c:pt>
                <c:pt idx="128">
                  <c:v>6</c:v>
                </c:pt>
                <c:pt idx="129">
                  <c:v>16</c:v>
                </c:pt>
                <c:pt idx="130">
                  <c:v>9</c:v>
                </c:pt>
                <c:pt idx="131">
                  <c:v>11</c:v>
                </c:pt>
                <c:pt idx="132">
                  <c:v>11</c:v>
                </c:pt>
                <c:pt idx="133">
                  <c:v>8</c:v>
                </c:pt>
                <c:pt idx="134">
                  <c:v>3</c:v>
                </c:pt>
                <c:pt idx="135">
                  <c:v>9</c:v>
                </c:pt>
                <c:pt idx="136">
                  <c:v>4</c:v>
                </c:pt>
                <c:pt idx="137">
                  <c:v>7</c:v>
                </c:pt>
                <c:pt idx="138">
                  <c:v>6</c:v>
                </c:pt>
                <c:pt idx="139">
                  <c:v>6</c:v>
                </c:pt>
                <c:pt idx="140">
                  <c:v>6</c:v>
                </c:pt>
                <c:pt idx="141">
                  <c:v>7</c:v>
                </c:pt>
                <c:pt idx="142">
                  <c:v>2</c:v>
                </c:pt>
                <c:pt idx="143">
                  <c:v>0</c:v>
                </c:pt>
                <c:pt idx="144">
                  <c:v>2</c:v>
                </c:pt>
                <c:pt idx="145">
                  <c:v>1</c:v>
                </c:pt>
                <c:pt idx="146">
                  <c:v>6</c:v>
                </c:pt>
                <c:pt idx="147">
                  <c:v>0</c:v>
                </c:pt>
                <c:pt idx="148">
                  <c:v>0</c:v>
                </c:pt>
                <c:pt idx="149">
                  <c:v>5</c:v>
                </c:pt>
                <c:pt idx="150">
                  <c:v>4</c:v>
                </c:pt>
                <c:pt idx="151">
                  <c:v>2</c:v>
                </c:pt>
                <c:pt idx="152">
                  <c:v>2</c:v>
                </c:pt>
                <c:pt idx="153">
                  <c:v>7</c:v>
                </c:pt>
                <c:pt idx="154">
                  <c:v>1</c:v>
                </c:pt>
                <c:pt idx="155">
                  <c:v>1</c:v>
                </c:pt>
                <c:pt idx="156">
                  <c:v>7</c:v>
                </c:pt>
                <c:pt idx="157">
                  <c:v>4</c:v>
                </c:pt>
                <c:pt idx="158">
                  <c:v>8</c:v>
                </c:pt>
                <c:pt idx="159">
                  <c:v>4</c:v>
                </c:pt>
                <c:pt idx="160">
                  <c:v>5</c:v>
                </c:pt>
                <c:pt idx="161">
                  <c:v>1</c:v>
                </c:pt>
                <c:pt idx="162">
                  <c:v>1</c:v>
                </c:pt>
                <c:pt idx="163">
                  <c:v>1</c:v>
                </c:pt>
                <c:pt idx="164">
                  <c:v>5</c:v>
                </c:pt>
                <c:pt idx="165">
                  <c:v>1</c:v>
                </c:pt>
                <c:pt idx="166">
                  <c:v>1</c:v>
                </c:pt>
                <c:pt idx="167">
                  <c:v>3</c:v>
                </c:pt>
                <c:pt idx="168">
                  <c:v>0</c:v>
                </c:pt>
                <c:pt idx="169">
                  <c:v>0</c:v>
                </c:pt>
                <c:pt idx="170">
                  <c:v>0</c:v>
                </c:pt>
                <c:pt idx="171">
                  <c:v>2</c:v>
                </c:pt>
                <c:pt idx="172">
                  <c:v>1</c:v>
                </c:pt>
                <c:pt idx="173">
                  <c:v>1</c:v>
                </c:pt>
                <c:pt idx="174">
                  <c:v>1</c:v>
                </c:pt>
                <c:pt idx="175">
                  <c:v>0</c:v>
                </c:pt>
                <c:pt idx="176">
                  <c:v>0</c:v>
                </c:pt>
                <c:pt idx="177">
                  <c:v>2</c:v>
                </c:pt>
                <c:pt idx="178">
                  <c:v>0</c:v>
                </c:pt>
                <c:pt idx="179">
                  <c:v>6</c:v>
                </c:pt>
                <c:pt idx="180">
                  <c:v>0</c:v>
                </c:pt>
              </c:numCache>
            </c:numRef>
          </c:val>
          <c:extLst>
            <c:ext xmlns:c16="http://schemas.microsoft.com/office/drawing/2014/chart" uri="{C3380CC4-5D6E-409C-BE32-E72D297353CC}">
              <c16:uniqueId val="{00000000-FB4A-4FD8-B7B4-834B205795E8}"/>
            </c:ext>
          </c:extLst>
        </c:ser>
        <c:ser>
          <c:idx val="1"/>
          <c:order val="1"/>
          <c:tx>
            <c:strRef>
              <c:f>'[so lieu dung chung (3).xlsx]nhap vien'!$C$2</c:f>
              <c:strCache>
                <c:ptCount val="1"/>
                <c:pt idx="0">
                  <c:v>số ca nặng</c:v>
                </c:pt>
              </c:strCache>
            </c:strRef>
          </c:tx>
          <c:spPr>
            <a:solidFill>
              <a:schemeClr val="accent2"/>
            </a:solidFill>
            <a:ln>
              <a:noFill/>
            </a:ln>
            <a:effectLst/>
          </c:spPr>
          <c:invertIfNegative val="0"/>
          <c:cat>
            <c:numRef>
              <c:f>'[so lieu dung chung (3).xlsx]nhap vien'!$A$3:$A$288</c:f>
              <c:numCache>
                <c:formatCode>d/m</c:formatCode>
                <c:ptCount val="181"/>
                <c:pt idx="0">
                  <c:v>44562</c:v>
                </c:pt>
                <c:pt idx="1">
                  <c:v>44563</c:v>
                </c:pt>
                <c:pt idx="2">
                  <c:v>44564</c:v>
                </c:pt>
                <c:pt idx="3">
                  <c:v>44565</c:v>
                </c:pt>
                <c:pt idx="4">
                  <c:v>44566</c:v>
                </c:pt>
                <c:pt idx="5">
                  <c:v>44567</c:v>
                </c:pt>
                <c:pt idx="6">
                  <c:v>44568</c:v>
                </c:pt>
                <c:pt idx="7">
                  <c:v>44569</c:v>
                </c:pt>
                <c:pt idx="8">
                  <c:v>44570</c:v>
                </c:pt>
                <c:pt idx="9">
                  <c:v>44571</c:v>
                </c:pt>
                <c:pt idx="10">
                  <c:v>44572</c:v>
                </c:pt>
                <c:pt idx="11">
                  <c:v>44573</c:v>
                </c:pt>
                <c:pt idx="12">
                  <c:v>44574</c:v>
                </c:pt>
                <c:pt idx="13">
                  <c:v>44575</c:v>
                </c:pt>
                <c:pt idx="14">
                  <c:v>44576</c:v>
                </c:pt>
                <c:pt idx="15">
                  <c:v>44577</c:v>
                </c:pt>
                <c:pt idx="16">
                  <c:v>44578</c:v>
                </c:pt>
                <c:pt idx="17">
                  <c:v>44579</c:v>
                </c:pt>
                <c:pt idx="18">
                  <c:v>44580</c:v>
                </c:pt>
                <c:pt idx="19">
                  <c:v>44581</c:v>
                </c:pt>
                <c:pt idx="20">
                  <c:v>44582</c:v>
                </c:pt>
                <c:pt idx="21">
                  <c:v>44583</c:v>
                </c:pt>
                <c:pt idx="22">
                  <c:v>44584</c:v>
                </c:pt>
                <c:pt idx="23">
                  <c:v>44585</c:v>
                </c:pt>
                <c:pt idx="24">
                  <c:v>44586</c:v>
                </c:pt>
                <c:pt idx="25">
                  <c:v>44587</c:v>
                </c:pt>
                <c:pt idx="26">
                  <c:v>44588</c:v>
                </c:pt>
                <c:pt idx="27">
                  <c:v>44589</c:v>
                </c:pt>
                <c:pt idx="28">
                  <c:v>44590</c:v>
                </c:pt>
                <c:pt idx="29">
                  <c:v>44591</c:v>
                </c:pt>
                <c:pt idx="30">
                  <c:v>44592</c:v>
                </c:pt>
                <c:pt idx="31">
                  <c:v>44593</c:v>
                </c:pt>
                <c:pt idx="32">
                  <c:v>44594</c:v>
                </c:pt>
                <c:pt idx="33">
                  <c:v>44595</c:v>
                </c:pt>
                <c:pt idx="34">
                  <c:v>44596</c:v>
                </c:pt>
                <c:pt idx="35">
                  <c:v>44597</c:v>
                </c:pt>
                <c:pt idx="36">
                  <c:v>44598</c:v>
                </c:pt>
                <c:pt idx="37">
                  <c:v>44599</c:v>
                </c:pt>
                <c:pt idx="38">
                  <c:v>44600</c:v>
                </c:pt>
                <c:pt idx="39">
                  <c:v>44601</c:v>
                </c:pt>
                <c:pt idx="40">
                  <c:v>44602</c:v>
                </c:pt>
                <c:pt idx="41">
                  <c:v>44603</c:v>
                </c:pt>
                <c:pt idx="42">
                  <c:v>44604</c:v>
                </c:pt>
                <c:pt idx="43">
                  <c:v>44605</c:v>
                </c:pt>
                <c:pt idx="44">
                  <c:v>44606</c:v>
                </c:pt>
                <c:pt idx="45">
                  <c:v>44607</c:v>
                </c:pt>
                <c:pt idx="46">
                  <c:v>44608</c:v>
                </c:pt>
                <c:pt idx="47">
                  <c:v>44609</c:v>
                </c:pt>
                <c:pt idx="48">
                  <c:v>44610</c:v>
                </c:pt>
                <c:pt idx="49">
                  <c:v>44611</c:v>
                </c:pt>
                <c:pt idx="50">
                  <c:v>44612</c:v>
                </c:pt>
                <c:pt idx="51">
                  <c:v>44613</c:v>
                </c:pt>
                <c:pt idx="52">
                  <c:v>44614</c:v>
                </c:pt>
                <c:pt idx="53">
                  <c:v>44615</c:v>
                </c:pt>
                <c:pt idx="54">
                  <c:v>44616</c:v>
                </c:pt>
                <c:pt idx="55">
                  <c:v>44617</c:v>
                </c:pt>
                <c:pt idx="56">
                  <c:v>44618</c:v>
                </c:pt>
                <c:pt idx="57">
                  <c:v>44619</c:v>
                </c:pt>
                <c:pt idx="58">
                  <c:v>44620</c:v>
                </c:pt>
                <c:pt idx="59">
                  <c:v>44621</c:v>
                </c:pt>
                <c:pt idx="60">
                  <c:v>44622</c:v>
                </c:pt>
                <c:pt idx="61">
                  <c:v>44623</c:v>
                </c:pt>
                <c:pt idx="62">
                  <c:v>44624</c:v>
                </c:pt>
                <c:pt idx="63">
                  <c:v>44625</c:v>
                </c:pt>
                <c:pt idx="64">
                  <c:v>44626</c:v>
                </c:pt>
                <c:pt idx="65">
                  <c:v>44627</c:v>
                </c:pt>
                <c:pt idx="66">
                  <c:v>44628</c:v>
                </c:pt>
                <c:pt idx="67">
                  <c:v>44629</c:v>
                </c:pt>
                <c:pt idx="68">
                  <c:v>44630</c:v>
                </c:pt>
                <c:pt idx="69">
                  <c:v>44631</c:v>
                </c:pt>
                <c:pt idx="70">
                  <c:v>44632</c:v>
                </c:pt>
                <c:pt idx="71">
                  <c:v>44633</c:v>
                </c:pt>
                <c:pt idx="72">
                  <c:v>44634</c:v>
                </c:pt>
                <c:pt idx="73">
                  <c:v>44635</c:v>
                </c:pt>
                <c:pt idx="74">
                  <c:v>44636</c:v>
                </c:pt>
                <c:pt idx="75">
                  <c:v>44637</c:v>
                </c:pt>
                <c:pt idx="76">
                  <c:v>44638</c:v>
                </c:pt>
                <c:pt idx="77">
                  <c:v>44639</c:v>
                </c:pt>
                <c:pt idx="78">
                  <c:v>44640</c:v>
                </c:pt>
                <c:pt idx="79">
                  <c:v>44641</c:v>
                </c:pt>
                <c:pt idx="80">
                  <c:v>44642</c:v>
                </c:pt>
                <c:pt idx="81">
                  <c:v>44643</c:v>
                </c:pt>
                <c:pt idx="82">
                  <c:v>44644</c:v>
                </c:pt>
                <c:pt idx="83">
                  <c:v>44645</c:v>
                </c:pt>
                <c:pt idx="84">
                  <c:v>44646</c:v>
                </c:pt>
                <c:pt idx="85">
                  <c:v>44647</c:v>
                </c:pt>
                <c:pt idx="86">
                  <c:v>44648</c:v>
                </c:pt>
                <c:pt idx="87">
                  <c:v>44649</c:v>
                </c:pt>
                <c:pt idx="88">
                  <c:v>44650</c:v>
                </c:pt>
                <c:pt idx="89">
                  <c:v>44651</c:v>
                </c:pt>
                <c:pt idx="90">
                  <c:v>44652</c:v>
                </c:pt>
                <c:pt idx="91">
                  <c:v>44653</c:v>
                </c:pt>
                <c:pt idx="92">
                  <c:v>44654</c:v>
                </c:pt>
                <c:pt idx="93">
                  <c:v>44655</c:v>
                </c:pt>
                <c:pt idx="94">
                  <c:v>44656</c:v>
                </c:pt>
                <c:pt idx="95">
                  <c:v>44657</c:v>
                </c:pt>
                <c:pt idx="96">
                  <c:v>44658</c:v>
                </c:pt>
                <c:pt idx="97">
                  <c:v>44659</c:v>
                </c:pt>
                <c:pt idx="98">
                  <c:v>44660</c:v>
                </c:pt>
                <c:pt idx="99">
                  <c:v>44661</c:v>
                </c:pt>
                <c:pt idx="100">
                  <c:v>44662</c:v>
                </c:pt>
                <c:pt idx="101">
                  <c:v>44663</c:v>
                </c:pt>
                <c:pt idx="102">
                  <c:v>44664</c:v>
                </c:pt>
                <c:pt idx="103">
                  <c:v>44665</c:v>
                </c:pt>
                <c:pt idx="104">
                  <c:v>44666</c:v>
                </c:pt>
                <c:pt idx="105">
                  <c:v>44667</c:v>
                </c:pt>
                <c:pt idx="106">
                  <c:v>44668</c:v>
                </c:pt>
                <c:pt idx="107">
                  <c:v>44669</c:v>
                </c:pt>
                <c:pt idx="108">
                  <c:v>44670</c:v>
                </c:pt>
                <c:pt idx="109">
                  <c:v>44671</c:v>
                </c:pt>
                <c:pt idx="110">
                  <c:v>44672</c:v>
                </c:pt>
                <c:pt idx="111">
                  <c:v>44673</c:v>
                </c:pt>
                <c:pt idx="112">
                  <c:v>44674</c:v>
                </c:pt>
                <c:pt idx="113">
                  <c:v>44675</c:v>
                </c:pt>
                <c:pt idx="114">
                  <c:v>44676</c:v>
                </c:pt>
                <c:pt idx="115">
                  <c:v>44677</c:v>
                </c:pt>
                <c:pt idx="116">
                  <c:v>44678</c:v>
                </c:pt>
                <c:pt idx="117">
                  <c:v>44679</c:v>
                </c:pt>
                <c:pt idx="118">
                  <c:v>44680</c:v>
                </c:pt>
                <c:pt idx="119">
                  <c:v>44681</c:v>
                </c:pt>
                <c:pt idx="120">
                  <c:v>44682</c:v>
                </c:pt>
                <c:pt idx="121">
                  <c:v>44683</c:v>
                </c:pt>
                <c:pt idx="122">
                  <c:v>44684</c:v>
                </c:pt>
                <c:pt idx="123">
                  <c:v>44685</c:v>
                </c:pt>
                <c:pt idx="124">
                  <c:v>44686</c:v>
                </c:pt>
                <c:pt idx="125">
                  <c:v>44687</c:v>
                </c:pt>
                <c:pt idx="126">
                  <c:v>44688</c:v>
                </c:pt>
                <c:pt idx="127">
                  <c:v>44689</c:v>
                </c:pt>
                <c:pt idx="128">
                  <c:v>44690</c:v>
                </c:pt>
                <c:pt idx="129">
                  <c:v>44691</c:v>
                </c:pt>
                <c:pt idx="130">
                  <c:v>44692</c:v>
                </c:pt>
                <c:pt idx="131">
                  <c:v>44693</c:v>
                </c:pt>
                <c:pt idx="132">
                  <c:v>44694</c:v>
                </c:pt>
                <c:pt idx="133">
                  <c:v>44695</c:v>
                </c:pt>
                <c:pt idx="134">
                  <c:v>44696</c:v>
                </c:pt>
                <c:pt idx="135">
                  <c:v>44697</c:v>
                </c:pt>
                <c:pt idx="136">
                  <c:v>44698</c:v>
                </c:pt>
                <c:pt idx="137">
                  <c:v>44699</c:v>
                </c:pt>
                <c:pt idx="138">
                  <c:v>44700</c:v>
                </c:pt>
                <c:pt idx="139">
                  <c:v>44701</c:v>
                </c:pt>
                <c:pt idx="140">
                  <c:v>44702</c:v>
                </c:pt>
                <c:pt idx="141">
                  <c:v>44703</c:v>
                </c:pt>
                <c:pt idx="142">
                  <c:v>44704</c:v>
                </c:pt>
                <c:pt idx="143">
                  <c:v>44705</c:v>
                </c:pt>
                <c:pt idx="144">
                  <c:v>44706</c:v>
                </c:pt>
                <c:pt idx="145">
                  <c:v>44707</c:v>
                </c:pt>
                <c:pt idx="146">
                  <c:v>44708</c:v>
                </c:pt>
                <c:pt idx="147">
                  <c:v>44709</c:v>
                </c:pt>
                <c:pt idx="148">
                  <c:v>44710</c:v>
                </c:pt>
                <c:pt idx="149">
                  <c:v>44711</c:v>
                </c:pt>
                <c:pt idx="150">
                  <c:v>44712</c:v>
                </c:pt>
                <c:pt idx="151">
                  <c:v>44713</c:v>
                </c:pt>
                <c:pt idx="152">
                  <c:v>44714</c:v>
                </c:pt>
                <c:pt idx="153">
                  <c:v>44715</c:v>
                </c:pt>
                <c:pt idx="154">
                  <c:v>44716</c:v>
                </c:pt>
                <c:pt idx="155">
                  <c:v>44717</c:v>
                </c:pt>
                <c:pt idx="156">
                  <c:v>44718</c:v>
                </c:pt>
                <c:pt idx="157">
                  <c:v>44719</c:v>
                </c:pt>
                <c:pt idx="158">
                  <c:v>44720</c:v>
                </c:pt>
                <c:pt idx="159">
                  <c:v>44721</c:v>
                </c:pt>
                <c:pt idx="160">
                  <c:v>44722</c:v>
                </c:pt>
                <c:pt idx="161">
                  <c:v>44723</c:v>
                </c:pt>
                <c:pt idx="162">
                  <c:v>44724</c:v>
                </c:pt>
                <c:pt idx="163">
                  <c:v>44725</c:v>
                </c:pt>
                <c:pt idx="164">
                  <c:v>44726</c:v>
                </c:pt>
                <c:pt idx="165">
                  <c:v>44727</c:v>
                </c:pt>
                <c:pt idx="166">
                  <c:v>44728</c:v>
                </c:pt>
                <c:pt idx="167">
                  <c:v>44729</c:v>
                </c:pt>
                <c:pt idx="168">
                  <c:v>44730</c:v>
                </c:pt>
                <c:pt idx="169">
                  <c:v>44731</c:v>
                </c:pt>
                <c:pt idx="170">
                  <c:v>44732</c:v>
                </c:pt>
                <c:pt idx="171">
                  <c:v>44733</c:v>
                </c:pt>
                <c:pt idx="172">
                  <c:v>44734</c:v>
                </c:pt>
                <c:pt idx="173">
                  <c:v>44735</c:v>
                </c:pt>
                <c:pt idx="174">
                  <c:v>44736</c:v>
                </c:pt>
                <c:pt idx="175">
                  <c:v>44737</c:v>
                </c:pt>
                <c:pt idx="176">
                  <c:v>44738</c:v>
                </c:pt>
                <c:pt idx="177">
                  <c:v>44739</c:v>
                </c:pt>
                <c:pt idx="178">
                  <c:v>44740</c:v>
                </c:pt>
                <c:pt idx="179">
                  <c:v>44741</c:v>
                </c:pt>
                <c:pt idx="180">
                  <c:v>44742</c:v>
                </c:pt>
              </c:numCache>
            </c:numRef>
          </c:cat>
          <c:val>
            <c:numRef>
              <c:f>'[so lieu dung chung (3).xlsx]nhap vien'!$C$3:$C$288</c:f>
              <c:numCache>
                <c:formatCode>0</c:formatCode>
                <c:ptCount val="181"/>
                <c:pt idx="0">
                  <c:v>362</c:v>
                </c:pt>
                <c:pt idx="1">
                  <c:v>348</c:v>
                </c:pt>
                <c:pt idx="2">
                  <c:v>335</c:v>
                </c:pt>
                <c:pt idx="3">
                  <c:v>338</c:v>
                </c:pt>
                <c:pt idx="4">
                  <c:v>338</c:v>
                </c:pt>
                <c:pt idx="5">
                  <c:v>316</c:v>
                </c:pt>
                <c:pt idx="6">
                  <c:v>319</c:v>
                </c:pt>
                <c:pt idx="7">
                  <c:v>321</c:v>
                </c:pt>
                <c:pt idx="8">
                  <c:v>310</c:v>
                </c:pt>
                <c:pt idx="9">
                  <c:v>305</c:v>
                </c:pt>
                <c:pt idx="10">
                  <c:v>299</c:v>
                </c:pt>
                <c:pt idx="11">
                  <c:v>294</c:v>
                </c:pt>
                <c:pt idx="12">
                  <c:v>301</c:v>
                </c:pt>
                <c:pt idx="13">
                  <c:v>293</c:v>
                </c:pt>
                <c:pt idx="14">
                  <c:v>285</c:v>
                </c:pt>
                <c:pt idx="15">
                  <c:v>276</c:v>
                </c:pt>
                <c:pt idx="16">
                  <c:v>270</c:v>
                </c:pt>
                <c:pt idx="17">
                  <c:v>263</c:v>
                </c:pt>
                <c:pt idx="18">
                  <c:v>267</c:v>
                </c:pt>
                <c:pt idx="19">
                  <c:v>232</c:v>
                </c:pt>
                <c:pt idx="20">
                  <c:v>230</c:v>
                </c:pt>
                <c:pt idx="21">
                  <c:v>221</c:v>
                </c:pt>
                <c:pt idx="22">
                  <c:v>212</c:v>
                </c:pt>
                <c:pt idx="23">
                  <c:v>204</c:v>
                </c:pt>
                <c:pt idx="24">
                  <c:v>192</c:v>
                </c:pt>
                <c:pt idx="25">
                  <c:v>192</c:v>
                </c:pt>
                <c:pt idx="26">
                  <c:v>170</c:v>
                </c:pt>
                <c:pt idx="27">
                  <c:v>163</c:v>
                </c:pt>
                <c:pt idx="28">
                  <c:v>150</c:v>
                </c:pt>
                <c:pt idx="29">
                  <c:v>146</c:v>
                </c:pt>
                <c:pt idx="30">
                  <c:v>140</c:v>
                </c:pt>
                <c:pt idx="31">
                  <c:v>136</c:v>
                </c:pt>
                <c:pt idx="32">
                  <c:v>132</c:v>
                </c:pt>
                <c:pt idx="33">
                  <c:v>139</c:v>
                </c:pt>
                <c:pt idx="34">
                  <c:v>131</c:v>
                </c:pt>
                <c:pt idx="35">
                  <c:v>122</c:v>
                </c:pt>
                <c:pt idx="36">
                  <c:v>121</c:v>
                </c:pt>
                <c:pt idx="37">
                  <c:v>115</c:v>
                </c:pt>
                <c:pt idx="38">
                  <c:v>102</c:v>
                </c:pt>
                <c:pt idx="39">
                  <c:v>93</c:v>
                </c:pt>
                <c:pt idx="40">
                  <c:v>88</c:v>
                </c:pt>
                <c:pt idx="41">
                  <c:v>81</c:v>
                </c:pt>
                <c:pt idx="42">
                  <c:v>76</c:v>
                </c:pt>
                <c:pt idx="43">
                  <c:v>76</c:v>
                </c:pt>
                <c:pt idx="44">
                  <c:v>72</c:v>
                </c:pt>
                <c:pt idx="45">
                  <c:v>70</c:v>
                </c:pt>
                <c:pt idx="46">
                  <c:v>74</c:v>
                </c:pt>
                <c:pt idx="47">
                  <c:v>62</c:v>
                </c:pt>
                <c:pt idx="48">
                  <c:v>46</c:v>
                </c:pt>
                <c:pt idx="49">
                  <c:v>50</c:v>
                </c:pt>
                <c:pt idx="50">
                  <c:v>53</c:v>
                </c:pt>
                <c:pt idx="51">
                  <c:v>50</c:v>
                </c:pt>
                <c:pt idx="52">
                  <c:v>51</c:v>
                </c:pt>
                <c:pt idx="53">
                  <c:v>46</c:v>
                </c:pt>
                <c:pt idx="54">
                  <c:v>44</c:v>
                </c:pt>
                <c:pt idx="55">
                  <c:v>43</c:v>
                </c:pt>
                <c:pt idx="56">
                  <c:v>41</c:v>
                </c:pt>
                <c:pt idx="57">
                  <c:v>45</c:v>
                </c:pt>
                <c:pt idx="58">
                  <c:v>47</c:v>
                </c:pt>
                <c:pt idx="59">
                  <c:v>50</c:v>
                </c:pt>
                <c:pt idx="60">
                  <c:v>53</c:v>
                </c:pt>
                <c:pt idx="61">
                  <c:v>58</c:v>
                </c:pt>
                <c:pt idx="62">
                  <c:v>55</c:v>
                </c:pt>
                <c:pt idx="63">
                  <c:v>64</c:v>
                </c:pt>
                <c:pt idx="64">
                  <c:v>68</c:v>
                </c:pt>
                <c:pt idx="65">
                  <c:v>72</c:v>
                </c:pt>
                <c:pt idx="66">
                  <c:v>63</c:v>
                </c:pt>
                <c:pt idx="67">
                  <c:v>66</c:v>
                </c:pt>
                <c:pt idx="68">
                  <c:v>69</c:v>
                </c:pt>
                <c:pt idx="69">
                  <c:v>69</c:v>
                </c:pt>
                <c:pt idx="70">
                  <c:v>74</c:v>
                </c:pt>
                <c:pt idx="71">
                  <c:v>80</c:v>
                </c:pt>
                <c:pt idx="72">
                  <c:v>88</c:v>
                </c:pt>
                <c:pt idx="73">
                  <c:v>91</c:v>
                </c:pt>
                <c:pt idx="74">
                  <c:v>94</c:v>
                </c:pt>
                <c:pt idx="75">
                  <c:v>97</c:v>
                </c:pt>
                <c:pt idx="76">
                  <c:v>95</c:v>
                </c:pt>
                <c:pt idx="77">
                  <c:v>86</c:v>
                </c:pt>
                <c:pt idx="78">
                  <c:v>80</c:v>
                </c:pt>
                <c:pt idx="79">
                  <c:v>85</c:v>
                </c:pt>
                <c:pt idx="80">
                  <c:v>80</c:v>
                </c:pt>
                <c:pt idx="81">
                  <c:v>78</c:v>
                </c:pt>
                <c:pt idx="82">
                  <c:v>84</c:v>
                </c:pt>
                <c:pt idx="83">
                  <c:v>85</c:v>
                </c:pt>
                <c:pt idx="84">
                  <c:v>87</c:v>
                </c:pt>
                <c:pt idx="85">
                  <c:v>82</c:v>
                </c:pt>
                <c:pt idx="86">
                  <c:v>79</c:v>
                </c:pt>
                <c:pt idx="87">
                  <c:v>80</c:v>
                </c:pt>
                <c:pt idx="88">
                  <c:v>76</c:v>
                </c:pt>
                <c:pt idx="89">
                  <c:v>77</c:v>
                </c:pt>
                <c:pt idx="90">
                  <c:v>76</c:v>
                </c:pt>
                <c:pt idx="91">
                  <c:v>69</c:v>
                </c:pt>
                <c:pt idx="92">
                  <c:v>74</c:v>
                </c:pt>
                <c:pt idx="93">
                  <c:v>73</c:v>
                </c:pt>
                <c:pt idx="94">
                  <c:v>71</c:v>
                </c:pt>
                <c:pt idx="95">
                  <c:v>61</c:v>
                </c:pt>
                <c:pt idx="96">
                  <c:v>63</c:v>
                </c:pt>
                <c:pt idx="97">
                  <c:v>60</c:v>
                </c:pt>
                <c:pt idx="98">
                  <c:v>56</c:v>
                </c:pt>
                <c:pt idx="99">
                  <c:v>50</c:v>
                </c:pt>
                <c:pt idx="100">
                  <c:v>52</c:v>
                </c:pt>
                <c:pt idx="101">
                  <c:v>49</c:v>
                </c:pt>
                <c:pt idx="102">
                  <c:v>45</c:v>
                </c:pt>
                <c:pt idx="103">
                  <c:v>46</c:v>
                </c:pt>
                <c:pt idx="104">
                  <c:v>45</c:v>
                </c:pt>
                <c:pt idx="105">
                  <c:v>40</c:v>
                </c:pt>
                <c:pt idx="106">
                  <c:v>38</c:v>
                </c:pt>
                <c:pt idx="107">
                  <c:v>41</c:v>
                </c:pt>
                <c:pt idx="108">
                  <c:v>39</c:v>
                </c:pt>
                <c:pt idx="109">
                  <c:v>28</c:v>
                </c:pt>
                <c:pt idx="110">
                  <c:v>25</c:v>
                </c:pt>
                <c:pt idx="111">
                  <c:v>20</c:v>
                </c:pt>
                <c:pt idx="112">
                  <c:v>20</c:v>
                </c:pt>
                <c:pt idx="113">
                  <c:v>20</c:v>
                </c:pt>
                <c:pt idx="114">
                  <c:v>24</c:v>
                </c:pt>
                <c:pt idx="115">
                  <c:v>23</c:v>
                </c:pt>
                <c:pt idx="116">
                  <c:v>23</c:v>
                </c:pt>
                <c:pt idx="117">
                  <c:v>19</c:v>
                </c:pt>
                <c:pt idx="118">
                  <c:v>15</c:v>
                </c:pt>
                <c:pt idx="119">
                  <c:v>13</c:v>
                </c:pt>
                <c:pt idx="120">
                  <c:v>13</c:v>
                </c:pt>
                <c:pt idx="121">
                  <c:v>12</c:v>
                </c:pt>
                <c:pt idx="122">
                  <c:v>11</c:v>
                </c:pt>
                <c:pt idx="123">
                  <c:v>12</c:v>
                </c:pt>
                <c:pt idx="124">
                  <c:v>9</c:v>
                </c:pt>
                <c:pt idx="125">
                  <c:v>6</c:v>
                </c:pt>
                <c:pt idx="126">
                  <c:v>8</c:v>
                </c:pt>
                <c:pt idx="127">
                  <c:v>6</c:v>
                </c:pt>
                <c:pt idx="128">
                  <c:v>6</c:v>
                </c:pt>
                <c:pt idx="129">
                  <c:v>4</c:v>
                </c:pt>
                <c:pt idx="130">
                  <c:v>4</c:v>
                </c:pt>
                <c:pt idx="131">
                  <c:v>4</c:v>
                </c:pt>
                <c:pt idx="132">
                  <c:v>5</c:v>
                </c:pt>
                <c:pt idx="133">
                  <c:v>7</c:v>
                </c:pt>
                <c:pt idx="134">
                  <c:v>6</c:v>
                </c:pt>
                <c:pt idx="135">
                  <c:v>7</c:v>
                </c:pt>
                <c:pt idx="136">
                  <c:v>9</c:v>
                </c:pt>
                <c:pt idx="137">
                  <c:v>7</c:v>
                </c:pt>
                <c:pt idx="138">
                  <c:v>6</c:v>
                </c:pt>
                <c:pt idx="139">
                  <c:v>6</c:v>
                </c:pt>
                <c:pt idx="140">
                  <c:v>4</c:v>
                </c:pt>
                <c:pt idx="141">
                  <c:v>5</c:v>
                </c:pt>
                <c:pt idx="142">
                  <c:v>5</c:v>
                </c:pt>
                <c:pt idx="143">
                  <c:v>6</c:v>
                </c:pt>
                <c:pt idx="144">
                  <c:v>6</c:v>
                </c:pt>
                <c:pt idx="145">
                  <c:v>5</c:v>
                </c:pt>
                <c:pt idx="146">
                  <c:v>5</c:v>
                </c:pt>
                <c:pt idx="147">
                  <c:v>6</c:v>
                </c:pt>
                <c:pt idx="148">
                  <c:v>5</c:v>
                </c:pt>
                <c:pt idx="149">
                  <c:v>4</c:v>
                </c:pt>
                <c:pt idx="150">
                  <c:v>4</c:v>
                </c:pt>
                <c:pt idx="151">
                  <c:v>3</c:v>
                </c:pt>
                <c:pt idx="152">
                  <c:v>2</c:v>
                </c:pt>
                <c:pt idx="153">
                  <c:v>2</c:v>
                </c:pt>
                <c:pt idx="154">
                  <c:v>2</c:v>
                </c:pt>
                <c:pt idx="155">
                  <c:v>2</c:v>
                </c:pt>
                <c:pt idx="156">
                  <c:v>3</c:v>
                </c:pt>
                <c:pt idx="157">
                  <c:v>2</c:v>
                </c:pt>
                <c:pt idx="158">
                  <c:v>2</c:v>
                </c:pt>
                <c:pt idx="159">
                  <c:v>2</c:v>
                </c:pt>
                <c:pt idx="160">
                  <c:v>0</c:v>
                </c:pt>
                <c:pt idx="161">
                  <c:v>2</c:v>
                </c:pt>
                <c:pt idx="162">
                  <c:v>1</c:v>
                </c:pt>
                <c:pt idx="163">
                  <c:v>1</c:v>
                </c:pt>
                <c:pt idx="164">
                  <c:v>1</c:v>
                </c:pt>
                <c:pt idx="165">
                  <c:v>1</c:v>
                </c:pt>
                <c:pt idx="166">
                  <c:v>1</c:v>
                </c:pt>
                <c:pt idx="167">
                  <c:v>1</c:v>
                </c:pt>
                <c:pt idx="168">
                  <c:v>1</c:v>
                </c:pt>
                <c:pt idx="169">
                  <c:v>3</c:v>
                </c:pt>
                <c:pt idx="170">
                  <c:v>3</c:v>
                </c:pt>
                <c:pt idx="171">
                  <c:v>3</c:v>
                </c:pt>
                <c:pt idx="172">
                  <c:v>3</c:v>
                </c:pt>
                <c:pt idx="173">
                  <c:v>3</c:v>
                </c:pt>
                <c:pt idx="174">
                  <c:v>3</c:v>
                </c:pt>
                <c:pt idx="175">
                  <c:v>3</c:v>
                </c:pt>
                <c:pt idx="176">
                  <c:v>3</c:v>
                </c:pt>
                <c:pt idx="177">
                  <c:v>3</c:v>
                </c:pt>
                <c:pt idx="178">
                  <c:v>3</c:v>
                </c:pt>
                <c:pt idx="179">
                  <c:v>3</c:v>
                </c:pt>
                <c:pt idx="180">
                  <c:v>3</c:v>
                </c:pt>
              </c:numCache>
            </c:numRef>
          </c:val>
          <c:extLst>
            <c:ext xmlns:c16="http://schemas.microsoft.com/office/drawing/2014/chart" uri="{C3380CC4-5D6E-409C-BE32-E72D297353CC}">
              <c16:uniqueId val="{00000001-FB4A-4FD8-B7B4-834B205795E8}"/>
            </c:ext>
          </c:extLst>
        </c:ser>
        <c:dLbls>
          <c:showLegendKey val="0"/>
          <c:showVal val="0"/>
          <c:showCatName val="0"/>
          <c:showSerName val="0"/>
          <c:showPercent val="0"/>
          <c:showBubbleSize val="0"/>
        </c:dLbls>
        <c:gapWidth val="219"/>
        <c:overlap val="-27"/>
        <c:axId val="59892224"/>
        <c:axId val="64153856"/>
      </c:barChart>
      <c:lineChart>
        <c:grouping val="standard"/>
        <c:varyColors val="0"/>
        <c:ser>
          <c:idx val="2"/>
          <c:order val="2"/>
          <c:tx>
            <c:strRef>
              <c:f>'[so lieu dung chung (3).xlsx]nhap vien'!$D$2</c:f>
              <c:strCache>
                <c:ptCount val="1"/>
                <c:pt idx="0">
                  <c:v>Nhập viện TB 7 ngày</c:v>
                </c:pt>
              </c:strCache>
            </c:strRef>
          </c:tx>
          <c:spPr>
            <a:ln w="28575" cap="rnd">
              <a:solidFill>
                <a:schemeClr val="tx1"/>
              </a:solidFill>
              <a:prstDash val="sysDot"/>
              <a:round/>
            </a:ln>
            <a:effectLst/>
          </c:spPr>
          <c:marker>
            <c:symbol val="none"/>
          </c:marker>
          <c:cat>
            <c:numRef>
              <c:f>'[so lieu dung chung (3).xlsx]nhap vien'!$A$3:$A$288</c:f>
              <c:numCache>
                <c:formatCode>d/m</c:formatCode>
                <c:ptCount val="181"/>
                <c:pt idx="0">
                  <c:v>44562</c:v>
                </c:pt>
                <c:pt idx="1">
                  <c:v>44563</c:v>
                </c:pt>
                <c:pt idx="2">
                  <c:v>44564</c:v>
                </c:pt>
                <c:pt idx="3">
                  <c:v>44565</c:v>
                </c:pt>
                <c:pt idx="4">
                  <c:v>44566</c:v>
                </c:pt>
                <c:pt idx="5">
                  <c:v>44567</c:v>
                </c:pt>
                <c:pt idx="6">
                  <c:v>44568</c:v>
                </c:pt>
                <c:pt idx="7">
                  <c:v>44569</c:v>
                </c:pt>
                <c:pt idx="8">
                  <c:v>44570</c:v>
                </c:pt>
                <c:pt idx="9">
                  <c:v>44571</c:v>
                </c:pt>
                <c:pt idx="10">
                  <c:v>44572</c:v>
                </c:pt>
                <c:pt idx="11">
                  <c:v>44573</c:v>
                </c:pt>
                <c:pt idx="12">
                  <c:v>44574</c:v>
                </c:pt>
                <c:pt idx="13">
                  <c:v>44575</c:v>
                </c:pt>
                <c:pt idx="14">
                  <c:v>44576</c:v>
                </c:pt>
                <c:pt idx="15">
                  <c:v>44577</c:v>
                </c:pt>
                <c:pt idx="16">
                  <c:v>44578</c:v>
                </c:pt>
                <c:pt idx="17">
                  <c:v>44579</c:v>
                </c:pt>
                <c:pt idx="18">
                  <c:v>44580</c:v>
                </c:pt>
                <c:pt idx="19">
                  <c:v>44581</c:v>
                </c:pt>
                <c:pt idx="20">
                  <c:v>44582</c:v>
                </c:pt>
                <c:pt idx="21">
                  <c:v>44583</c:v>
                </c:pt>
                <c:pt idx="22">
                  <c:v>44584</c:v>
                </c:pt>
                <c:pt idx="23">
                  <c:v>44585</c:v>
                </c:pt>
                <c:pt idx="24">
                  <c:v>44586</c:v>
                </c:pt>
                <c:pt idx="25">
                  <c:v>44587</c:v>
                </c:pt>
                <c:pt idx="26">
                  <c:v>44588</c:v>
                </c:pt>
                <c:pt idx="27">
                  <c:v>44589</c:v>
                </c:pt>
                <c:pt idx="28">
                  <c:v>44590</c:v>
                </c:pt>
                <c:pt idx="29">
                  <c:v>44591</c:v>
                </c:pt>
                <c:pt idx="30">
                  <c:v>44592</c:v>
                </c:pt>
                <c:pt idx="31">
                  <c:v>44593</c:v>
                </c:pt>
                <c:pt idx="32">
                  <c:v>44594</c:v>
                </c:pt>
                <c:pt idx="33">
                  <c:v>44595</c:v>
                </c:pt>
                <c:pt idx="34">
                  <c:v>44596</c:v>
                </c:pt>
                <c:pt idx="35">
                  <c:v>44597</c:v>
                </c:pt>
                <c:pt idx="36">
                  <c:v>44598</c:v>
                </c:pt>
                <c:pt idx="37">
                  <c:v>44599</c:v>
                </c:pt>
                <c:pt idx="38">
                  <c:v>44600</c:v>
                </c:pt>
                <c:pt idx="39">
                  <c:v>44601</c:v>
                </c:pt>
                <c:pt idx="40">
                  <c:v>44602</c:v>
                </c:pt>
                <c:pt idx="41">
                  <c:v>44603</c:v>
                </c:pt>
                <c:pt idx="42">
                  <c:v>44604</c:v>
                </c:pt>
                <c:pt idx="43">
                  <c:v>44605</c:v>
                </c:pt>
                <c:pt idx="44">
                  <c:v>44606</c:v>
                </c:pt>
                <c:pt idx="45">
                  <c:v>44607</c:v>
                </c:pt>
                <c:pt idx="46">
                  <c:v>44608</c:v>
                </c:pt>
                <c:pt idx="47">
                  <c:v>44609</c:v>
                </c:pt>
                <c:pt idx="48">
                  <c:v>44610</c:v>
                </c:pt>
                <c:pt idx="49">
                  <c:v>44611</c:v>
                </c:pt>
                <c:pt idx="50">
                  <c:v>44612</c:v>
                </c:pt>
                <c:pt idx="51">
                  <c:v>44613</c:v>
                </c:pt>
                <c:pt idx="52">
                  <c:v>44614</c:v>
                </c:pt>
                <c:pt idx="53">
                  <c:v>44615</c:v>
                </c:pt>
                <c:pt idx="54">
                  <c:v>44616</c:v>
                </c:pt>
                <c:pt idx="55">
                  <c:v>44617</c:v>
                </c:pt>
                <c:pt idx="56">
                  <c:v>44618</c:v>
                </c:pt>
                <c:pt idx="57">
                  <c:v>44619</c:v>
                </c:pt>
                <c:pt idx="58">
                  <c:v>44620</c:v>
                </c:pt>
                <c:pt idx="59">
                  <c:v>44621</c:v>
                </c:pt>
                <c:pt idx="60">
                  <c:v>44622</c:v>
                </c:pt>
                <c:pt idx="61">
                  <c:v>44623</c:v>
                </c:pt>
                <c:pt idx="62">
                  <c:v>44624</c:v>
                </c:pt>
                <c:pt idx="63">
                  <c:v>44625</c:v>
                </c:pt>
                <c:pt idx="64">
                  <c:v>44626</c:v>
                </c:pt>
                <c:pt idx="65">
                  <c:v>44627</c:v>
                </c:pt>
                <c:pt idx="66">
                  <c:v>44628</c:v>
                </c:pt>
                <c:pt idx="67">
                  <c:v>44629</c:v>
                </c:pt>
                <c:pt idx="68">
                  <c:v>44630</c:v>
                </c:pt>
                <c:pt idx="69">
                  <c:v>44631</c:v>
                </c:pt>
                <c:pt idx="70">
                  <c:v>44632</c:v>
                </c:pt>
                <c:pt idx="71">
                  <c:v>44633</c:v>
                </c:pt>
                <c:pt idx="72">
                  <c:v>44634</c:v>
                </c:pt>
                <c:pt idx="73">
                  <c:v>44635</c:v>
                </c:pt>
                <c:pt idx="74">
                  <c:v>44636</c:v>
                </c:pt>
                <c:pt idx="75">
                  <c:v>44637</c:v>
                </c:pt>
                <c:pt idx="76">
                  <c:v>44638</c:v>
                </c:pt>
                <c:pt idx="77">
                  <c:v>44639</c:v>
                </c:pt>
                <c:pt idx="78">
                  <c:v>44640</c:v>
                </c:pt>
                <c:pt idx="79">
                  <c:v>44641</c:v>
                </c:pt>
                <c:pt idx="80">
                  <c:v>44642</c:v>
                </c:pt>
                <c:pt idx="81">
                  <c:v>44643</c:v>
                </c:pt>
                <c:pt idx="82">
                  <c:v>44644</c:v>
                </c:pt>
                <c:pt idx="83">
                  <c:v>44645</c:v>
                </c:pt>
                <c:pt idx="84">
                  <c:v>44646</c:v>
                </c:pt>
                <c:pt idx="85">
                  <c:v>44647</c:v>
                </c:pt>
                <c:pt idx="86">
                  <c:v>44648</c:v>
                </c:pt>
                <c:pt idx="87">
                  <c:v>44649</c:v>
                </c:pt>
                <c:pt idx="88">
                  <c:v>44650</c:v>
                </c:pt>
                <c:pt idx="89">
                  <c:v>44651</c:v>
                </c:pt>
                <c:pt idx="90">
                  <c:v>44652</c:v>
                </c:pt>
                <c:pt idx="91">
                  <c:v>44653</c:v>
                </c:pt>
                <c:pt idx="92">
                  <c:v>44654</c:v>
                </c:pt>
                <c:pt idx="93">
                  <c:v>44655</c:v>
                </c:pt>
                <c:pt idx="94">
                  <c:v>44656</c:v>
                </c:pt>
                <c:pt idx="95">
                  <c:v>44657</c:v>
                </c:pt>
                <c:pt idx="96">
                  <c:v>44658</c:v>
                </c:pt>
                <c:pt idx="97">
                  <c:v>44659</c:v>
                </c:pt>
                <c:pt idx="98">
                  <c:v>44660</c:v>
                </c:pt>
                <c:pt idx="99">
                  <c:v>44661</c:v>
                </c:pt>
                <c:pt idx="100">
                  <c:v>44662</c:v>
                </c:pt>
                <c:pt idx="101">
                  <c:v>44663</c:v>
                </c:pt>
                <c:pt idx="102">
                  <c:v>44664</c:v>
                </c:pt>
                <c:pt idx="103">
                  <c:v>44665</c:v>
                </c:pt>
                <c:pt idx="104">
                  <c:v>44666</c:v>
                </c:pt>
                <c:pt idx="105">
                  <c:v>44667</c:v>
                </c:pt>
                <c:pt idx="106">
                  <c:v>44668</c:v>
                </c:pt>
                <c:pt idx="107">
                  <c:v>44669</c:v>
                </c:pt>
                <c:pt idx="108">
                  <c:v>44670</c:v>
                </c:pt>
                <c:pt idx="109">
                  <c:v>44671</c:v>
                </c:pt>
                <c:pt idx="110">
                  <c:v>44672</c:v>
                </c:pt>
                <c:pt idx="111">
                  <c:v>44673</c:v>
                </c:pt>
                <c:pt idx="112">
                  <c:v>44674</c:v>
                </c:pt>
                <c:pt idx="113">
                  <c:v>44675</c:v>
                </c:pt>
                <c:pt idx="114">
                  <c:v>44676</c:v>
                </c:pt>
                <c:pt idx="115">
                  <c:v>44677</c:v>
                </c:pt>
                <c:pt idx="116">
                  <c:v>44678</c:v>
                </c:pt>
                <c:pt idx="117">
                  <c:v>44679</c:v>
                </c:pt>
                <c:pt idx="118">
                  <c:v>44680</c:v>
                </c:pt>
                <c:pt idx="119">
                  <c:v>44681</c:v>
                </c:pt>
                <c:pt idx="120">
                  <c:v>44682</c:v>
                </c:pt>
                <c:pt idx="121">
                  <c:v>44683</c:v>
                </c:pt>
                <c:pt idx="122">
                  <c:v>44684</c:v>
                </c:pt>
                <c:pt idx="123">
                  <c:v>44685</c:v>
                </c:pt>
                <c:pt idx="124">
                  <c:v>44686</c:v>
                </c:pt>
                <c:pt idx="125">
                  <c:v>44687</c:v>
                </c:pt>
                <c:pt idx="126">
                  <c:v>44688</c:v>
                </c:pt>
                <c:pt idx="127">
                  <c:v>44689</c:v>
                </c:pt>
                <c:pt idx="128">
                  <c:v>44690</c:v>
                </c:pt>
                <c:pt idx="129">
                  <c:v>44691</c:v>
                </c:pt>
                <c:pt idx="130">
                  <c:v>44692</c:v>
                </c:pt>
                <c:pt idx="131">
                  <c:v>44693</c:v>
                </c:pt>
                <c:pt idx="132">
                  <c:v>44694</c:v>
                </c:pt>
                <c:pt idx="133">
                  <c:v>44695</c:v>
                </c:pt>
                <c:pt idx="134">
                  <c:v>44696</c:v>
                </c:pt>
                <c:pt idx="135">
                  <c:v>44697</c:v>
                </c:pt>
                <c:pt idx="136">
                  <c:v>44698</c:v>
                </c:pt>
                <c:pt idx="137">
                  <c:v>44699</c:v>
                </c:pt>
                <c:pt idx="138">
                  <c:v>44700</c:v>
                </c:pt>
                <c:pt idx="139">
                  <c:v>44701</c:v>
                </c:pt>
                <c:pt idx="140">
                  <c:v>44702</c:v>
                </c:pt>
                <c:pt idx="141">
                  <c:v>44703</c:v>
                </c:pt>
                <c:pt idx="142">
                  <c:v>44704</c:v>
                </c:pt>
                <c:pt idx="143">
                  <c:v>44705</c:v>
                </c:pt>
                <c:pt idx="144">
                  <c:v>44706</c:v>
                </c:pt>
                <c:pt idx="145">
                  <c:v>44707</c:v>
                </c:pt>
                <c:pt idx="146">
                  <c:v>44708</c:v>
                </c:pt>
                <c:pt idx="147">
                  <c:v>44709</c:v>
                </c:pt>
                <c:pt idx="148">
                  <c:v>44710</c:v>
                </c:pt>
                <c:pt idx="149">
                  <c:v>44711</c:v>
                </c:pt>
                <c:pt idx="150">
                  <c:v>44712</c:v>
                </c:pt>
                <c:pt idx="151">
                  <c:v>44713</c:v>
                </c:pt>
                <c:pt idx="152">
                  <c:v>44714</c:v>
                </c:pt>
                <c:pt idx="153">
                  <c:v>44715</c:v>
                </c:pt>
                <c:pt idx="154">
                  <c:v>44716</c:v>
                </c:pt>
                <c:pt idx="155">
                  <c:v>44717</c:v>
                </c:pt>
                <c:pt idx="156">
                  <c:v>44718</c:v>
                </c:pt>
                <c:pt idx="157">
                  <c:v>44719</c:v>
                </c:pt>
                <c:pt idx="158">
                  <c:v>44720</c:v>
                </c:pt>
                <c:pt idx="159">
                  <c:v>44721</c:v>
                </c:pt>
                <c:pt idx="160">
                  <c:v>44722</c:v>
                </c:pt>
                <c:pt idx="161">
                  <c:v>44723</c:v>
                </c:pt>
                <c:pt idx="162">
                  <c:v>44724</c:v>
                </c:pt>
                <c:pt idx="163">
                  <c:v>44725</c:v>
                </c:pt>
                <c:pt idx="164">
                  <c:v>44726</c:v>
                </c:pt>
                <c:pt idx="165">
                  <c:v>44727</c:v>
                </c:pt>
                <c:pt idx="166">
                  <c:v>44728</c:v>
                </c:pt>
                <c:pt idx="167">
                  <c:v>44729</c:v>
                </c:pt>
                <c:pt idx="168">
                  <c:v>44730</c:v>
                </c:pt>
                <c:pt idx="169">
                  <c:v>44731</c:v>
                </c:pt>
                <c:pt idx="170">
                  <c:v>44732</c:v>
                </c:pt>
                <c:pt idx="171">
                  <c:v>44733</c:v>
                </c:pt>
                <c:pt idx="172">
                  <c:v>44734</c:v>
                </c:pt>
                <c:pt idx="173">
                  <c:v>44735</c:v>
                </c:pt>
                <c:pt idx="174">
                  <c:v>44736</c:v>
                </c:pt>
                <c:pt idx="175">
                  <c:v>44737</c:v>
                </c:pt>
                <c:pt idx="176">
                  <c:v>44738</c:v>
                </c:pt>
                <c:pt idx="177">
                  <c:v>44739</c:v>
                </c:pt>
                <c:pt idx="178">
                  <c:v>44740</c:v>
                </c:pt>
                <c:pt idx="179">
                  <c:v>44741</c:v>
                </c:pt>
                <c:pt idx="180">
                  <c:v>44742</c:v>
                </c:pt>
              </c:numCache>
            </c:numRef>
          </c:cat>
          <c:val>
            <c:numRef>
              <c:f>'[so lieu dung chung (3).xlsx]nhap vien'!$D$3:$D$288</c:f>
              <c:numCache>
                <c:formatCode>0</c:formatCode>
                <c:ptCount val="181"/>
                <c:pt idx="0">
                  <c:v>458</c:v>
                </c:pt>
                <c:pt idx="1">
                  <c:v>385</c:v>
                </c:pt>
                <c:pt idx="2">
                  <c:v>359.66666666666669</c:v>
                </c:pt>
                <c:pt idx="3">
                  <c:v>371.5</c:v>
                </c:pt>
                <c:pt idx="4">
                  <c:v>368.4</c:v>
                </c:pt>
                <c:pt idx="5">
                  <c:v>373.83333333333331</c:v>
                </c:pt>
                <c:pt idx="6">
                  <c:v>376.28571428571428</c:v>
                </c:pt>
                <c:pt idx="7">
                  <c:v>358.42857142857144</c:v>
                </c:pt>
                <c:pt idx="8">
                  <c:v>350.14285714285717</c:v>
                </c:pt>
                <c:pt idx="9">
                  <c:v>342.71428571428572</c:v>
                </c:pt>
                <c:pt idx="10">
                  <c:v>326.42857142857144</c:v>
                </c:pt>
                <c:pt idx="11">
                  <c:v>321.42857142857144</c:v>
                </c:pt>
                <c:pt idx="12">
                  <c:v>303.42857142857144</c:v>
                </c:pt>
                <c:pt idx="13">
                  <c:v>282.57142857142856</c:v>
                </c:pt>
                <c:pt idx="14">
                  <c:v>266.14285714285717</c:v>
                </c:pt>
                <c:pt idx="15">
                  <c:v>253.85714285714286</c:v>
                </c:pt>
                <c:pt idx="16">
                  <c:v>234.71428571428572</c:v>
                </c:pt>
                <c:pt idx="17">
                  <c:v>223.42857142857142</c:v>
                </c:pt>
                <c:pt idx="18">
                  <c:v>199.71428571428572</c:v>
                </c:pt>
                <c:pt idx="19">
                  <c:v>185</c:v>
                </c:pt>
                <c:pt idx="20">
                  <c:v>168.42857142857142</c:v>
                </c:pt>
                <c:pt idx="21">
                  <c:v>152.71428571428572</c:v>
                </c:pt>
                <c:pt idx="22">
                  <c:v>144.85714285714286</c:v>
                </c:pt>
                <c:pt idx="23">
                  <c:v>140.42857142857142</c:v>
                </c:pt>
                <c:pt idx="24">
                  <c:v>127.28571428571429</c:v>
                </c:pt>
                <c:pt idx="25">
                  <c:v>119.42857142857143</c:v>
                </c:pt>
                <c:pt idx="26">
                  <c:v>108.85714285714286</c:v>
                </c:pt>
                <c:pt idx="27">
                  <c:v>102.85714285714286</c:v>
                </c:pt>
                <c:pt idx="28">
                  <c:v>98.142857142857139</c:v>
                </c:pt>
                <c:pt idx="29">
                  <c:v>92.857142857142861</c:v>
                </c:pt>
                <c:pt idx="30">
                  <c:v>83.142857142857139</c:v>
                </c:pt>
                <c:pt idx="31">
                  <c:v>72.571428571428569</c:v>
                </c:pt>
                <c:pt idx="32">
                  <c:v>63.285714285714285</c:v>
                </c:pt>
                <c:pt idx="33">
                  <c:v>54.142857142857146</c:v>
                </c:pt>
                <c:pt idx="34">
                  <c:v>48.428571428571431</c:v>
                </c:pt>
                <c:pt idx="35">
                  <c:v>41.857142857142854</c:v>
                </c:pt>
                <c:pt idx="36">
                  <c:v>36</c:v>
                </c:pt>
                <c:pt idx="37">
                  <c:v>40.285714285714285</c:v>
                </c:pt>
                <c:pt idx="38">
                  <c:v>41</c:v>
                </c:pt>
                <c:pt idx="39">
                  <c:v>47.285714285714285</c:v>
                </c:pt>
                <c:pt idx="40">
                  <c:v>56</c:v>
                </c:pt>
                <c:pt idx="41">
                  <c:v>61.714285714285715</c:v>
                </c:pt>
                <c:pt idx="42">
                  <c:v>69.571428571428569</c:v>
                </c:pt>
                <c:pt idx="43">
                  <c:v>74.142857142857139</c:v>
                </c:pt>
                <c:pt idx="44">
                  <c:v>79.285714285714292</c:v>
                </c:pt>
                <c:pt idx="45">
                  <c:v>85.571428571428569</c:v>
                </c:pt>
                <c:pt idx="46">
                  <c:v>93</c:v>
                </c:pt>
                <c:pt idx="47">
                  <c:v>95.857142857142861</c:v>
                </c:pt>
                <c:pt idx="48">
                  <c:v>106.14285714285714</c:v>
                </c:pt>
                <c:pt idx="49">
                  <c:v>120.57142857142857</c:v>
                </c:pt>
                <c:pt idx="50">
                  <c:v>135.71428571428572</c:v>
                </c:pt>
                <c:pt idx="51">
                  <c:v>159.42857142857142</c:v>
                </c:pt>
                <c:pt idx="52">
                  <c:v>193.28571428571428</c:v>
                </c:pt>
                <c:pt idx="53">
                  <c:v>237.14285714285714</c:v>
                </c:pt>
                <c:pt idx="54">
                  <c:v>301.71428571428572</c:v>
                </c:pt>
                <c:pt idx="55">
                  <c:v>352.42857142857144</c:v>
                </c:pt>
                <c:pt idx="56">
                  <c:v>418.85714285714283</c:v>
                </c:pt>
                <c:pt idx="57">
                  <c:v>505</c:v>
                </c:pt>
                <c:pt idx="58">
                  <c:v>536.57142857142856</c:v>
                </c:pt>
                <c:pt idx="59">
                  <c:v>611.85714285714289</c:v>
                </c:pt>
                <c:pt idx="60">
                  <c:v>649.71428571428567</c:v>
                </c:pt>
                <c:pt idx="61">
                  <c:v>694.28571428571433</c:v>
                </c:pt>
                <c:pt idx="62">
                  <c:v>750.14285714285711</c:v>
                </c:pt>
                <c:pt idx="63">
                  <c:v>777.28571428571433</c:v>
                </c:pt>
                <c:pt idx="64">
                  <c:v>768.85714285714289</c:v>
                </c:pt>
                <c:pt idx="65">
                  <c:v>790</c:v>
                </c:pt>
                <c:pt idx="66">
                  <c:v>809.57142857142856</c:v>
                </c:pt>
                <c:pt idx="67">
                  <c:v>849</c:v>
                </c:pt>
                <c:pt idx="68">
                  <c:v>859.57142857142856</c:v>
                </c:pt>
                <c:pt idx="69">
                  <c:v>865.71428571428567</c:v>
                </c:pt>
                <c:pt idx="70">
                  <c:v>873.14285714285711</c:v>
                </c:pt>
                <c:pt idx="71">
                  <c:v>885.71428571428567</c:v>
                </c:pt>
                <c:pt idx="72">
                  <c:v>878.85714285714289</c:v>
                </c:pt>
                <c:pt idx="73">
                  <c:v>856.85714285714289</c:v>
                </c:pt>
                <c:pt idx="74">
                  <c:v>846.85714285714289</c:v>
                </c:pt>
                <c:pt idx="75">
                  <c:v>816.71428571428567</c:v>
                </c:pt>
                <c:pt idx="76">
                  <c:v>794.14285714285711</c:v>
                </c:pt>
                <c:pt idx="77">
                  <c:v>755</c:v>
                </c:pt>
                <c:pt idx="78">
                  <c:v>726.28571428571433</c:v>
                </c:pt>
                <c:pt idx="79">
                  <c:v>712.57142857142856</c:v>
                </c:pt>
                <c:pt idx="80">
                  <c:v>687.57142857142856</c:v>
                </c:pt>
                <c:pt idx="81">
                  <c:v>646.57142857142856</c:v>
                </c:pt>
                <c:pt idx="82">
                  <c:v>621.42857142857144</c:v>
                </c:pt>
                <c:pt idx="83">
                  <c:v>594.71428571428567</c:v>
                </c:pt>
                <c:pt idx="84">
                  <c:v>592.85714285714289</c:v>
                </c:pt>
                <c:pt idx="85">
                  <c:v>570.71428571428567</c:v>
                </c:pt>
                <c:pt idx="86">
                  <c:v>557.14285714285711</c:v>
                </c:pt>
                <c:pt idx="87">
                  <c:v>529.71428571428567</c:v>
                </c:pt>
                <c:pt idx="88">
                  <c:v>504</c:v>
                </c:pt>
                <c:pt idx="89">
                  <c:v>483.85714285714283</c:v>
                </c:pt>
                <c:pt idx="90">
                  <c:v>451.71428571428572</c:v>
                </c:pt>
                <c:pt idx="91">
                  <c:v>415</c:v>
                </c:pt>
                <c:pt idx="92">
                  <c:v>384.42857142857144</c:v>
                </c:pt>
                <c:pt idx="93">
                  <c:v>359.28571428571428</c:v>
                </c:pt>
                <c:pt idx="94">
                  <c:v>326.14285714285717</c:v>
                </c:pt>
                <c:pt idx="95">
                  <c:v>295</c:v>
                </c:pt>
                <c:pt idx="96">
                  <c:v>261.71428571428572</c:v>
                </c:pt>
                <c:pt idx="97">
                  <c:v>233.71428571428572</c:v>
                </c:pt>
                <c:pt idx="98">
                  <c:v>209.57142857142858</c:v>
                </c:pt>
                <c:pt idx="99">
                  <c:v>191.57142857142858</c:v>
                </c:pt>
                <c:pt idx="100">
                  <c:v>174.28571428571428</c:v>
                </c:pt>
                <c:pt idx="101">
                  <c:v>155.14285714285714</c:v>
                </c:pt>
                <c:pt idx="102">
                  <c:v>140.14285714285714</c:v>
                </c:pt>
                <c:pt idx="103">
                  <c:v>128.14285714285714</c:v>
                </c:pt>
                <c:pt idx="104">
                  <c:v>113.85714285714286</c:v>
                </c:pt>
                <c:pt idx="105">
                  <c:v>95.714285714285708</c:v>
                </c:pt>
                <c:pt idx="106">
                  <c:v>89.285714285714292</c:v>
                </c:pt>
                <c:pt idx="107">
                  <c:v>85.142857142857139</c:v>
                </c:pt>
                <c:pt idx="108">
                  <c:v>78.714285714285708</c:v>
                </c:pt>
                <c:pt idx="109">
                  <c:v>68.857142857142861</c:v>
                </c:pt>
                <c:pt idx="110">
                  <c:v>60.285714285714285</c:v>
                </c:pt>
                <c:pt idx="111">
                  <c:v>55.142857142857146</c:v>
                </c:pt>
                <c:pt idx="112">
                  <c:v>53.428571428571431</c:v>
                </c:pt>
                <c:pt idx="113">
                  <c:v>52.285714285714285</c:v>
                </c:pt>
                <c:pt idx="114">
                  <c:v>48.571428571428569</c:v>
                </c:pt>
                <c:pt idx="115">
                  <c:v>44.142857142857146</c:v>
                </c:pt>
                <c:pt idx="116">
                  <c:v>40.571428571428569</c:v>
                </c:pt>
                <c:pt idx="117">
                  <c:v>37.857142857142854</c:v>
                </c:pt>
                <c:pt idx="118">
                  <c:v>34.857142857142854</c:v>
                </c:pt>
                <c:pt idx="119">
                  <c:v>31.571428571428573</c:v>
                </c:pt>
                <c:pt idx="120">
                  <c:v>25.714285714285715</c:v>
                </c:pt>
                <c:pt idx="121">
                  <c:v>22.285714285714285</c:v>
                </c:pt>
                <c:pt idx="122">
                  <c:v>18.571428571428573</c:v>
                </c:pt>
                <c:pt idx="123">
                  <c:v>17.571428571428573</c:v>
                </c:pt>
                <c:pt idx="124">
                  <c:v>15.571428571428571</c:v>
                </c:pt>
                <c:pt idx="125">
                  <c:v>14.142857142857142</c:v>
                </c:pt>
                <c:pt idx="126">
                  <c:v>13.142857142857142</c:v>
                </c:pt>
                <c:pt idx="127">
                  <c:v>12.285714285714286</c:v>
                </c:pt>
                <c:pt idx="128">
                  <c:v>11.714285714285714</c:v>
                </c:pt>
                <c:pt idx="129">
                  <c:v>12.714285714285714</c:v>
                </c:pt>
                <c:pt idx="130">
                  <c:v>11.428571428571429</c:v>
                </c:pt>
                <c:pt idx="131">
                  <c:v>10.857142857142858</c:v>
                </c:pt>
                <c:pt idx="132">
                  <c:v>10.285714285714286</c:v>
                </c:pt>
                <c:pt idx="133">
                  <c:v>10</c:v>
                </c:pt>
                <c:pt idx="134">
                  <c:v>9.1428571428571423</c:v>
                </c:pt>
                <c:pt idx="135">
                  <c:v>9.5714285714285712</c:v>
                </c:pt>
                <c:pt idx="136">
                  <c:v>7.8571428571428568</c:v>
                </c:pt>
                <c:pt idx="137">
                  <c:v>7.5714285714285712</c:v>
                </c:pt>
                <c:pt idx="138">
                  <c:v>6.8571428571428568</c:v>
                </c:pt>
                <c:pt idx="139">
                  <c:v>6.1428571428571432</c:v>
                </c:pt>
                <c:pt idx="140">
                  <c:v>5.8571428571428568</c:v>
                </c:pt>
                <c:pt idx="141">
                  <c:v>6.4285714285714288</c:v>
                </c:pt>
                <c:pt idx="142">
                  <c:v>5.4285714285714288</c:v>
                </c:pt>
                <c:pt idx="143">
                  <c:v>4.8571428571428568</c:v>
                </c:pt>
                <c:pt idx="144">
                  <c:v>4.1428571428571432</c:v>
                </c:pt>
                <c:pt idx="145">
                  <c:v>3.4285714285714284</c:v>
                </c:pt>
                <c:pt idx="146">
                  <c:v>3.4285714285714284</c:v>
                </c:pt>
                <c:pt idx="147">
                  <c:v>2.5714285714285716</c:v>
                </c:pt>
                <c:pt idx="148">
                  <c:v>1.5714285714285714</c:v>
                </c:pt>
                <c:pt idx="149">
                  <c:v>2</c:v>
                </c:pt>
                <c:pt idx="150">
                  <c:v>2.5714285714285716</c:v>
                </c:pt>
                <c:pt idx="151">
                  <c:v>2.5714285714285716</c:v>
                </c:pt>
                <c:pt idx="152">
                  <c:v>2.7142857142857144</c:v>
                </c:pt>
                <c:pt idx="153">
                  <c:v>2.8571428571428572</c:v>
                </c:pt>
                <c:pt idx="154">
                  <c:v>3</c:v>
                </c:pt>
                <c:pt idx="155">
                  <c:v>3.1428571428571428</c:v>
                </c:pt>
                <c:pt idx="156">
                  <c:v>3.4285714285714284</c:v>
                </c:pt>
                <c:pt idx="157">
                  <c:v>3.4285714285714284</c:v>
                </c:pt>
                <c:pt idx="158">
                  <c:v>4.2857142857142856</c:v>
                </c:pt>
                <c:pt idx="159">
                  <c:v>4.5714285714285712</c:v>
                </c:pt>
                <c:pt idx="160">
                  <c:v>4.2857142857142856</c:v>
                </c:pt>
                <c:pt idx="161">
                  <c:v>4.2857142857142856</c:v>
                </c:pt>
                <c:pt idx="162">
                  <c:v>4.2857142857142856</c:v>
                </c:pt>
                <c:pt idx="163">
                  <c:v>3.4285714285714284</c:v>
                </c:pt>
                <c:pt idx="164">
                  <c:v>3.5714285714285716</c:v>
                </c:pt>
                <c:pt idx="165">
                  <c:v>2.5714285714285716</c:v>
                </c:pt>
                <c:pt idx="166">
                  <c:v>2.1428571428571428</c:v>
                </c:pt>
                <c:pt idx="167">
                  <c:v>1.8571428571428572</c:v>
                </c:pt>
                <c:pt idx="168">
                  <c:v>1.7142857142857142</c:v>
                </c:pt>
                <c:pt idx="169">
                  <c:v>1.5714285714285714</c:v>
                </c:pt>
                <c:pt idx="170">
                  <c:v>1.4285714285714286</c:v>
                </c:pt>
                <c:pt idx="171">
                  <c:v>1</c:v>
                </c:pt>
                <c:pt idx="172">
                  <c:v>1</c:v>
                </c:pt>
                <c:pt idx="173">
                  <c:v>1</c:v>
                </c:pt>
                <c:pt idx="174">
                  <c:v>0.7142857142857143</c:v>
                </c:pt>
                <c:pt idx="175">
                  <c:v>0.7142857142857143</c:v>
                </c:pt>
                <c:pt idx="176">
                  <c:v>0.7142857142857143</c:v>
                </c:pt>
                <c:pt idx="177">
                  <c:v>1</c:v>
                </c:pt>
                <c:pt idx="178">
                  <c:v>0.7142857142857143</c:v>
                </c:pt>
                <c:pt idx="179">
                  <c:v>1.4285714285714286</c:v>
                </c:pt>
                <c:pt idx="180">
                  <c:v>1.2857142857142858</c:v>
                </c:pt>
              </c:numCache>
            </c:numRef>
          </c:val>
          <c:smooth val="0"/>
          <c:extLst>
            <c:ext xmlns:c16="http://schemas.microsoft.com/office/drawing/2014/chart" uri="{C3380CC4-5D6E-409C-BE32-E72D297353CC}">
              <c16:uniqueId val="{00000002-FB4A-4FD8-B7B4-834B205795E8}"/>
            </c:ext>
          </c:extLst>
        </c:ser>
        <c:ser>
          <c:idx val="3"/>
          <c:order val="3"/>
          <c:tx>
            <c:strRef>
              <c:f>'[so lieu dung chung (3).xlsx]nhap vien'!$E$2</c:f>
              <c:strCache>
                <c:ptCount val="1"/>
                <c:pt idx="0">
                  <c:v>số ca nặng TB 7 ngày</c:v>
                </c:pt>
              </c:strCache>
            </c:strRef>
          </c:tx>
          <c:spPr>
            <a:ln w="22225" cap="rnd">
              <a:solidFill>
                <a:schemeClr val="tx1"/>
              </a:solidFill>
              <a:round/>
            </a:ln>
            <a:effectLst/>
          </c:spPr>
          <c:marker>
            <c:symbol val="none"/>
          </c:marker>
          <c:cat>
            <c:numRef>
              <c:f>'[so lieu dung chung (3).xlsx]nhap vien'!$A$3:$A$288</c:f>
              <c:numCache>
                <c:formatCode>d/m</c:formatCode>
                <c:ptCount val="181"/>
                <c:pt idx="0">
                  <c:v>44562</c:v>
                </c:pt>
                <c:pt idx="1">
                  <c:v>44563</c:v>
                </c:pt>
                <c:pt idx="2">
                  <c:v>44564</c:v>
                </c:pt>
                <c:pt idx="3">
                  <c:v>44565</c:v>
                </c:pt>
                <c:pt idx="4">
                  <c:v>44566</c:v>
                </c:pt>
                <c:pt idx="5">
                  <c:v>44567</c:v>
                </c:pt>
                <c:pt idx="6">
                  <c:v>44568</c:v>
                </c:pt>
                <c:pt idx="7">
                  <c:v>44569</c:v>
                </c:pt>
                <c:pt idx="8">
                  <c:v>44570</c:v>
                </c:pt>
                <c:pt idx="9">
                  <c:v>44571</c:v>
                </c:pt>
                <c:pt idx="10">
                  <c:v>44572</c:v>
                </c:pt>
                <c:pt idx="11">
                  <c:v>44573</c:v>
                </c:pt>
                <c:pt idx="12">
                  <c:v>44574</c:v>
                </c:pt>
                <c:pt idx="13">
                  <c:v>44575</c:v>
                </c:pt>
                <c:pt idx="14">
                  <c:v>44576</c:v>
                </c:pt>
                <c:pt idx="15">
                  <c:v>44577</c:v>
                </c:pt>
                <c:pt idx="16">
                  <c:v>44578</c:v>
                </c:pt>
                <c:pt idx="17">
                  <c:v>44579</c:v>
                </c:pt>
                <c:pt idx="18">
                  <c:v>44580</c:v>
                </c:pt>
                <c:pt idx="19">
                  <c:v>44581</c:v>
                </c:pt>
                <c:pt idx="20">
                  <c:v>44582</c:v>
                </c:pt>
                <c:pt idx="21">
                  <c:v>44583</c:v>
                </c:pt>
                <c:pt idx="22">
                  <c:v>44584</c:v>
                </c:pt>
                <c:pt idx="23">
                  <c:v>44585</c:v>
                </c:pt>
                <c:pt idx="24">
                  <c:v>44586</c:v>
                </c:pt>
                <c:pt idx="25">
                  <c:v>44587</c:v>
                </c:pt>
                <c:pt idx="26">
                  <c:v>44588</c:v>
                </c:pt>
                <c:pt idx="27">
                  <c:v>44589</c:v>
                </c:pt>
                <c:pt idx="28">
                  <c:v>44590</c:v>
                </c:pt>
                <c:pt idx="29">
                  <c:v>44591</c:v>
                </c:pt>
                <c:pt idx="30">
                  <c:v>44592</c:v>
                </c:pt>
                <c:pt idx="31">
                  <c:v>44593</c:v>
                </c:pt>
                <c:pt idx="32">
                  <c:v>44594</c:v>
                </c:pt>
                <c:pt idx="33">
                  <c:v>44595</c:v>
                </c:pt>
                <c:pt idx="34">
                  <c:v>44596</c:v>
                </c:pt>
                <c:pt idx="35">
                  <c:v>44597</c:v>
                </c:pt>
                <c:pt idx="36">
                  <c:v>44598</c:v>
                </c:pt>
                <c:pt idx="37">
                  <c:v>44599</c:v>
                </c:pt>
                <c:pt idx="38">
                  <c:v>44600</c:v>
                </c:pt>
                <c:pt idx="39">
                  <c:v>44601</c:v>
                </c:pt>
                <c:pt idx="40">
                  <c:v>44602</c:v>
                </c:pt>
                <c:pt idx="41">
                  <c:v>44603</c:v>
                </c:pt>
                <c:pt idx="42">
                  <c:v>44604</c:v>
                </c:pt>
                <c:pt idx="43">
                  <c:v>44605</c:v>
                </c:pt>
                <c:pt idx="44">
                  <c:v>44606</c:v>
                </c:pt>
                <c:pt idx="45">
                  <c:v>44607</c:v>
                </c:pt>
                <c:pt idx="46">
                  <c:v>44608</c:v>
                </c:pt>
                <c:pt idx="47">
                  <c:v>44609</c:v>
                </c:pt>
                <c:pt idx="48">
                  <c:v>44610</c:v>
                </c:pt>
                <c:pt idx="49">
                  <c:v>44611</c:v>
                </c:pt>
                <c:pt idx="50">
                  <c:v>44612</c:v>
                </c:pt>
                <c:pt idx="51">
                  <c:v>44613</c:v>
                </c:pt>
                <c:pt idx="52">
                  <c:v>44614</c:v>
                </c:pt>
                <c:pt idx="53">
                  <c:v>44615</c:v>
                </c:pt>
                <c:pt idx="54">
                  <c:v>44616</c:v>
                </c:pt>
                <c:pt idx="55">
                  <c:v>44617</c:v>
                </c:pt>
                <c:pt idx="56">
                  <c:v>44618</c:v>
                </c:pt>
                <c:pt idx="57">
                  <c:v>44619</c:v>
                </c:pt>
                <c:pt idx="58">
                  <c:v>44620</c:v>
                </c:pt>
                <c:pt idx="59">
                  <c:v>44621</c:v>
                </c:pt>
                <c:pt idx="60">
                  <c:v>44622</c:v>
                </c:pt>
                <c:pt idx="61">
                  <c:v>44623</c:v>
                </c:pt>
                <c:pt idx="62">
                  <c:v>44624</c:v>
                </c:pt>
                <c:pt idx="63">
                  <c:v>44625</c:v>
                </c:pt>
                <c:pt idx="64">
                  <c:v>44626</c:v>
                </c:pt>
                <c:pt idx="65">
                  <c:v>44627</c:v>
                </c:pt>
                <c:pt idx="66">
                  <c:v>44628</c:v>
                </c:pt>
                <c:pt idx="67">
                  <c:v>44629</c:v>
                </c:pt>
                <c:pt idx="68">
                  <c:v>44630</c:v>
                </c:pt>
                <c:pt idx="69">
                  <c:v>44631</c:v>
                </c:pt>
                <c:pt idx="70">
                  <c:v>44632</c:v>
                </c:pt>
                <c:pt idx="71">
                  <c:v>44633</c:v>
                </c:pt>
                <c:pt idx="72">
                  <c:v>44634</c:v>
                </c:pt>
                <c:pt idx="73">
                  <c:v>44635</c:v>
                </c:pt>
                <c:pt idx="74">
                  <c:v>44636</c:v>
                </c:pt>
                <c:pt idx="75">
                  <c:v>44637</c:v>
                </c:pt>
                <c:pt idx="76">
                  <c:v>44638</c:v>
                </c:pt>
                <c:pt idx="77">
                  <c:v>44639</c:v>
                </c:pt>
                <c:pt idx="78">
                  <c:v>44640</c:v>
                </c:pt>
                <c:pt idx="79">
                  <c:v>44641</c:v>
                </c:pt>
                <c:pt idx="80">
                  <c:v>44642</c:v>
                </c:pt>
                <c:pt idx="81">
                  <c:v>44643</c:v>
                </c:pt>
                <c:pt idx="82">
                  <c:v>44644</c:v>
                </c:pt>
                <c:pt idx="83">
                  <c:v>44645</c:v>
                </c:pt>
                <c:pt idx="84">
                  <c:v>44646</c:v>
                </c:pt>
                <c:pt idx="85">
                  <c:v>44647</c:v>
                </c:pt>
                <c:pt idx="86">
                  <c:v>44648</c:v>
                </c:pt>
                <c:pt idx="87">
                  <c:v>44649</c:v>
                </c:pt>
                <c:pt idx="88">
                  <c:v>44650</c:v>
                </c:pt>
                <c:pt idx="89">
                  <c:v>44651</c:v>
                </c:pt>
                <c:pt idx="90">
                  <c:v>44652</c:v>
                </c:pt>
                <c:pt idx="91">
                  <c:v>44653</c:v>
                </c:pt>
                <c:pt idx="92">
                  <c:v>44654</c:v>
                </c:pt>
                <c:pt idx="93">
                  <c:v>44655</c:v>
                </c:pt>
                <c:pt idx="94">
                  <c:v>44656</c:v>
                </c:pt>
                <c:pt idx="95">
                  <c:v>44657</c:v>
                </c:pt>
                <c:pt idx="96">
                  <c:v>44658</c:v>
                </c:pt>
                <c:pt idx="97">
                  <c:v>44659</c:v>
                </c:pt>
                <c:pt idx="98">
                  <c:v>44660</c:v>
                </c:pt>
                <c:pt idx="99">
                  <c:v>44661</c:v>
                </c:pt>
                <c:pt idx="100">
                  <c:v>44662</c:v>
                </c:pt>
                <c:pt idx="101">
                  <c:v>44663</c:v>
                </c:pt>
                <c:pt idx="102">
                  <c:v>44664</c:v>
                </c:pt>
                <c:pt idx="103">
                  <c:v>44665</c:v>
                </c:pt>
                <c:pt idx="104">
                  <c:v>44666</c:v>
                </c:pt>
                <c:pt idx="105">
                  <c:v>44667</c:v>
                </c:pt>
                <c:pt idx="106">
                  <c:v>44668</c:v>
                </c:pt>
                <c:pt idx="107">
                  <c:v>44669</c:v>
                </c:pt>
                <c:pt idx="108">
                  <c:v>44670</c:v>
                </c:pt>
                <c:pt idx="109">
                  <c:v>44671</c:v>
                </c:pt>
                <c:pt idx="110">
                  <c:v>44672</c:v>
                </c:pt>
                <c:pt idx="111">
                  <c:v>44673</c:v>
                </c:pt>
                <c:pt idx="112">
                  <c:v>44674</c:v>
                </c:pt>
                <c:pt idx="113">
                  <c:v>44675</c:v>
                </c:pt>
                <c:pt idx="114">
                  <c:v>44676</c:v>
                </c:pt>
                <c:pt idx="115">
                  <c:v>44677</c:v>
                </c:pt>
                <c:pt idx="116">
                  <c:v>44678</c:v>
                </c:pt>
                <c:pt idx="117">
                  <c:v>44679</c:v>
                </c:pt>
                <c:pt idx="118">
                  <c:v>44680</c:v>
                </c:pt>
                <c:pt idx="119">
                  <c:v>44681</c:v>
                </c:pt>
                <c:pt idx="120">
                  <c:v>44682</c:v>
                </c:pt>
                <c:pt idx="121">
                  <c:v>44683</c:v>
                </c:pt>
                <c:pt idx="122">
                  <c:v>44684</c:v>
                </c:pt>
                <c:pt idx="123">
                  <c:v>44685</c:v>
                </c:pt>
                <c:pt idx="124">
                  <c:v>44686</c:v>
                </c:pt>
                <c:pt idx="125">
                  <c:v>44687</c:v>
                </c:pt>
                <c:pt idx="126">
                  <c:v>44688</c:v>
                </c:pt>
                <c:pt idx="127">
                  <c:v>44689</c:v>
                </c:pt>
                <c:pt idx="128">
                  <c:v>44690</c:v>
                </c:pt>
                <c:pt idx="129">
                  <c:v>44691</c:v>
                </c:pt>
                <c:pt idx="130">
                  <c:v>44692</c:v>
                </c:pt>
                <c:pt idx="131">
                  <c:v>44693</c:v>
                </c:pt>
                <c:pt idx="132">
                  <c:v>44694</c:v>
                </c:pt>
                <c:pt idx="133">
                  <c:v>44695</c:v>
                </c:pt>
                <c:pt idx="134">
                  <c:v>44696</c:v>
                </c:pt>
                <c:pt idx="135">
                  <c:v>44697</c:v>
                </c:pt>
                <c:pt idx="136">
                  <c:v>44698</c:v>
                </c:pt>
                <c:pt idx="137">
                  <c:v>44699</c:v>
                </c:pt>
                <c:pt idx="138">
                  <c:v>44700</c:v>
                </c:pt>
                <c:pt idx="139">
                  <c:v>44701</c:v>
                </c:pt>
                <c:pt idx="140">
                  <c:v>44702</c:v>
                </c:pt>
                <c:pt idx="141">
                  <c:v>44703</c:v>
                </c:pt>
                <c:pt idx="142">
                  <c:v>44704</c:v>
                </c:pt>
                <c:pt idx="143">
                  <c:v>44705</c:v>
                </c:pt>
                <c:pt idx="144">
                  <c:v>44706</c:v>
                </c:pt>
                <c:pt idx="145">
                  <c:v>44707</c:v>
                </c:pt>
                <c:pt idx="146">
                  <c:v>44708</c:v>
                </c:pt>
                <c:pt idx="147">
                  <c:v>44709</c:v>
                </c:pt>
                <c:pt idx="148">
                  <c:v>44710</c:v>
                </c:pt>
                <c:pt idx="149">
                  <c:v>44711</c:v>
                </c:pt>
                <c:pt idx="150">
                  <c:v>44712</c:v>
                </c:pt>
                <c:pt idx="151">
                  <c:v>44713</c:v>
                </c:pt>
                <c:pt idx="152">
                  <c:v>44714</c:v>
                </c:pt>
                <c:pt idx="153">
                  <c:v>44715</c:v>
                </c:pt>
                <c:pt idx="154">
                  <c:v>44716</c:v>
                </c:pt>
                <c:pt idx="155">
                  <c:v>44717</c:v>
                </c:pt>
                <c:pt idx="156">
                  <c:v>44718</c:v>
                </c:pt>
                <c:pt idx="157">
                  <c:v>44719</c:v>
                </c:pt>
                <c:pt idx="158">
                  <c:v>44720</c:v>
                </c:pt>
                <c:pt idx="159">
                  <c:v>44721</c:v>
                </c:pt>
                <c:pt idx="160">
                  <c:v>44722</c:v>
                </c:pt>
                <c:pt idx="161">
                  <c:v>44723</c:v>
                </c:pt>
                <c:pt idx="162">
                  <c:v>44724</c:v>
                </c:pt>
                <c:pt idx="163">
                  <c:v>44725</c:v>
                </c:pt>
                <c:pt idx="164">
                  <c:v>44726</c:v>
                </c:pt>
                <c:pt idx="165">
                  <c:v>44727</c:v>
                </c:pt>
                <c:pt idx="166">
                  <c:v>44728</c:v>
                </c:pt>
                <c:pt idx="167">
                  <c:v>44729</c:v>
                </c:pt>
                <c:pt idx="168">
                  <c:v>44730</c:v>
                </c:pt>
                <c:pt idx="169">
                  <c:v>44731</c:v>
                </c:pt>
                <c:pt idx="170">
                  <c:v>44732</c:v>
                </c:pt>
                <c:pt idx="171">
                  <c:v>44733</c:v>
                </c:pt>
                <c:pt idx="172">
                  <c:v>44734</c:v>
                </c:pt>
                <c:pt idx="173">
                  <c:v>44735</c:v>
                </c:pt>
                <c:pt idx="174">
                  <c:v>44736</c:v>
                </c:pt>
                <c:pt idx="175">
                  <c:v>44737</c:v>
                </c:pt>
                <c:pt idx="176">
                  <c:v>44738</c:v>
                </c:pt>
                <c:pt idx="177">
                  <c:v>44739</c:v>
                </c:pt>
                <c:pt idx="178">
                  <c:v>44740</c:v>
                </c:pt>
                <c:pt idx="179">
                  <c:v>44741</c:v>
                </c:pt>
                <c:pt idx="180">
                  <c:v>44742</c:v>
                </c:pt>
              </c:numCache>
            </c:numRef>
          </c:cat>
          <c:val>
            <c:numRef>
              <c:f>'[so lieu dung chung (3).xlsx]nhap vien'!$E$3:$E$288</c:f>
              <c:numCache>
                <c:formatCode>0</c:formatCode>
                <c:ptCount val="181"/>
                <c:pt idx="0">
                  <c:v>362</c:v>
                </c:pt>
                <c:pt idx="1">
                  <c:v>355</c:v>
                </c:pt>
                <c:pt idx="2">
                  <c:v>348.33333333333331</c:v>
                </c:pt>
                <c:pt idx="3">
                  <c:v>345.75</c:v>
                </c:pt>
                <c:pt idx="4">
                  <c:v>344.2</c:v>
                </c:pt>
                <c:pt idx="5">
                  <c:v>339.5</c:v>
                </c:pt>
                <c:pt idx="6">
                  <c:v>336.57142857142856</c:v>
                </c:pt>
                <c:pt idx="7">
                  <c:v>330.71428571428572</c:v>
                </c:pt>
                <c:pt idx="8">
                  <c:v>325.28571428571428</c:v>
                </c:pt>
                <c:pt idx="9">
                  <c:v>321</c:v>
                </c:pt>
                <c:pt idx="10">
                  <c:v>315.42857142857144</c:v>
                </c:pt>
                <c:pt idx="11">
                  <c:v>309.14285714285717</c:v>
                </c:pt>
                <c:pt idx="12">
                  <c:v>307</c:v>
                </c:pt>
                <c:pt idx="13">
                  <c:v>303.28571428571428</c:v>
                </c:pt>
                <c:pt idx="14">
                  <c:v>298.14285714285717</c:v>
                </c:pt>
                <c:pt idx="15">
                  <c:v>293.28571428571428</c:v>
                </c:pt>
                <c:pt idx="16">
                  <c:v>288.28571428571428</c:v>
                </c:pt>
                <c:pt idx="17">
                  <c:v>283.14285714285717</c:v>
                </c:pt>
                <c:pt idx="18">
                  <c:v>279.28571428571428</c:v>
                </c:pt>
                <c:pt idx="19">
                  <c:v>269.42857142857144</c:v>
                </c:pt>
                <c:pt idx="20">
                  <c:v>260.42857142857144</c:v>
                </c:pt>
                <c:pt idx="21">
                  <c:v>251.28571428571428</c:v>
                </c:pt>
                <c:pt idx="22">
                  <c:v>242.14285714285714</c:v>
                </c:pt>
                <c:pt idx="23">
                  <c:v>232.71428571428572</c:v>
                </c:pt>
                <c:pt idx="24">
                  <c:v>222.57142857142858</c:v>
                </c:pt>
                <c:pt idx="25">
                  <c:v>211.85714285714286</c:v>
                </c:pt>
                <c:pt idx="26">
                  <c:v>203</c:v>
                </c:pt>
                <c:pt idx="27">
                  <c:v>193.42857142857142</c:v>
                </c:pt>
                <c:pt idx="28">
                  <c:v>183.28571428571428</c:v>
                </c:pt>
                <c:pt idx="29">
                  <c:v>173.85714285714286</c:v>
                </c:pt>
                <c:pt idx="30">
                  <c:v>164.71428571428572</c:v>
                </c:pt>
                <c:pt idx="31">
                  <c:v>156.71428571428572</c:v>
                </c:pt>
                <c:pt idx="32">
                  <c:v>148.14285714285714</c:v>
                </c:pt>
                <c:pt idx="33">
                  <c:v>143.71428571428572</c:v>
                </c:pt>
                <c:pt idx="34">
                  <c:v>139.14285714285714</c:v>
                </c:pt>
                <c:pt idx="35">
                  <c:v>135.14285714285714</c:v>
                </c:pt>
                <c:pt idx="36">
                  <c:v>131.57142857142858</c:v>
                </c:pt>
                <c:pt idx="37">
                  <c:v>128</c:v>
                </c:pt>
                <c:pt idx="38">
                  <c:v>123.14285714285714</c:v>
                </c:pt>
                <c:pt idx="39">
                  <c:v>117.57142857142857</c:v>
                </c:pt>
                <c:pt idx="40">
                  <c:v>110.28571428571429</c:v>
                </c:pt>
                <c:pt idx="41">
                  <c:v>103.14285714285714</c:v>
                </c:pt>
                <c:pt idx="42">
                  <c:v>96.571428571428569</c:v>
                </c:pt>
                <c:pt idx="43">
                  <c:v>90.142857142857139</c:v>
                </c:pt>
                <c:pt idx="44">
                  <c:v>84</c:v>
                </c:pt>
                <c:pt idx="45">
                  <c:v>79.428571428571431</c:v>
                </c:pt>
                <c:pt idx="46">
                  <c:v>76.714285714285708</c:v>
                </c:pt>
                <c:pt idx="47">
                  <c:v>73</c:v>
                </c:pt>
                <c:pt idx="48">
                  <c:v>68</c:v>
                </c:pt>
                <c:pt idx="49">
                  <c:v>64.285714285714292</c:v>
                </c:pt>
                <c:pt idx="50">
                  <c:v>61</c:v>
                </c:pt>
                <c:pt idx="51">
                  <c:v>57.857142857142854</c:v>
                </c:pt>
                <c:pt idx="52">
                  <c:v>55.142857142857146</c:v>
                </c:pt>
                <c:pt idx="53">
                  <c:v>51.142857142857146</c:v>
                </c:pt>
                <c:pt idx="54">
                  <c:v>48.571428571428569</c:v>
                </c:pt>
                <c:pt idx="55">
                  <c:v>48.142857142857146</c:v>
                </c:pt>
                <c:pt idx="56">
                  <c:v>46.857142857142854</c:v>
                </c:pt>
                <c:pt idx="57">
                  <c:v>45.714285714285715</c:v>
                </c:pt>
                <c:pt idx="58">
                  <c:v>45.285714285714285</c:v>
                </c:pt>
                <c:pt idx="59">
                  <c:v>45.142857142857146</c:v>
                </c:pt>
                <c:pt idx="60">
                  <c:v>46.142857142857146</c:v>
                </c:pt>
                <c:pt idx="61">
                  <c:v>48.142857142857146</c:v>
                </c:pt>
                <c:pt idx="62">
                  <c:v>49.857142857142854</c:v>
                </c:pt>
                <c:pt idx="63">
                  <c:v>53.142857142857146</c:v>
                </c:pt>
                <c:pt idx="64">
                  <c:v>56.428571428571431</c:v>
                </c:pt>
                <c:pt idx="65">
                  <c:v>60</c:v>
                </c:pt>
                <c:pt idx="66">
                  <c:v>61.857142857142854</c:v>
                </c:pt>
                <c:pt idx="67">
                  <c:v>63.714285714285715</c:v>
                </c:pt>
                <c:pt idx="68">
                  <c:v>65.285714285714292</c:v>
                </c:pt>
                <c:pt idx="69">
                  <c:v>67.285714285714292</c:v>
                </c:pt>
                <c:pt idx="70">
                  <c:v>68.714285714285708</c:v>
                </c:pt>
                <c:pt idx="71">
                  <c:v>70.428571428571431</c:v>
                </c:pt>
                <c:pt idx="72">
                  <c:v>72.714285714285708</c:v>
                </c:pt>
                <c:pt idx="73">
                  <c:v>76.714285714285708</c:v>
                </c:pt>
                <c:pt idx="74">
                  <c:v>80.714285714285708</c:v>
                </c:pt>
                <c:pt idx="75">
                  <c:v>84.714285714285708</c:v>
                </c:pt>
                <c:pt idx="76">
                  <c:v>88.428571428571431</c:v>
                </c:pt>
                <c:pt idx="77">
                  <c:v>90.142857142857139</c:v>
                </c:pt>
                <c:pt idx="78">
                  <c:v>90.142857142857139</c:v>
                </c:pt>
                <c:pt idx="79">
                  <c:v>89.714285714285708</c:v>
                </c:pt>
                <c:pt idx="80">
                  <c:v>88.142857142857139</c:v>
                </c:pt>
                <c:pt idx="81">
                  <c:v>85.857142857142861</c:v>
                </c:pt>
                <c:pt idx="82">
                  <c:v>84</c:v>
                </c:pt>
                <c:pt idx="83">
                  <c:v>82.571428571428569</c:v>
                </c:pt>
                <c:pt idx="84">
                  <c:v>82.714285714285708</c:v>
                </c:pt>
                <c:pt idx="85">
                  <c:v>83</c:v>
                </c:pt>
                <c:pt idx="86">
                  <c:v>82.142857142857139</c:v>
                </c:pt>
                <c:pt idx="87">
                  <c:v>82.142857142857139</c:v>
                </c:pt>
                <c:pt idx="88">
                  <c:v>81.857142857142861</c:v>
                </c:pt>
                <c:pt idx="89">
                  <c:v>80.857142857142861</c:v>
                </c:pt>
                <c:pt idx="90">
                  <c:v>79.571428571428569</c:v>
                </c:pt>
                <c:pt idx="91">
                  <c:v>77</c:v>
                </c:pt>
                <c:pt idx="92">
                  <c:v>75.857142857142861</c:v>
                </c:pt>
                <c:pt idx="93">
                  <c:v>75</c:v>
                </c:pt>
                <c:pt idx="94">
                  <c:v>73.714285714285708</c:v>
                </c:pt>
                <c:pt idx="95">
                  <c:v>71.571428571428569</c:v>
                </c:pt>
                <c:pt idx="96">
                  <c:v>69.571428571428569</c:v>
                </c:pt>
                <c:pt idx="97">
                  <c:v>67.285714285714292</c:v>
                </c:pt>
                <c:pt idx="98">
                  <c:v>65.428571428571431</c:v>
                </c:pt>
                <c:pt idx="99">
                  <c:v>62</c:v>
                </c:pt>
                <c:pt idx="100">
                  <c:v>59</c:v>
                </c:pt>
                <c:pt idx="101">
                  <c:v>55.857142857142854</c:v>
                </c:pt>
                <c:pt idx="102">
                  <c:v>53.571428571428569</c:v>
                </c:pt>
                <c:pt idx="103">
                  <c:v>51.142857142857146</c:v>
                </c:pt>
                <c:pt idx="104">
                  <c:v>49</c:v>
                </c:pt>
                <c:pt idx="105">
                  <c:v>46.714285714285715</c:v>
                </c:pt>
                <c:pt idx="106">
                  <c:v>45</c:v>
                </c:pt>
                <c:pt idx="107">
                  <c:v>43.428571428571431</c:v>
                </c:pt>
                <c:pt idx="108">
                  <c:v>42</c:v>
                </c:pt>
                <c:pt idx="109">
                  <c:v>39.571428571428569</c:v>
                </c:pt>
                <c:pt idx="110">
                  <c:v>36.571428571428569</c:v>
                </c:pt>
                <c:pt idx="111">
                  <c:v>33</c:v>
                </c:pt>
                <c:pt idx="112">
                  <c:v>30.142857142857142</c:v>
                </c:pt>
                <c:pt idx="113">
                  <c:v>27.571428571428573</c:v>
                </c:pt>
                <c:pt idx="114">
                  <c:v>25.142857142857142</c:v>
                </c:pt>
                <c:pt idx="115">
                  <c:v>22.857142857142858</c:v>
                </c:pt>
                <c:pt idx="116">
                  <c:v>22.142857142857142</c:v>
                </c:pt>
                <c:pt idx="117">
                  <c:v>21.285714285714285</c:v>
                </c:pt>
                <c:pt idx="118">
                  <c:v>20.571428571428573</c:v>
                </c:pt>
                <c:pt idx="119">
                  <c:v>19.571428571428573</c:v>
                </c:pt>
                <c:pt idx="120">
                  <c:v>18.571428571428573</c:v>
                </c:pt>
                <c:pt idx="121">
                  <c:v>16.857142857142858</c:v>
                </c:pt>
                <c:pt idx="122">
                  <c:v>15.142857142857142</c:v>
                </c:pt>
                <c:pt idx="123">
                  <c:v>13.571428571428571</c:v>
                </c:pt>
                <c:pt idx="124">
                  <c:v>12.142857142857142</c:v>
                </c:pt>
                <c:pt idx="125">
                  <c:v>10.857142857142858</c:v>
                </c:pt>
                <c:pt idx="126">
                  <c:v>10.142857142857142</c:v>
                </c:pt>
                <c:pt idx="127">
                  <c:v>9.1428571428571423</c:v>
                </c:pt>
                <c:pt idx="128">
                  <c:v>8.2857142857142865</c:v>
                </c:pt>
                <c:pt idx="129">
                  <c:v>7.2857142857142856</c:v>
                </c:pt>
                <c:pt idx="130">
                  <c:v>6.1428571428571432</c:v>
                </c:pt>
                <c:pt idx="131">
                  <c:v>5.4285714285714288</c:v>
                </c:pt>
                <c:pt idx="132">
                  <c:v>5.2857142857142856</c:v>
                </c:pt>
                <c:pt idx="133">
                  <c:v>5.1428571428571432</c:v>
                </c:pt>
                <c:pt idx="134">
                  <c:v>5.1428571428571432</c:v>
                </c:pt>
                <c:pt idx="135">
                  <c:v>5.2857142857142856</c:v>
                </c:pt>
                <c:pt idx="136">
                  <c:v>6</c:v>
                </c:pt>
                <c:pt idx="137">
                  <c:v>6.4285714285714288</c:v>
                </c:pt>
                <c:pt idx="138">
                  <c:v>6.7142857142857144</c:v>
                </c:pt>
                <c:pt idx="139">
                  <c:v>6.8571428571428568</c:v>
                </c:pt>
                <c:pt idx="140">
                  <c:v>6.4285714285714288</c:v>
                </c:pt>
                <c:pt idx="141">
                  <c:v>6.2857142857142856</c:v>
                </c:pt>
                <c:pt idx="142">
                  <c:v>6</c:v>
                </c:pt>
                <c:pt idx="143">
                  <c:v>5.5714285714285712</c:v>
                </c:pt>
                <c:pt idx="144">
                  <c:v>5.4285714285714288</c:v>
                </c:pt>
                <c:pt idx="145">
                  <c:v>5.2857142857142856</c:v>
                </c:pt>
                <c:pt idx="146">
                  <c:v>5.1428571428571432</c:v>
                </c:pt>
                <c:pt idx="147">
                  <c:v>5.4285714285714288</c:v>
                </c:pt>
                <c:pt idx="148">
                  <c:v>5.4285714285714288</c:v>
                </c:pt>
                <c:pt idx="149">
                  <c:v>5.2857142857142856</c:v>
                </c:pt>
                <c:pt idx="150">
                  <c:v>5</c:v>
                </c:pt>
                <c:pt idx="151">
                  <c:v>4.5714285714285712</c:v>
                </c:pt>
                <c:pt idx="152">
                  <c:v>4.1428571428571432</c:v>
                </c:pt>
                <c:pt idx="153">
                  <c:v>3.7142857142857144</c:v>
                </c:pt>
                <c:pt idx="154">
                  <c:v>3.1428571428571428</c:v>
                </c:pt>
                <c:pt idx="155">
                  <c:v>2.7142857142857144</c:v>
                </c:pt>
                <c:pt idx="156">
                  <c:v>2.5714285714285716</c:v>
                </c:pt>
                <c:pt idx="157">
                  <c:v>2.2857142857142856</c:v>
                </c:pt>
                <c:pt idx="158">
                  <c:v>2.1428571428571428</c:v>
                </c:pt>
                <c:pt idx="159">
                  <c:v>2.1428571428571428</c:v>
                </c:pt>
                <c:pt idx="160">
                  <c:v>1.8571428571428572</c:v>
                </c:pt>
                <c:pt idx="161">
                  <c:v>1.8571428571428572</c:v>
                </c:pt>
                <c:pt idx="162">
                  <c:v>1.7142857142857142</c:v>
                </c:pt>
                <c:pt idx="163">
                  <c:v>1.4285714285714286</c:v>
                </c:pt>
                <c:pt idx="164">
                  <c:v>1.2857142857142858</c:v>
                </c:pt>
                <c:pt idx="165">
                  <c:v>1.1428571428571428</c:v>
                </c:pt>
                <c:pt idx="166">
                  <c:v>1</c:v>
                </c:pt>
                <c:pt idx="167">
                  <c:v>1.1428571428571428</c:v>
                </c:pt>
                <c:pt idx="168">
                  <c:v>1</c:v>
                </c:pt>
                <c:pt idx="169">
                  <c:v>1.2857142857142858</c:v>
                </c:pt>
                <c:pt idx="170">
                  <c:v>1.5714285714285714</c:v>
                </c:pt>
                <c:pt idx="171">
                  <c:v>1.8571428571428572</c:v>
                </c:pt>
                <c:pt idx="172">
                  <c:v>2.1428571428571428</c:v>
                </c:pt>
                <c:pt idx="173">
                  <c:v>2.4285714285714284</c:v>
                </c:pt>
                <c:pt idx="174">
                  <c:v>2.7142857142857144</c:v>
                </c:pt>
                <c:pt idx="175">
                  <c:v>3</c:v>
                </c:pt>
                <c:pt idx="176">
                  <c:v>3</c:v>
                </c:pt>
                <c:pt idx="177">
                  <c:v>3</c:v>
                </c:pt>
                <c:pt idx="178">
                  <c:v>3</c:v>
                </c:pt>
                <c:pt idx="179">
                  <c:v>3</c:v>
                </c:pt>
                <c:pt idx="180">
                  <c:v>3</c:v>
                </c:pt>
              </c:numCache>
            </c:numRef>
          </c:val>
          <c:smooth val="0"/>
          <c:extLst>
            <c:ext xmlns:c16="http://schemas.microsoft.com/office/drawing/2014/chart" uri="{C3380CC4-5D6E-409C-BE32-E72D297353CC}">
              <c16:uniqueId val="{00000003-FB4A-4FD8-B7B4-834B205795E8}"/>
            </c:ext>
          </c:extLst>
        </c:ser>
        <c:dLbls>
          <c:showLegendKey val="0"/>
          <c:showVal val="0"/>
          <c:showCatName val="0"/>
          <c:showSerName val="0"/>
          <c:showPercent val="0"/>
          <c:showBubbleSize val="0"/>
        </c:dLbls>
        <c:marker val="1"/>
        <c:smooth val="0"/>
        <c:axId val="59892224"/>
        <c:axId val="64153856"/>
      </c:lineChart>
      <c:dateAx>
        <c:axId val="59892224"/>
        <c:scaling>
          <c:orientation val="minMax"/>
        </c:scaling>
        <c:delete val="0"/>
        <c:axPos val="b"/>
        <c:numFmt formatCode="d/m"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crossAx val="64153856"/>
        <c:crosses val="autoZero"/>
        <c:auto val="1"/>
        <c:lblOffset val="100"/>
        <c:baseTimeUnit val="days"/>
        <c:majorUnit val="14"/>
        <c:majorTimeUnit val="days"/>
      </c:dateAx>
      <c:valAx>
        <c:axId val="64153856"/>
        <c:scaling>
          <c:orientation val="minMax"/>
        </c:scaling>
        <c:delete val="0"/>
        <c:axPos val="l"/>
        <c:majorGridlines>
          <c:spPr>
            <a:ln w="9525" cap="flat" cmpd="sng" algn="ctr">
              <a:no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59892224"/>
        <c:crosses val="autoZero"/>
        <c:crossBetween val="between"/>
      </c:valAx>
      <c:spPr>
        <a:noFill/>
        <a:ln>
          <a:solidFill>
            <a:schemeClr val="accent1"/>
          </a:solidFill>
        </a:ln>
        <a:effectLst/>
      </c:spPr>
    </c:plotArea>
    <c:legend>
      <c:legendPos val="b"/>
      <c:layout/>
      <c:overlay val="0"/>
      <c:spPr>
        <a:noFill/>
        <a:ln>
          <a:noFill/>
        </a:ln>
        <a:effectLst/>
      </c:spPr>
      <c:txPr>
        <a:bodyPr rot="0" spcFirstLastPara="1" vertOverflow="ellipsis" vert="horz" wrap="square" anchor="ctr" anchorCtr="1"/>
        <a:lstStyle/>
        <a:p>
          <a:pPr>
            <a:defRPr sz="1100" b="0" i="0" u="none" strike="noStrike" kern="1200" baseline="0">
              <a:solidFill>
                <a:schemeClr val="tx1"/>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accent1"/>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'[so lieu dung chung (3).xlsx]nhap vien'!$B$259</c:f>
              <c:strCache>
                <c:ptCount val="1"/>
                <c:pt idx="0">
                  <c:v>Nhập viện</c:v>
                </c:pt>
              </c:strCache>
            </c:strRef>
          </c:tx>
          <c:spPr>
            <a:solidFill>
              <a:schemeClr val="bg1"/>
            </a:solidFill>
            <a:ln>
              <a:solidFill>
                <a:schemeClr val="tx1"/>
              </a:solidFill>
            </a:ln>
            <a:effectLst/>
          </c:spPr>
          <c:invertIfNegative val="0"/>
          <c:cat>
            <c:numRef>
              <c:f>'[so lieu dung chung (3).xlsx]nhap vien'!$A$260:$A$289</c:f>
              <c:numCache>
                <c:formatCode>d/m</c:formatCode>
                <c:ptCount val="30"/>
                <c:pt idx="0">
                  <c:v>44713</c:v>
                </c:pt>
                <c:pt idx="1">
                  <c:v>44714</c:v>
                </c:pt>
                <c:pt idx="2">
                  <c:v>44715</c:v>
                </c:pt>
                <c:pt idx="3">
                  <c:v>44716</c:v>
                </c:pt>
                <c:pt idx="4">
                  <c:v>44717</c:v>
                </c:pt>
                <c:pt idx="5">
                  <c:v>44718</c:v>
                </c:pt>
                <c:pt idx="6">
                  <c:v>44719</c:v>
                </c:pt>
                <c:pt idx="7">
                  <c:v>44720</c:v>
                </c:pt>
                <c:pt idx="8">
                  <c:v>44721</c:v>
                </c:pt>
                <c:pt idx="9">
                  <c:v>44722</c:v>
                </c:pt>
                <c:pt idx="10">
                  <c:v>44723</c:v>
                </c:pt>
                <c:pt idx="11">
                  <c:v>44724</c:v>
                </c:pt>
                <c:pt idx="12">
                  <c:v>44725</c:v>
                </c:pt>
                <c:pt idx="13">
                  <c:v>44726</c:v>
                </c:pt>
                <c:pt idx="14">
                  <c:v>44727</c:v>
                </c:pt>
                <c:pt idx="15">
                  <c:v>44728</c:v>
                </c:pt>
                <c:pt idx="16">
                  <c:v>44729</c:v>
                </c:pt>
                <c:pt idx="17">
                  <c:v>44730</c:v>
                </c:pt>
                <c:pt idx="18">
                  <c:v>44731</c:v>
                </c:pt>
                <c:pt idx="19">
                  <c:v>44732</c:v>
                </c:pt>
                <c:pt idx="20">
                  <c:v>44733</c:v>
                </c:pt>
                <c:pt idx="21">
                  <c:v>44734</c:v>
                </c:pt>
                <c:pt idx="22">
                  <c:v>44735</c:v>
                </c:pt>
                <c:pt idx="23">
                  <c:v>44736</c:v>
                </c:pt>
                <c:pt idx="24">
                  <c:v>44737</c:v>
                </c:pt>
                <c:pt idx="25">
                  <c:v>44738</c:v>
                </c:pt>
                <c:pt idx="26">
                  <c:v>44739</c:v>
                </c:pt>
                <c:pt idx="27">
                  <c:v>44740</c:v>
                </c:pt>
                <c:pt idx="28">
                  <c:v>44741</c:v>
                </c:pt>
                <c:pt idx="29">
                  <c:v>44742</c:v>
                </c:pt>
              </c:numCache>
            </c:numRef>
          </c:cat>
          <c:val>
            <c:numRef>
              <c:f>'[so lieu dung chung (3).xlsx]nhap vien'!$B$260:$B$289</c:f>
              <c:numCache>
                <c:formatCode>0</c:formatCode>
                <c:ptCount val="30"/>
                <c:pt idx="0">
                  <c:v>2</c:v>
                </c:pt>
                <c:pt idx="1">
                  <c:v>2</c:v>
                </c:pt>
                <c:pt idx="2">
                  <c:v>7</c:v>
                </c:pt>
                <c:pt idx="3">
                  <c:v>1</c:v>
                </c:pt>
                <c:pt idx="4">
                  <c:v>1</c:v>
                </c:pt>
                <c:pt idx="5">
                  <c:v>7</c:v>
                </c:pt>
                <c:pt idx="6">
                  <c:v>4</c:v>
                </c:pt>
                <c:pt idx="7">
                  <c:v>8</c:v>
                </c:pt>
                <c:pt idx="8">
                  <c:v>4</c:v>
                </c:pt>
                <c:pt idx="9">
                  <c:v>5</c:v>
                </c:pt>
                <c:pt idx="10">
                  <c:v>1</c:v>
                </c:pt>
                <c:pt idx="11">
                  <c:v>1</c:v>
                </c:pt>
                <c:pt idx="12">
                  <c:v>1</c:v>
                </c:pt>
                <c:pt idx="13">
                  <c:v>5</c:v>
                </c:pt>
                <c:pt idx="14">
                  <c:v>1</c:v>
                </c:pt>
                <c:pt idx="15">
                  <c:v>1</c:v>
                </c:pt>
                <c:pt idx="16">
                  <c:v>3</c:v>
                </c:pt>
                <c:pt idx="17">
                  <c:v>0</c:v>
                </c:pt>
                <c:pt idx="18">
                  <c:v>0</c:v>
                </c:pt>
                <c:pt idx="19">
                  <c:v>0</c:v>
                </c:pt>
                <c:pt idx="20">
                  <c:v>2</c:v>
                </c:pt>
                <c:pt idx="21">
                  <c:v>1</c:v>
                </c:pt>
                <c:pt idx="22">
                  <c:v>1</c:v>
                </c:pt>
                <c:pt idx="23">
                  <c:v>1</c:v>
                </c:pt>
                <c:pt idx="24">
                  <c:v>0</c:v>
                </c:pt>
                <c:pt idx="25">
                  <c:v>0</c:v>
                </c:pt>
                <c:pt idx="26">
                  <c:v>2</c:v>
                </c:pt>
                <c:pt idx="27">
                  <c:v>0</c:v>
                </c:pt>
                <c:pt idx="28">
                  <c:v>6</c:v>
                </c:pt>
                <c:pt idx="29">
                  <c:v>0</c:v>
                </c:pt>
              </c:numCache>
            </c:numRef>
          </c:val>
          <c:extLst>
            <c:ext xmlns:c16="http://schemas.microsoft.com/office/drawing/2014/chart" uri="{C3380CC4-5D6E-409C-BE32-E72D297353CC}">
              <c16:uniqueId val="{00000000-70C7-4909-947C-50E678AA2D2B}"/>
            </c:ext>
          </c:extLst>
        </c:ser>
        <c:ser>
          <c:idx val="1"/>
          <c:order val="1"/>
          <c:tx>
            <c:strRef>
              <c:f>'[so lieu dung chung (3).xlsx]nhap vien'!$C$259</c:f>
              <c:strCache>
                <c:ptCount val="1"/>
                <c:pt idx="0">
                  <c:v>số ca nặng</c:v>
                </c:pt>
              </c:strCache>
            </c:strRef>
          </c:tx>
          <c:spPr>
            <a:solidFill>
              <a:schemeClr val="tx1">
                <a:lumMod val="50000"/>
                <a:lumOff val="50000"/>
              </a:schemeClr>
            </a:solidFill>
            <a:ln>
              <a:solidFill>
                <a:schemeClr val="tx1">
                  <a:lumMod val="50000"/>
                  <a:lumOff val="50000"/>
                </a:schemeClr>
              </a:solidFill>
            </a:ln>
            <a:effectLst/>
          </c:spPr>
          <c:invertIfNegative val="0"/>
          <c:cat>
            <c:numRef>
              <c:f>'[so lieu dung chung (3).xlsx]nhap vien'!$A$260:$A$289</c:f>
              <c:numCache>
                <c:formatCode>d/m</c:formatCode>
                <c:ptCount val="30"/>
                <c:pt idx="0">
                  <c:v>44713</c:v>
                </c:pt>
                <c:pt idx="1">
                  <c:v>44714</c:v>
                </c:pt>
                <c:pt idx="2">
                  <c:v>44715</c:v>
                </c:pt>
                <c:pt idx="3">
                  <c:v>44716</c:v>
                </c:pt>
                <c:pt idx="4">
                  <c:v>44717</c:v>
                </c:pt>
                <c:pt idx="5">
                  <c:v>44718</c:v>
                </c:pt>
                <c:pt idx="6">
                  <c:v>44719</c:v>
                </c:pt>
                <c:pt idx="7">
                  <c:v>44720</c:v>
                </c:pt>
                <c:pt idx="8">
                  <c:v>44721</c:v>
                </c:pt>
                <c:pt idx="9">
                  <c:v>44722</c:v>
                </c:pt>
                <c:pt idx="10">
                  <c:v>44723</c:v>
                </c:pt>
                <c:pt idx="11">
                  <c:v>44724</c:v>
                </c:pt>
                <c:pt idx="12">
                  <c:v>44725</c:v>
                </c:pt>
                <c:pt idx="13">
                  <c:v>44726</c:v>
                </c:pt>
                <c:pt idx="14">
                  <c:v>44727</c:v>
                </c:pt>
                <c:pt idx="15">
                  <c:v>44728</c:v>
                </c:pt>
                <c:pt idx="16">
                  <c:v>44729</c:v>
                </c:pt>
                <c:pt idx="17">
                  <c:v>44730</c:v>
                </c:pt>
                <c:pt idx="18">
                  <c:v>44731</c:v>
                </c:pt>
                <c:pt idx="19">
                  <c:v>44732</c:v>
                </c:pt>
                <c:pt idx="20">
                  <c:v>44733</c:v>
                </c:pt>
                <c:pt idx="21">
                  <c:v>44734</c:v>
                </c:pt>
                <c:pt idx="22">
                  <c:v>44735</c:v>
                </c:pt>
                <c:pt idx="23">
                  <c:v>44736</c:v>
                </c:pt>
                <c:pt idx="24">
                  <c:v>44737</c:v>
                </c:pt>
                <c:pt idx="25">
                  <c:v>44738</c:v>
                </c:pt>
                <c:pt idx="26">
                  <c:v>44739</c:v>
                </c:pt>
                <c:pt idx="27">
                  <c:v>44740</c:v>
                </c:pt>
                <c:pt idx="28">
                  <c:v>44741</c:v>
                </c:pt>
                <c:pt idx="29">
                  <c:v>44742</c:v>
                </c:pt>
              </c:numCache>
            </c:numRef>
          </c:cat>
          <c:val>
            <c:numRef>
              <c:f>'[so lieu dung chung (3).xlsx]nhap vien'!$C$260:$C$289</c:f>
              <c:numCache>
                <c:formatCode>0</c:formatCode>
                <c:ptCount val="30"/>
                <c:pt idx="0">
                  <c:v>3</c:v>
                </c:pt>
                <c:pt idx="1">
                  <c:v>2</c:v>
                </c:pt>
                <c:pt idx="2">
                  <c:v>2</c:v>
                </c:pt>
                <c:pt idx="3">
                  <c:v>2</c:v>
                </c:pt>
                <c:pt idx="4">
                  <c:v>2</c:v>
                </c:pt>
                <c:pt idx="5">
                  <c:v>3</c:v>
                </c:pt>
                <c:pt idx="6">
                  <c:v>2</c:v>
                </c:pt>
                <c:pt idx="7">
                  <c:v>2</c:v>
                </c:pt>
                <c:pt idx="8">
                  <c:v>2</c:v>
                </c:pt>
                <c:pt idx="9">
                  <c:v>0</c:v>
                </c:pt>
                <c:pt idx="10">
                  <c:v>2</c:v>
                </c:pt>
                <c:pt idx="11">
                  <c:v>1</c:v>
                </c:pt>
                <c:pt idx="12">
                  <c:v>1</c:v>
                </c:pt>
                <c:pt idx="13">
                  <c:v>1</c:v>
                </c:pt>
                <c:pt idx="14">
                  <c:v>1</c:v>
                </c:pt>
                <c:pt idx="15">
                  <c:v>1</c:v>
                </c:pt>
                <c:pt idx="16">
                  <c:v>1</c:v>
                </c:pt>
                <c:pt idx="17">
                  <c:v>1</c:v>
                </c:pt>
                <c:pt idx="18">
                  <c:v>3</c:v>
                </c:pt>
                <c:pt idx="19">
                  <c:v>3</c:v>
                </c:pt>
                <c:pt idx="20">
                  <c:v>3</c:v>
                </c:pt>
                <c:pt idx="21">
                  <c:v>3</c:v>
                </c:pt>
                <c:pt idx="22">
                  <c:v>3</c:v>
                </c:pt>
                <c:pt idx="23">
                  <c:v>3</c:v>
                </c:pt>
                <c:pt idx="24">
                  <c:v>3</c:v>
                </c:pt>
                <c:pt idx="25">
                  <c:v>3</c:v>
                </c:pt>
                <c:pt idx="26">
                  <c:v>3</c:v>
                </c:pt>
                <c:pt idx="27">
                  <c:v>3</c:v>
                </c:pt>
                <c:pt idx="28">
                  <c:v>3</c:v>
                </c:pt>
                <c:pt idx="29">
                  <c:v>3</c:v>
                </c:pt>
              </c:numCache>
            </c:numRef>
          </c:val>
          <c:extLst>
            <c:ext xmlns:c16="http://schemas.microsoft.com/office/drawing/2014/chart" uri="{C3380CC4-5D6E-409C-BE32-E72D297353CC}">
              <c16:uniqueId val="{00000001-70C7-4909-947C-50E678AA2D2B}"/>
            </c:ext>
          </c:extLst>
        </c:ser>
        <c:dLbls>
          <c:showLegendKey val="0"/>
          <c:showVal val="0"/>
          <c:showCatName val="0"/>
          <c:showSerName val="0"/>
          <c:showPercent val="0"/>
          <c:showBubbleSize val="0"/>
        </c:dLbls>
        <c:gapWidth val="219"/>
        <c:overlap val="-27"/>
        <c:axId val="64492544"/>
        <c:axId val="64155584"/>
      </c:barChart>
      <c:lineChart>
        <c:grouping val="standard"/>
        <c:varyColors val="0"/>
        <c:ser>
          <c:idx val="2"/>
          <c:order val="2"/>
          <c:tx>
            <c:strRef>
              <c:f>'[so lieu dung chung (3).xlsx]nhap vien'!$D$259</c:f>
              <c:strCache>
                <c:ptCount val="1"/>
                <c:pt idx="0">
                  <c:v>Nhập viện TB 7 ngày</c:v>
                </c:pt>
              </c:strCache>
            </c:strRef>
          </c:tx>
          <c:spPr>
            <a:ln w="28575" cap="rnd">
              <a:solidFill>
                <a:schemeClr val="tx1"/>
              </a:solidFill>
              <a:prstDash val="sysDot"/>
              <a:round/>
            </a:ln>
            <a:effectLst/>
          </c:spPr>
          <c:marker>
            <c:symbol val="none"/>
          </c:marker>
          <c:cat>
            <c:numRef>
              <c:f>'[so lieu dung chung (3).xlsx]nhap vien'!$A$260:$A$289</c:f>
              <c:numCache>
                <c:formatCode>d/m</c:formatCode>
                <c:ptCount val="30"/>
                <c:pt idx="0">
                  <c:v>44713</c:v>
                </c:pt>
                <c:pt idx="1">
                  <c:v>44714</c:v>
                </c:pt>
                <c:pt idx="2">
                  <c:v>44715</c:v>
                </c:pt>
                <c:pt idx="3">
                  <c:v>44716</c:v>
                </c:pt>
                <c:pt idx="4">
                  <c:v>44717</c:v>
                </c:pt>
                <c:pt idx="5">
                  <c:v>44718</c:v>
                </c:pt>
                <c:pt idx="6">
                  <c:v>44719</c:v>
                </c:pt>
                <c:pt idx="7">
                  <c:v>44720</c:v>
                </c:pt>
                <c:pt idx="8">
                  <c:v>44721</c:v>
                </c:pt>
                <c:pt idx="9">
                  <c:v>44722</c:v>
                </c:pt>
                <c:pt idx="10">
                  <c:v>44723</c:v>
                </c:pt>
                <c:pt idx="11">
                  <c:v>44724</c:v>
                </c:pt>
                <c:pt idx="12">
                  <c:v>44725</c:v>
                </c:pt>
                <c:pt idx="13">
                  <c:v>44726</c:v>
                </c:pt>
                <c:pt idx="14">
                  <c:v>44727</c:v>
                </c:pt>
                <c:pt idx="15">
                  <c:v>44728</c:v>
                </c:pt>
                <c:pt idx="16">
                  <c:v>44729</c:v>
                </c:pt>
                <c:pt idx="17">
                  <c:v>44730</c:v>
                </c:pt>
                <c:pt idx="18">
                  <c:v>44731</c:v>
                </c:pt>
                <c:pt idx="19">
                  <c:v>44732</c:v>
                </c:pt>
                <c:pt idx="20">
                  <c:v>44733</c:v>
                </c:pt>
                <c:pt idx="21">
                  <c:v>44734</c:v>
                </c:pt>
                <c:pt idx="22">
                  <c:v>44735</c:v>
                </c:pt>
                <c:pt idx="23">
                  <c:v>44736</c:v>
                </c:pt>
                <c:pt idx="24">
                  <c:v>44737</c:v>
                </c:pt>
                <c:pt idx="25">
                  <c:v>44738</c:v>
                </c:pt>
                <c:pt idx="26">
                  <c:v>44739</c:v>
                </c:pt>
                <c:pt idx="27">
                  <c:v>44740</c:v>
                </c:pt>
                <c:pt idx="28">
                  <c:v>44741</c:v>
                </c:pt>
                <c:pt idx="29">
                  <c:v>44742</c:v>
                </c:pt>
              </c:numCache>
            </c:numRef>
          </c:cat>
          <c:val>
            <c:numRef>
              <c:f>'[so lieu dung chung (3).xlsx]nhap vien'!$D$260:$D$289</c:f>
              <c:numCache>
                <c:formatCode>0</c:formatCode>
                <c:ptCount val="30"/>
                <c:pt idx="0">
                  <c:v>2.5714285714285716</c:v>
                </c:pt>
                <c:pt idx="1">
                  <c:v>2.7142857142857144</c:v>
                </c:pt>
                <c:pt idx="2">
                  <c:v>2.8571428571428572</c:v>
                </c:pt>
                <c:pt idx="3">
                  <c:v>3</c:v>
                </c:pt>
                <c:pt idx="4">
                  <c:v>3.1428571428571428</c:v>
                </c:pt>
                <c:pt idx="5">
                  <c:v>3.4285714285714284</c:v>
                </c:pt>
                <c:pt idx="6">
                  <c:v>3.4285714285714284</c:v>
                </c:pt>
                <c:pt idx="7">
                  <c:v>4.2857142857142856</c:v>
                </c:pt>
                <c:pt idx="8">
                  <c:v>4.5714285714285712</c:v>
                </c:pt>
                <c:pt idx="9">
                  <c:v>4.2857142857142856</c:v>
                </c:pt>
                <c:pt idx="10">
                  <c:v>4.2857142857142856</c:v>
                </c:pt>
                <c:pt idx="11">
                  <c:v>4.2857142857142856</c:v>
                </c:pt>
                <c:pt idx="12">
                  <c:v>3.4285714285714284</c:v>
                </c:pt>
                <c:pt idx="13">
                  <c:v>3.5714285714285716</c:v>
                </c:pt>
                <c:pt idx="14">
                  <c:v>2.5714285714285716</c:v>
                </c:pt>
                <c:pt idx="15">
                  <c:v>2.1428571428571428</c:v>
                </c:pt>
                <c:pt idx="16">
                  <c:v>1.8571428571428572</c:v>
                </c:pt>
                <c:pt idx="17">
                  <c:v>1.7142857142857142</c:v>
                </c:pt>
                <c:pt idx="18">
                  <c:v>1.5714285714285714</c:v>
                </c:pt>
                <c:pt idx="19">
                  <c:v>1.4285714285714286</c:v>
                </c:pt>
                <c:pt idx="20">
                  <c:v>1</c:v>
                </c:pt>
                <c:pt idx="21">
                  <c:v>1</c:v>
                </c:pt>
                <c:pt idx="22">
                  <c:v>1</c:v>
                </c:pt>
                <c:pt idx="23">
                  <c:v>0.7142857142857143</c:v>
                </c:pt>
                <c:pt idx="24">
                  <c:v>0.7142857142857143</c:v>
                </c:pt>
                <c:pt idx="25">
                  <c:v>0.7142857142857143</c:v>
                </c:pt>
                <c:pt idx="26">
                  <c:v>1</c:v>
                </c:pt>
                <c:pt idx="27">
                  <c:v>0.7142857142857143</c:v>
                </c:pt>
                <c:pt idx="28">
                  <c:v>1.4285714285714286</c:v>
                </c:pt>
                <c:pt idx="29">
                  <c:v>1.2857142857142858</c:v>
                </c:pt>
              </c:numCache>
            </c:numRef>
          </c:val>
          <c:smooth val="0"/>
          <c:extLst>
            <c:ext xmlns:c16="http://schemas.microsoft.com/office/drawing/2014/chart" uri="{C3380CC4-5D6E-409C-BE32-E72D297353CC}">
              <c16:uniqueId val="{00000002-70C7-4909-947C-50E678AA2D2B}"/>
            </c:ext>
          </c:extLst>
        </c:ser>
        <c:ser>
          <c:idx val="3"/>
          <c:order val="3"/>
          <c:tx>
            <c:strRef>
              <c:f>'[so lieu dung chung (3).xlsx]nhap vien'!$E$259</c:f>
              <c:strCache>
                <c:ptCount val="1"/>
                <c:pt idx="0">
                  <c:v>số ca nặng TB 7 ngày</c:v>
                </c:pt>
              </c:strCache>
            </c:strRef>
          </c:tx>
          <c:spPr>
            <a:ln w="28575" cap="rnd">
              <a:solidFill>
                <a:srgbClr val="FF0000"/>
              </a:solidFill>
              <a:round/>
            </a:ln>
            <a:effectLst/>
          </c:spPr>
          <c:marker>
            <c:symbol val="none"/>
          </c:marker>
          <c:cat>
            <c:numRef>
              <c:f>'[so lieu dung chung (3).xlsx]nhap vien'!$A$260:$A$289</c:f>
              <c:numCache>
                <c:formatCode>d/m</c:formatCode>
                <c:ptCount val="30"/>
                <c:pt idx="0">
                  <c:v>44713</c:v>
                </c:pt>
                <c:pt idx="1">
                  <c:v>44714</c:v>
                </c:pt>
                <c:pt idx="2">
                  <c:v>44715</c:v>
                </c:pt>
                <c:pt idx="3">
                  <c:v>44716</c:v>
                </c:pt>
                <c:pt idx="4">
                  <c:v>44717</c:v>
                </c:pt>
                <c:pt idx="5">
                  <c:v>44718</c:v>
                </c:pt>
                <c:pt idx="6">
                  <c:v>44719</c:v>
                </c:pt>
                <c:pt idx="7">
                  <c:v>44720</c:v>
                </c:pt>
                <c:pt idx="8">
                  <c:v>44721</c:v>
                </c:pt>
                <c:pt idx="9">
                  <c:v>44722</c:v>
                </c:pt>
                <c:pt idx="10">
                  <c:v>44723</c:v>
                </c:pt>
                <c:pt idx="11">
                  <c:v>44724</c:v>
                </c:pt>
                <c:pt idx="12">
                  <c:v>44725</c:v>
                </c:pt>
                <c:pt idx="13">
                  <c:v>44726</c:v>
                </c:pt>
                <c:pt idx="14">
                  <c:v>44727</c:v>
                </c:pt>
                <c:pt idx="15">
                  <c:v>44728</c:v>
                </c:pt>
                <c:pt idx="16">
                  <c:v>44729</c:v>
                </c:pt>
                <c:pt idx="17">
                  <c:v>44730</c:v>
                </c:pt>
                <c:pt idx="18">
                  <c:v>44731</c:v>
                </c:pt>
                <c:pt idx="19">
                  <c:v>44732</c:v>
                </c:pt>
                <c:pt idx="20">
                  <c:v>44733</c:v>
                </c:pt>
                <c:pt idx="21">
                  <c:v>44734</c:v>
                </c:pt>
                <c:pt idx="22">
                  <c:v>44735</c:v>
                </c:pt>
                <c:pt idx="23">
                  <c:v>44736</c:v>
                </c:pt>
                <c:pt idx="24">
                  <c:v>44737</c:v>
                </c:pt>
                <c:pt idx="25">
                  <c:v>44738</c:v>
                </c:pt>
                <c:pt idx="26">
                  <c:v>44739</c:v>
                </c:pt>
                <c:pt idx="27">
                  <c:v>44740</c:v>
                </c:pt>
                <c:pt idx="28">
                  <c:v>44741</c:v>
                </c:pt>
                <c:pt idx="29">
                  <c:v>44742</c:v>
                </c:pt>
              </c:numCache>
            </c:numRef>
          </c:cat>
          <c:val>
            <c:numRef>
              <c:f>'[so lieu dung chung (3).xlsx]nhap vien'!$E$260:$E$289</c:f>
              <c:numCache>
                <c:formatCode>0</c:formatCode>
                <c:ptCount val="30"/>
                <c:pt idx="0">
                  <c:v>4.5714285714285712</c:v>
                </c:pt>
                <c:pt idx="1">
                  <c:v>4.1428571428571432</c:v>
                </c:pt>
                <c:pt idx="2">
                  <c:v>3.7142857142857144</c:v>
                </c:pt>
                <c:pt idx="3">
                  <c:v>3.1428571428571428</c:v>
                </c:pt>
                <c:pt idx="4">
                  <c:v>2.7142857142857144</c:v>
                </c:pt>
                <c:pt idx="5">
                  <c:v>2.5714285714285716</c:v>
                </c:pt>
                <c:pt idx="6">
                  <c:v>2.2857142857142856</c:v>
                </c:pt>
                <c:pt idx="7">
                  <c:v>2.1428571428571428</c:v>
                </c:pt>
                <c:pt idx="8">
                  <c:v>2.1428571428571428</c:v>
                </c:pt>
                <c:pt idx="9">
                  <c:v>1.8571428571428572</c:v>
                </c:pt>
                <c:pt idx="10">
                  <c:v>1.8571428571428572</c:v>
                </c:pt>
                <c:pt idx="11">
                  <c:v>1.7142857142857142</c:v>
                </c:pt>
                <c:pt idx="12">
                  <c:v>1.4285714285714286</c:v>
                </c:pt>
                <c:pt idx="13">
                  <c:v>1.2857142857142858</c:v>
                </c:pt>
                <c:pt idx="14">
                  <c:v>1.1428571428571428</c:v>
                </c:pt>
                <c:pt idx="15">
                  <c:v>1</c:v>
                </c:pt>
                <c:pt idx="16">
                  <c:v>1.1428571428571428</c:v>
                </c:pt>
                <c:pt idx="17">
                  <c:v>1</c:v>
                </c:pt>
                <c:pt idx="18">
                  <c:v>1.2857142857142858</c:v>
                </c:pt>
                <c:pt idx="19">
                  <c:v>1.5714285714285714</c:v>
                </c:pt>
                <c:pt idx="20">
                  <c:v>1.8571428571428572</c:v>
                </c:pt>
                <c:pt idx="21">
                  <c:v>2.1428571428571428</c:v>
                </c:pt>
                <c:pt idx="22">
                  <c:v>2.4285714285714284</c:v>
                </c:pt>
                <c:pt idx="23">
                  <c:v>2.7142857142857144</c:v>
                </c:pt>
                <c:pt idx="24">
                  <c:v>3</c:v>
                </c:pt>
                <c:pt idx="25">
                  <c:v>3</c:v>
                </c:pt>
                <c:pt idx="26">
                  <c:v>3</c:v>
                </c:pt>
                <c:pt idx="27">
                  <c:v>3</c:v>
                </c:pt>
                <c:pt idx="28">
                  <c:v>3</c:v>
                </c:pt>
                <c:pt idx="29">
                  <c:v>3</c:v>
                </c:pt>
              </c:numCache>
            </c:numRef>
          </c:val>
          <c:smooth val="0"/>
          <c:extLst>
            <c:ext xmlns:c16="http://schemas.microsoft.com/office/drawing/2014/chart" uri="{C3380CC4-5D6E-409C-BE32-E72D297353CC}">
              <c16:uniqueId val="{00000003-70C7-4909-947C-50E678AA2D2B}"/>
            </c:ext>
          </c:extLst>
        </c:ser>
        <c:dLbls>
          <c:showLegendKey val="0"/>
          <c:showVal val="0"/>
          <c:showCatName val="0"/>
          <c:showSerName val="0"/>
          <c:showPercent val="0"/>
          <c:showBubbleSize val="0"/>
        </c:dLbls>
        <c:marker val="1"/>
        <c:smooth val="0"/>
        <c:axId val="64492544"/>
        <c:axId val="64155584"/>
      </c:lineChart>
      <c:dateAx>
        <c:axId val="64492544"/>
        <c:scaling>
          <c:orientation val="minMax"/>
        </c:scaling>
        <c:delete val="0"/>
        <c:axPos val="b"/>
        <c:numFmt formatCode="d/m"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4155584"/>
        <c:crosses val="autoZero"/>
        <c:auto val="1"/>
        <c:lblOffset val="100"/>
        <c:baseTimeUnit val="days"/>
      </c:dateAx>
      <c:valAx>
        <c:axId val="64155584"/>
        <c:scaling>
          <c:orientation val="minMax"/>
        </c:scaling>
        <c:delete val="0"/>
        <c:axPos val="l"/>
        <c:majorGridlines>
          <c:spPr>
            <a:ln w="9525" cap="flat" cmpd="sng" algn="ctr">
              <a:no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64492544"/>
        <c:crosses val="autoZero"/>
        <c:crossBetween val="between"/>
      </c:valAx>
      <c:spPr>
        <a:noFill/>
        <a:ln>
          <a:solidFill>
            <a:schemeClr val="accent1">
              <a:lumMod val="75000"/>
            </a:schemeClr>
          </a:solid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accent1"/>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708E7F-6994-404C-A225-AD71760A3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1477</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NHILTQ</dc:creator>
  <cp:lastModifiedBy>Administrator</cp:lastModifiedBy>
  <cp:revision>10</cp:revision>
  <cp:lastPrinted>2022-06-15T05:15:00Z</cp:lastPrinted>
  <dcterms:created xsi:type="dcterms:W3CDTF">2022-07-04T05:58:00Z</dcterms:created>
  <dcterms:modified xsi:type="dcterms:W3CDTF">2022-07-04T07:40:00Z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1033-11.2.0.11074</vt:lpwstr>
  </property>
  <property fmtid="{D5CDD505-2E9C-101B-9397-08002B2CF9AE}" pid="3" name="ICV">
    <vt:lpwstr>2B8859732B4A45CDBDB3AAF940F930B7</vt:lpwstr>
  </property>
</Properties>
</file>