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93" w:type="dxa"/>
        <w:tblInd w:w="-57" w:type="dxa"/>
        <w:tblCellMar>
          <w:left w:w="85" w:type="dxa"/>
          <w:right w:w="85" w:type="dxa"/>
        </w:tblCellMar>
        <w:tblLook w:val="04A0" w:firstRow="1" w:lastRow="0" w:firstColumn="1" w:lastColumn="0" w:noHBand="0" w:noVBand="1"/>
      </w:tblPr>
      <w:tblGrid>
        <w:gridCol w:w="3652"/>
        <w:gridCol w:w="6141"/>
      </w:tblGrid>
      <w:tr w:rsidR="00DA252A">
        <w:trPr>
          <w:cantSplit/>
          <w:trHeight w:val="2160"/>
        </w:trPr>
        <w:tc>
          <w:tcPr>
            <w:tcW w:w="3652" w:type="dxa"/>
          </w:tcPr>
          <w:p w:rsidR="00FF385B" w:rsidRDefault="00022B2D">
            <w:pPr>
              <w:spacing w:after="0" w:line="240" w:lineRule="auto"/>
              <w:jc w:val="center"/>
              <w:rPr>
                <w:sz w:val="26"/>
                <w:szCs w:val="26"/>
                <w:lang w:val="en-US"/>
              </w:rPr>
            </w:pPr>
            <w:bookmarkStart w:id="0" w:name="_Hlk83921346"/>
            <w:r>
              <w:rPr>
                <w:sz w:val="26"/>
                <w:szCs w:val="26"/>
              </w:rPr>
              <w:softHyphen/>
            </w:r>
            <w:r>
              <w:rPr>
                <w:sz w:val="26"/>
                <w:szCs w:val="26"/>
              </w:rPr>
              <w:softHyphen/>
            </w:r>
            <w:r>
              <w:rPr>
                <w:sz w:val="26"/>
                <w:szCs w:val="26"/>
              </w:rPr>
              <w:softHyphen/>
            </w:r>
            <w:r>
              <w:rPr>
                <w:sz w:val="26"/>
                <w:szCs w:val="26"/>
              </w:rPr>
              <w:softHyphen/>
            </w:r>
            <w:r>
              <w:rPr>
                <w:sz w:val="26"/>
                <w:szCs w:val="26"/>
              </w:rPr>
              <w:softHyphen/>
            </w:r>
            <w:r>
              <w:rPr>
                <w:sz w:val="26"/>
                <w:szCs w:val="26"/>
              </w:rPr>
              <w:softHyphen/>
            </w:r>
          </w:p>
          <w:p w:rsidR="00DA252A" w:rsidRDefault="00022B2D">
            <w:pPr>
              <w:spacing w:after="0" w:line="240" w:lineRule="auto"/>
              <w:jc w:val="center"/>
              <w:rPr>
                <w:sz w:val="26"/>
                <w:szCs w:val="26"/>
              </w:rPr>
            </w:pPr>
            <w:r>
              <w:rPr>
                <w:sz w:val="26"/>
                <w:szCs w:val="26"/>
              </w:rPr>
              <w:t>ỦY BAN NHÂN DÂN</w:t>
            </w:r>
          </w:p>
          <w:p w:rsidR="00DA252A" w:rsidRDefault="00022B2D">
            <w:pPr>
              <w:spacing w:after="0" w:line="240" w:lineRule="auto"/>
              <w:jc w:val="center"/>
              <w:rPr>
                <w:sz w:val="26"/>
                <w:szCs w:val="26"/>
              </w:rPr>
            </w:pPr>
            <w:r>
              <w:rPr>
                <w:sz w:val="26"/>
                <w:szCs w:val="26"/>
              </w:rPr>
              <w:t>THÀNH PHỐ HỒ CHÍ MINH</w:t>
            </w:r>
          </w:p>
          <w:p w:rsidR="00DA252A" w:rsidRDefault="00022B2D">
            <w:pPr>
              <w:spacing w:after="0" w:line="240" w:lineRule="auto"/>
              <w:jc w:val="center"/>
              <w:rPr>
                <w:b/>
                <w:sz w:val="26"/>
                <w:szCs w:val="26"/>
              </w:rPr>
            </w:pPr>
            <w:r>
              <w:rPr>
                <w:b/>
                <w:sz w:val="26"/>
                <w:szCs w:val="26"/>
              </w:rPr>
              <w:t>SỞ Y TẾ</w:t>
            </w:r>
          </w:p>
          <w:p w:rsidR="00DA252A" w:rsidRDefault="00022B2D">
            <w:pPr>
              <w:pStyle w:val="Heading1"/>
              <w:spacing w:before="120"/>
              <w:jc w:val="center"/>
              <w:rPr>
                <w:rFonts w:ascii="Times New Roman" w:hAnsi="Times New Roman" w:cs="Times New Roman"/>
                <w:color w:val="auto"/>
                <w:sz w:val="26"/>
                <w:szCs w:val="26"/>
              </w:rPr>
            </w:pPr>
            <w:r>
              <w:rPr>
                <w:rFonts w:ascii="Times New Roman" w:hAnsi="Times New Roman" w:cs="Times New Roman"/>
                <w:noProof/>
                <w:color w:val="auto"/>
                <w:sz w:val="20"/>
                <w:lang w:val="en-US"/>
              </w:rPr>
              <mc:AlternateContent>
                <mc:Choice Requires="wps">
                  <w:drawing>
                    <wp:anchor distT="0" distB="0" distL="114300" distR="114300" simplePos="0" relativeHeight="251657216" behindDoc="0" locked="0" layoutInCell="1" allowOverlap="1">
                      <wp:simplePos x="0" y="0"/>
                      <wp:positionH relativeFrom="column">
                        <wp:posOffset>935355</wp:posOffset>
                      </wp:positionH>
                      <wp:positionV relativeFrom="paragraph">
                        <wp:posOffset>13970</wp:posOffset>
                      </wp:positionV>
                      <wp:extent cx="3429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Line 2" o:spid="_x0000_s1026" o:spt="20" style="position:absolute;left:0pt;flip:y;margin-left:73.65pt;margin-top:1.1pt;height:0pt;width:27pt;z-index:251659264;mso-width-relative:page;mso-height-relative:page;" filled="f" stroked="t" coordsize="21600,21600" o:gfxdata="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VfDAdIAAAAHAQAADwAAAAAAAAABACAAAAAiAAAAZHJzL2Rv&#10;d25yZXYueG1sUEsBAhQAFAAAAAgAh07iQM1d83vOAQAAqAMAAA4AAAAAAAAAAQAgAAAAIQEAAGRy&#10;cy9lMm9Eb2MueG1sUEsFBgAAAAAGAAYAWQEAAGEFAAAAAA==&#10;">
                      <v:fill on="f" focussize="0,0"/>
                      <v:stroke color="#000000" joinstyle="round"/>
                      <v:imagedata o:title=""/>
                      <o:lock v:ext="edit" aspectratio="f"/>
                    </v:line>
                  </w:pict>
                </mc:Fallback>
              </mc:AlternateContent>
            </w:r>
            <w:r>
              <w:rPr>
                <w:rFonts w:ascii="Times New Roman" w:hAnsi="Times New Roman" w:cs="Times New Roman"/>
                <w:color w:val="auto"/>
                <w:sz w:val="26"/>
                <w:szCs w:val="26"/>
              </w:rPr>
              <w:t>Số:            /SYT-NVY</w:t>
            </w:r>
          </w:p>
          <w:p w:rsidR="00DA252A" w:rsidRDefault="00022B2D">
            <w:pPr>
              <w:spacing w:before="120" w:after="0" w:line="240" w:lineRule="auto"/>
              <w:jc w:val="center"/>
              <w:rPr>
                <w:sz w:val="24"/>
                <w:szCs w:val="24"/>
                <w:lang w:val="en-US"/>
              </w:rPr>
            </w:pPr>
            <w:r>
              <w:rPr>
                <w:sz w:val="24"/>
                <w:szCs w:val="24"/>
                <w:lang w:val="en-US"/>
              </w:rPr>
              <w:t xml:space="preserve">V/v báo cáo đánh giá cấp độ dịch của Thành phố Hồ Chí Minh </w:t>
            </w:r>
          </w:p>
          <w:p w:rsidR="00DA252A" w:rsidRDefault="00022B2D" w:rsidP="00EF428F">
            <w:pPr>
              <w:spacing w:after="0" w:line="240" w:lineRule="auto"/>
              <w:jc w:val="center"/>
              <w:rPr>
                <w:sz w:val="24"/>
                <w:szCs w:val="24"/>
                <w:lang w:val="en-US"/>
              </w:rPr>
            </w:pPr>
            <w:r>
              <w:rPr>
                <w:sz w:val="24"/>
                <w:szCs w:val="24"/>
                <w:lang w:val="en-US"/>
              </w:rPr>
              <w:t xml:space="preserve">(tuần lễ </w:t>
            </w:r>
            <w:r w:rsidR="00EF428F">
              <w:rPr>
                <w:sz w:val="24"/>
                <w:szCs w:val="24"/>
                <w:lang w:val="en-US"/>
              </w:rPr>
              <w:t>03</w:t>
            </w:r>
            <w:r w:rsidR="00FF2E3F">
              <w:rPr>
                <w:sz w:val="24"/>
                <w:szCs w:val="24"/>
                <w:lang w:val="en-US"/>
              </w:rPr>
              <w:t>/1</w:t>
            </w:r>
            <w:r w:rsidR="00EF428F">
              <w:rPr>
                <w:sz w:val="24"/>
                <w:szCs w:val="24"/>
                <w:lang w:val="en-US"/>
              </w:rPr>
              <w:t>2</w:t>
            </w:r>
            <w:r w:rsidR="002058C1">
              <w:rPr>
                <w:sz w:val="24"/>
                <w:szCs w:val="24"/>
                <w:lang w:val="en-US"/>
              </w:rPr>
              <w:t>-</w:t>
            </w:r>
            <w:r w:rsidR="00FF2E3F">
              <w:rPr>
                <w:sz w:val="24"/>
                <w:szCs w:val="24"/>
                <w:lang w:val="en-US"/>
              </w:rPr>
              <w:t xml:space="preserve"> 0</w:t>
            </w:r>
            <w:r w:rsidR="00EF428F">
              <w:rPr>
                <w:sz w:val="24"/>
                <w:szCs w:val="24"/>
                <w:lang w:val="en-US"/>
              </w:rPr>
              <w:t>9</w:t>
            </w:r>
            <w:r>
              <w:rPr>
                <w:sz w:val="24"/>
                <w:szCs w:val="24"/>
                <w:lang w:val="en-US"/>
              </w:rPr>
              <w:t>/1</w:t>
            </w:r>
            <w:r w:rsidR="00FF2E3F">
              <w:rPr>
                <w:sz w:val="24"/>
                <w:szCs w:val="24"/>
                <w:lang w:val="en-US"/>
              </w:rPr>
              <w:t>2</w:t>
            </w:r>
            <w:r>
              <w:rPr>
                <w:sz w:val="24"/>
                <w:szCs w:val="24"/>
                <w:lang w:val="en-US"/>
              </w:rPr>
              <w:t>/2021)</w:t>
            </w:r>
          </w:p>
        </w:tc>
        <w:tc>
          <w:tcPr>
            <w:tcW w:w="6141" w:type="dxa"/>
          </w:tcPr>
          <w:p w:rsidR="00FF385B" w:rsidRDefault="00FF385B">
            <w:pPr>
              <w:spacing w:after="0" w:line="240" w:lineRule="auto"/>
              <w:jc w:val="center"/>
              <w:rPr>
                <w:b/>
                <w:sz w:val="24"/>
                <w:szCs w:val="24"/>
                <w:lang w:val="en-US"/>
              </w:rPr>
            </w:pPr>
          </w:p>
          <w:p w:rsidR="00DA252A" w:rsidRDefault="00022B2D">
            <w:pPr>
              <w:spacing w:after="0" w:line="240" w:lineRule="auto"/>
              <w:jc w:val="center"/>
              <w:rPr>
                <w:b/>
                <w:sz w:val="24"/>
                <w:szCs w:val="24"/>
              </w:rPr>
            </w:pPr>
            <w:r>
              <w:rPr>
                <w:b/>
                <w:sz w:val="24"/>
                <w:szCs w:val="24"/>
              </w:rPr>
              <w:t>CỘNG HOÀ XÃ HỘI CHỦ NGHĨA VIỆT NAM</w:t>
            </w:r>
          </w:p>
          <w:p w:rsidR="00DA252A" w:rsidRDefault="00022B2D">
            <w:pPr>
              <w:spacing w:after="0" w:line="240" w:lineRule="auto"/>
              <w:jc w:val="center"/>
              <w:rPr>
                <w:b/>
              </w:rPr>
            </w:pPr>
            <w:r>
              <w:rPr>
                <w:b/>
                <w:sz w:val="26"/>
              </w:rPr>
              <w:t>Độc lập - Tự do - Hạnh phúc</w:t>
            </w:r>
          </w:p>
          <w:p w:rsidR="00DA252A" w:rsidRDefault="00022B2D">
            <w:pPr>
              <w:pStyle w:val="BodyText"/>
              <w:spacing w:before="0" w:beforeAutospacing="0" w:after="0" w:afterAutospacing="0"/>
              <w:jc w:val="left"/>
              <w:rPr>
                <w:i/>
                <w:iCs/>
                <w:color w:val="auto"/>
                <w:sz w:val="26"/>
              </w:rPr>
            </w:pPr>
            <w:r>
              <w:rPr>
                <w:noProof/>
                <w:color w:val="auto"/>
                <w:sz w:val="20"/>
                <w:lang w:val="en-US"/>
              </w:rPr>
              <mc:AlternateContent>
                <mc:Choice Requires="wps">
                  <w:drawing>
                    <wp:anchor distT="0" distB="0" distL="114300" distR="114300" simplePos="0" relativeHeight="251658240" behindDoc="0" locked="0" layoutInCell="1" allowOverlap="1">
                      <wp:simplePos x="0" y="0"/>
                      <wp:positionH relativeFrom="column">
                        <wp:posOffset>899160</wp:posOffset>
                      </wp:positionH>
                      <wp:positionV relativeFrom="paragraph">
                        <wp:posOffset>23495</wp:posOffset>
                      </wp:positionV>
                      <wp:extent cx="2001520" cy="0"/>
                      <wp:effectExtent l="8890" t="9525" r="8890" b="952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152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Line 3" o:spid="_x0000_s1026" o:spt="20" style="position:absolute;left:0pt;flip:y;margin-left:70.8pt;margin-top:1.85pt;height:0pt;width:157.6pt;z-index:251659264;mso-width-relative:page;mso-height-relative:page;" filled="f" stroked="t" coordsize="21600,21600" o:gfxdata="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2g6dq1AAAAAcBAAAPAAAAAAAAAAEAIAAAACIAAABkcnMv&#10;ZG93bnJldi54bWxQSwECFAAUAAAACACHTuJAjA1R1c4BAACpAwAADgAAAAAAAAABACAAAAAjAQAA&#10;ZHJzL2Uyb0RvYy54bWxQSwUGAAAAAAYABgBZAQAAYwUAAAAA&#10;">
                      <v:fill on="f" focussize="0,0"/>
                      <v:stroke color="#000000" joinstyle="round"/>
                      <v:imagedata o:title=""/>
                      <o:lock v:ext="edit" aspectratio="f"/>
                    </v:line>
                  </w:pict>
                </mc:Fallback>
              </mc:AlternateContent>
            </w:r>
          </w:p>
          <w:p w:rsidR="00DA252A" w:rsidRDefault="00022B2D">
            <w:pPr>
              <w:pStyle w:val="BodyText"/>
              <w:spacing w:before="120" w:beforeAutospacing="0" w:after="0" w:afterAutospacing="0"/>
              <w:rPr>
                <w:i/>
                <w:iCs/>
                <w:color w:val="auto"/>
              </w:rPr>
            </w:pPr>
            <w:r>
              <w:rPr>
                <w:i/>
                <w:iCs/>
                <w:color w:val="auto"/>
                <w:sz w:val="26"/>
              </w:rPr>
              <w:t>Thành phố Hồ Chí Minh, ngày</w:t>
            </w:r>
            <w:r>
              <w:rPr>
                <w:i/>
                <w:iCs/>
                <w:color w:val="auto"/>
                <w:sz w:val="26"/>
                <w:lang w:val="en-US"/>
              </w:rPr>
              <w:t xml:space="preserve">  </w:t>
            </w:r>
            <w:r>
              <w:rPr>
                <w:i/>
                <w:iCs/>
                <w:color w:val="auto"/>
                <w:sz w:val="26"/>
              </w:rPr>
              <w:t xml:space="preserve">   tháng 1</w:t>
            </w:r>
            <w:r w:rsidR="00FF2E3F">
              <w:rPr>
                <w:i/>
                <w:iCs/>
                <w:color w:val="auto"/>
                <w:sz w:val="26"/>
                <w:lang w:val="en-US"/>
              </w:rPr>
              <w:t>2</w:t>
            </w:r>
            <w:r>
              <w:rPr>
                <w:i/>
                <w:iCs/>
                <w:color w:val="auto"/>
                <w:sz w:val="26"/>
              </w:rPr>
              <w:t xml:space="preserve">  năm 2021</w:t>
            </w:r>
          </w:p>
          <w:p w:rsidR="00DA252A" w:rsidRDefault="00022B2D">
            <w:pPr>
              <w:rPr>
                <w:b/>
                <w:sz w:val="26"/>
              </w:rPr>
            </w:pPr>
            <w:r>
              <w:rPr>
                <w:b/>
                <w:sz w:val="26"/>
              </w:rPr>
              <w:t xml:space="preserve">      </w:t>
            </w:r>
          </w:p>
          <w:p w:rsidR="00DA252A" w:rsidRDefault="00DA252A"/>
        </w:tc>
      </w:tr>
    </w:tbl>
    <w:p w:rsidR="00DA252A" w:rsidRDefault="00DA252A">
      <w:pPr>
        <w:shd w:val="clear" w:color="auto" w:fill="FFFFFF"/>
        <w:spacing w:after="0" w:line="240" w:lineRule="auto"/>
        <w:ind w:right="-147"/>
        <w:jc w:val="center"/>
        <w:rPr>
          <w:rFonts w:eastAsia="Times New Roman" w:cs="Times New Roman"/>
          <w:sz w:val="26"/>
          <w:szCs w:val="26"/>
          <w:lang w:val="en-US"/>
        </w:rPr>
      </w:pPr>
    </w:p>
    <w:p w:rsidR="00DA252A" w:rsidRDefault="002058C1">
      <w:pPr>
        <w:shd w:val="clear" w:color="auto" w:fill="FFFFFF"/>
        <w:spacing w:after="0" w:line="240" w:lineRule="auto"/>
        <w:ind w:right="-147"/>
        <w:jc w:val="center"/>
        <w:rPr>
          <w:rFonts w:eastAsia="Times New Roman" w:cs="Times New Roman"/>
          <w:sz w:val="26"/>
          <w:szCs w:val="26"/>
        </w:rPr>
      </w:pPr>
      <w:r>
        <w:rPr>
          <w:rFonts w:eastAsia="Times New Roman" w:cs="Times New Roman"/>
          <w:noProof/>
          <w:sz w:val="26"/>
          <w:szCs w:val="26"/>
          <w:lang w:val="en-US"/>
        </w:rPr>
        <mc:AlternateContent>
          <mc:Choice Requires="wps">
            <w:drawing>
              <wp:anchor distT="0" distB="0" distL="114300" distR="114300" simplePos="0" relativeHeight="251659264" behindDoc="0" locked="0" layoutInCell="1" allowOverlap="1" wp14:anchorId="64CE85DE" wp14:editId="61F2934D">
                <wp:simplePos x="0" y="0"/>
                <wp:positionH relativeFrom="column">
                  <wp:posOffset>257810</wp:posOffset>
                </wp:positionH>
                <wp:positionV relativeFrom="paragraph">
                  <wp:posOffset>55245</wp:posOffset>
                </wp:positionV>
                <wp:extent cx="890270" cy="336550"/>
                <wp:effectExtent l="0" t="0" r="24130" b="25400"/>
                <wp:wrapNone/>
                <wp:docPr id="1" name="Text Box 1"/>
                <wp:cNvGraphicFramePr/>
                <a:graphic xmlns:a="http://schemas.openxmlformats.org/drawingml/2006/main">
                  <a:graphicData uri="http://schemas.microsoft.com/office/word/2010/wordprocessingShape">
                    <wps:wsp>
                      <wps:cNvSpPr txBox="1"/>
                      <wps:spPr>
                        <a:xfrm>
                          <a:off x="0" y="0"/>
                          <a:ext cx="890270" cy="336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B4C76" w:rsidRPr="002058C1" w:rsidRDefault="003B4C76" w:rsidP="002058C1">
                            <w:pPr>
                              <w:jc w:val="center"/>
                              <w:rPr>
                                <w:b/>
                                <w:lang w:val="en-US"/>
                              </w:rPr>
                            </w:pPr>
                            <w:r w:rsidRPr="002058C1">
                              <w:rPr>
                                <w:b/>
                                <w:lang w:val="en-US"/>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0.3pt;margin-top:4.35pt;width:70.1pt;height:2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" fillcolor="white [3201]" strokeweight=".5pt">
                <v:textbox>
                  <w:txbxContent>
                    <w:p w:rsidR="003B4C76" w:rsidRPr="002058C1" w:rsidRDefault="003B4C76" w:rsidP="002058C1">
                      <w:pPr>
                        <w:jc w:val="center"/>
                        <w:rPr>
                          <w:b/>
                          <w:lang w:val="en-US"/>
                        </w:rPr>
                      </w:pPr>
                      <w:r w:rsidRPr="002058C1">
                        <w:rPr>
                          <w:b/>
                          <w:lang w:val="en-US"/>
                        </w:rPr>
                        <w:t>KHẨN</w:t>
                      </w:r>
                    </w:p>
                  </w:txbxContent>
                </v:textbox>
              </v:shape>
            </w:pict>
          </mc:Fallback>
        </mc:AlternateContent>
      </w:r>
    </w:p>
    <w:p w:rsidR="002058C1" w:rsidRDefault="002058C1" w:rsidP="002058C1">
      <w:pPr>
        <w:shd w:val="clear" w:color="auto" w:fill="FFFFFF"/>
        <w:spacing w:after="0" w:line="240" w:lineRule="auto"/>
        <w:ind w:right="-147" w:firstLine="720"/>
        <w:jc w:val="center"/>
        <w:rPr>
          <w:rFonts w:eastAsia="Times New Roman" w:cs="Times New Roman"/>
          <w:szCs w:val="28"/>
          <w:lang w:val="en-US"/>
        </w:rPr>
      </w:pPr>
    </w:p>
    <w:p w:rsidR="00DA252A" w:rsidRDefault="00022B2D" w:rsidP="002058C1">
      <w:pPr>
        <w:shd w:val="clear" w:color="auto" w:fill="FFFFFF"/>
        <w:spacing w:after="0" w:line="240" w:lineRule="auto"/>
        <w:ind w:right="-147" w:firstLine="720"/>
        <w:jc w:val="center"/>
        <w:rPr>
          <w:rFonts w:eastAsia="Times New Roman" w:cs="Times New Roman"/>
          <w:szCs w:val="28"/>
        </w:rPr>
      </w:pPr>
      <w:r>
        <w:rPr>
          <w:rFonts w:eastAsia="Times New Roman" w:cs="Times New Roman"/>
          <w:szCs w:val="28"/>
        </w:rPr>
        <w:t xml:space="preserve">Kính gửi: </w:t>
      </w:r>
      <w:r>
        <w:rPr>
          <w:szCs w:val="28"/>
          <w:lang w:val="en-US"/>
        </w:rPr>
        <w:t>Ủy ban nhân dân thành phố</w:t>
      </w:r>
      <w:r w:rsidR="00FF2E3F">
        <w:rPr>
          <w:szCs w:val="28"/>
          <w:lang w:val="en-US"/>
        </w:rPr>
        <w:t>.</w:t>
      </w:r>
    </w:p>
    <w:p w:rsidR="00DA252A" w:rsidRDefault="00DA252A">
      <w:pPr>
        <w:spacing w:after="0" w:line="240" w:lineRule="auto"/>
        <w:ind w:firstLine="567"/>
        <w:jc w:val="both"/>
        <w:rPr>
          <w:rFonts w:cs="Times New Roman"/>
          <w:iCs/>
          <w:szCs w:val="28"/>
          <w:shd w:val="clear" w:color="auto" w:fill="FFFFFF"/>
        </w:rPr>
      </w:pPr>
    </w:p>
    <w:p w:rsidR="002058C1" w:rsidRDefault="002058C1">
      <w:pPr>
        <w:spacing w:before="120" w:after="120" w:line="240" w:lineRule="auto"/>
        <w:ind w:firstLine="720"/>
        <w:jc w:val="both"/>
        <w:rPr>
          <w:rFonts w:cs="Times New Roman"/>
          <w:iCs/>
          <w:szCs w:val="28"/>
          <w:shd w:val="clear" w:color="auto" w:fill="FFFFFF"/>
          <w:lang w:val="en-US"/>
        </w:rPr>
      </w:pPr>
    </w:p>
    <w:p w:rsidR="00DA252A" w:rsidRDefault="00022B2D">
      <w:pPr>
        <w:spacing w:before="120" w:after="120" w:line="240" w:lineRule="auto"/>
        <w:ind w:firstLine="720"/>
        <w:jc w:val="both"/>
        <w:rPr>
          <w:rFonts w:cs="Times New Roman"/>
          <w:iCs/>
          <w:szCs w:val="28"/>
          <w:shd w:val="clear" w:color="auto" w:fill="FFFFFF"/>
          <w:lang w:val="en-US"/>
        </w:rPr>
      </w:pPr>
      <w:r>
        <w:rPr>
          <w:rFonts w:cs="Times New Roman"/>
          <w:iCs/>
          <w:szCs w:val="28"/>
          <w:shd w:val="clear" w:color="auto" w:fill="FFFFFF"/>
          <w:lang w:val="en-US"/>
        </w:rPr>
        <w:t xml:space="preserve">Căn cứ </w:t>
      </w:r>
      <w:r>
        <w:rPr>
          <w:rFonts w:cs="Times New Roman"/>
          <w:iCs/>
          <w:szCs w:val="28"/>
          <w:shd w:val="clear" w:color="auto" w:fill="FFFFFF"/>
        </w:rPr>
        <w:t xml:space="preserve">Quyết định số 4800/QĐ-BYT </w:t>
      </w:r>
      <w:r>
        <w:rPr>
          <w:rFonts w:cs="Times New Roman"/>
          <w:iCs/>
          <w:szCs w:val="28"/>
          <w:shd w:val="clear" w:color="auto" w:fill="FFFFFF"/>
          <w:lang w:val="en-US"/>
        </w:rPr>
        <w:t xml:space="preserve">ngày 12 tháng 10 năm 2021 của Bộ Y tế </w:t>
      </w:r>
      <w:r>
        <w:rPr>
          <w:rFonts w:cs="Times New Roman"/>
          <w:iCs/>
          <w:szCs w:val="28"/>
          <w:shd w:val="clear" w:color="auto" w:fill="FFFFFF"/>
        </w:rPr>
        <w:t>về Hướng dẫn tạm thời về chuyên môn y tế thực hiện Nghị quyết số 128/NQ-CP</w:t>
      </w:r>
      <w:r>
        <w:rPr>
          <w:rFonts w:cs="Times New Roman"/>
          <w:iCs/>
          <w:szCs w:val="28"/>
          <w:shd w:val="clear" w:color="auto" w:fill="FFFFFF"/>
          <w:lang w:val="en-US"/>
        </w:rPr>
        <w:t xml:space="preserve"> ngày 11 tháng 10 năm 2021 của Chính phủ ban hành Quy định tạm thời “Thích ứng an toàn, linh hoạt, kiểm soát hiệu quả dịch COVID-19”, Sở Y tế báo cáo đánh giá cấp độ dịch trên địa bàn Thành phố tuần lễ từ ngày </w:t>
      </w:r>
      <w:r w:rsidR="00EF428F">
        <w:rPr>
          <w:rFonts w:cs="Times New Roman"/>
          <w:iCs/>
          <w:szCs w:val="28"/>
          <w:shd w:val="clear" w:color="auto" w:fill="FFFFFF"/>
          <w:lang w:val="en-US"/>
        </w:rPr>
        <w:t>03</w:t>
      </w:r>
      <w:r w:rsidR="002058C1">
        <w:rPr>
          <w:iCs/>
          <w:szCs w:val="28"/>
          <w:shd w:val="clear" w:color="auto" w:fill="FFFFFF"/>
          <w:lang w:val="en-US"/>
        </w:rPr>
        <w:t>/1</w:t>
      </w:r>
      <w:r w:rsidR="00EF428F">
        <w:rPr>
          <w:iCs/>
          <w:szCs w:val="28"/>
          <w:shd w:val="clear" w:color="auto" w:fill="FFFFFF"/>
          <w:lang w:val="en-US"/>
        </w:rPr>
        <w:t>2</w:t>
      </w:r>
      <w:r w:rsidR="002058C1">
        <w:rPr>
          <w:iCs/>
          <w:szCs w:val="28"/>
          <w:shd w:val="clear" w:color="auto" w:fill="FFFFFF"/>
          <w:lang w:val="en-US"/>
        </w:rPr>
        <w:t xml:space="preserve">/2021 </w:t>
      </w:r>
      <w:r>
        <w:rPr>
          <w:rFonts w:cs="Times New Roman"/>
          <w:iCs/>
          <w:szCs w:val="28"/>
          <w:shd w:val="clear" w:color="auto" w:fill="FFFFFF"/>
          <w:lang w:val="en-US"/>
        </w:rPr>
        <w:t xml:space="preserve">đến ngày </w:t>
      </w:r>
      <w:r w:rsidR="00FF2E3F">
        <w:rPr>
          <w:rFonts w:cs="Times New Roman"/>
          <w:iCs/>
          <w:szCs w:val="28"/>
          <w:shd w:val="clear" w:color="auto" w:fill="FFFFFF"/>
          <w:lang w:val="en-US"/>
        </w:rPr>
        <w:t>0</w:t>
      </w:r>
      <w:r w:rsidR="00EF428F">
        <w:rPr>
          <w:rFonts w:cs="Times New Roman"/>
          <w:iCs/>
          <w:szCs w:val="28"/>
          <w:shd w:val="clear" w:color="auto" w:fill="FFFFFF"/>
          <w:lang w:val="en-US"/>
        </w:rPr>
        <w:t>9</w:t>
      </w:r>
      <w:r w:rsidR="002058C1">
        <w:rPr>
          <w:iCs/>
          <w:szCs w:val="28"/>
          <w:shd w:val="clear" w:color="auto" w:fill="FFFFFF"/>
          <w:lang w:val="en-US"/>
        </w:rPr>
        <w:t>/1</w:t>
      </w:r>
      <w:r w:rsidR="00FF2E3F">
        <w:rPr>
          <w:iCs/>
          <w:szCs w:val="28"/>
          <w:shd w:val="clear" w:color="auto" w:fill="FFFFFF"/>
          <w:lang w:val="en-US"/>
        </w:rPr>
        <w:t>2</w:t>
      </w:r>
      <w:r w:rsidR="002058C1">
        <w:rPr>
          <w:iCs/>
          <w:szCs w:val="28"/>
          <w:shd w:val="clear" w:color="auto" w:fill="FFFFFF"/>
          <w:lang w:val="en-US"/>
        </w:rPr>
        <w:t xml:space="preserve">/2021 </w:t>
      </w:r>
      <w:r>
        <w:rPr>
          <w:rFonts w:cs="Times New Roman"/>
          <w:iCs/>
          <w:szCs w:val="28"/>
          <w:shd w:val="clear" w:color="auto" w:fill="FFFFFF"/>
          <w:lang w:val="en-US"/>
        </w:rPr>
        <w:t>như sau:</w:t>
      </w:r>
    </w:p>
    <w:p w:rsidR="00DA252A" w:rsidRDefault="00022B2D">
      <w:pPr>
        <w:pStyle w:val="ListParagraph"/>
        <w:numPr>
          <w:ilvl w:val="0"/>
          <w:numId w:val="1"/>
        </w:numPr>
        <w:tabs>
          <w:tab w:val="left" w:pos="851"/>
        </w:tabs>
        <w:spacing w:before="120" w:after="120"/>
        <w:ind w:left="0" w:firstLine="540"/>
        <w:contextualSpacing w:val="0"/>
        <w:jc w:val="both"/>
        <w:rPr>
          <w:b/>
          <w:iCs/>
          <w:sz w:val="28"/>
          <w:szCs w:val="28"/>
          <w:shd w:val="clear" w:color="auto" w:fill="FFFFFF"/>
          <w:lang w:val="en-US"/>
        </w:rPr>
      </w:pPr>
      <w:r>
        <w:rPr>
          <w:b/>
          <w:iCs/>
          <w:sz w:val="28"/>
          <w:szCs w:val="28"/>
          <w:shd w:val="clear" w:color="auto" w:fill="FFFFFF"/>
          <w:lang w:val="en-US"/>
        </w:rPr>
        <w:t>Kết quả thực hiện các tiêu chí đánh giá cấp độ dịch của toàn Thành phố:</w:t>
      </w:r>
    </w:p>
    <w:p w:rsidR="00DA252A" w:rsidRPr="000650E1" w:rsidRDefault="00022B2D" w:rsidP="004154ED">
      <w:pPr>
        <w:pStyle w:val="ListParagraph"/>
        <w:numPr>
          <w:ilvl w:val="0"/>
          <w:numId w:val="2"/>
        </w:numPr>
        <w:tabs>
          <w:tab w:val="left" w:pos="900"/>
        </w:tabs>
        <w:spacing w:before="120" w:after="120"/>
        <w:ind w:left="0" w:firstLine="540"/>
        <w:contextualSpacing w:val="0"/>
        <w:jc w:val="both"/>
        <w:rPr>
          <w:b/>
          <w:iCs/>
          <w:sz w:val="28"/>
          <w:szCs w:val="28"/>
          <w:shd w:val="clear" w:color="auto" w:fill="FFFFFF"/>
          <w:lang w:val="en-US"/>
        </w:rPr>
      </w:pPr>
      <w:r w:rsidRPr="000650E1">
        <w:rPr>
          <w:b/>
          <w:iCs/>
          <w:sz w:val="28"/>
          <w:szCs w:val="28"/>
          <w:shd w:val="clear" w:color="auto" w:fill="FFFFFF"/>
          <w:lang w:val="en-US"/>
        </w:rPr>
        <w:t>Tiêu chí 1: Tỷ lệ ca mắc mới tại cộng đồng/100.000 người/tuần</w:t>
      </w:r>
      <w:r w:rsidR="004154ED" w:rsidRPr="000650E1">
        <w:rPr>
          <w:b/>
          <w:iCs/>
          <w:sz w:val="28"/>
          <w:szCs w:val="28"/>
          <w:shd w:val="clear" w:color="auto" w:fill="FFFFFF"/>
          <w:lang w:val="en-US"/>
        </w:rPr>
        <w:t xml:space="preserve"> (nguồn số liệu từ Trung tâm Kiểm soát bệnh tật Thành phố)</w:t>
      </w:r>
      <w:r w:rsidR="0035280E" w:rsidRPr="000650E1">
        <w:rPr>
          <w:b/>
          <w:iCs/>
          <w:sz w:val="28"/>
          <w:szCs w:val="28"/>
          <w:shd w:val="clear" w:color="auto" w:fill="FFFFFF"/>
          <w:lang w:val="en-US"/>
        </w:rPr>
        <w:t>.</w:t>
      </w:r>
    </w:p>
    <w:p w:rsidR="00DA252A" w:rsidRPr="000650E1" w:rsidRDefault="00022B2D">
      <w:pPr>
        <w:pStyle w:val="ListParagraph"/>
        <w:numPr>
          <w:ilvl w:val="0"/>
          <w:numId w:val="3"/>
        </w:numPr>
        <w:tabs>
          <w:tab w:val="left" w:pos="851"/>
        </w:tabs>
        <w:spacing w:before="120" w:after="120"/>
        <w:ind w:firstLine="709"/>
        <w:contextualSpacing w:val="0"/>
        <w:jc w:val="both"/>
        <w:rPr>
          <w:iCs/>
          <w:sz w:val="28"/>
          <w:szCs w:val="28"/>
          <w:shd w:val="clear" w:color="auto" w:fill="FFFFFF"/>
          <w:lang w:val="en-US"/>
        </w:rPr>
      </w:pPr>
      <w:r w:rsidRPr="000650E1">
        <w:rPr>
          <w:iCs/>
          <w:sz w:val="28"/>
          <w:szCs w:val="28"/>
          <w:shd w:val="clear" w:color="auto" w:fill="FFFFFF"/>
          <w:lang w:val="en-US"/>
        </w:rPr>
        <w:t xml:space="preserve">Số ca mắc mới trong tuần đánh giá từ </w:t>
      </w:r>
      <w:r w:rsidR="005F3EC4">
        <w:rPr>
          <w:iCs/>
          <w:sz w:val="28"/>
          <w:szCs w:val="28"/>
          <w:shd w:val="clear" w:color="auto" w:fill="FFFFFF"/>
          <w:lang w:val="en-US"/>
        </w:rPr>
        <w:t>03</w:t>
      </w:r>
      <w:r w:rsidRPr="000650E1">
        <w:rPr>
          <w:iCs/>
          <w:sz w:val="28"/>
          <w:szCs w:val="28"/>
          <w:shd w:val="clear" w:color="auto" w:fill="FFFFFF"/>
          <w:lang w:val="en-US"/>
        </w:rPr>
        <w:t>/1</w:t>
      </w:r>
      <w:r w:rsidR="005F3EC4">
        <w:rPr>
          <w:iCs/>
          <w:sz w:val="28"/>
          <w:szCs w:val="28"/>
          <w:shd w:val="clear" w:color="auto" w:fill="FFFFFF"/>
          <w:lang w:val="en-US"/>
        </w:rPr>
        <w:t>2</w:t>
      </w:r>
      <w:r w:rsidRPr="000650E1">
        <w:rPr>
          <w:iCs/>
          <w:sz w:val="28"/>
          <w:szCs w:val="28"/>
          <w:shd w:val="clear" w:color="auto" w:fill="FFFFFF"/>
          <w:lang w:val="en-US"/>
        </w:rPr>
        <w:t>/2021</w:t>
      </w:r>
      <w:r w:rsidR="0035280E" w:rsidRPr="000650E1">
        <w:rPr>
          <w:iCs/>
          <w:sz w:val="28"/>
          <w:szCs w:val="28"/>
          <w:shd w:val="clear" w:color="auto" w:fill="FFFFFF"/>
          <w:lang w:val="en-US"/>
        </w:rPr>
        <w:t xml:space="preserve"> -</w:t>
      </w:r>
      <w:r w:rsidR="002058C1" w:rsidRPr="000650E1">
        <w:rPr>
          <w:iCs/>
          <w:sz w:val="28"/>
          <w:szCs w:val="28"/>
          <w:shd w:val="clear" w:color="auto" w:fill="FFFFFF"/>
          <w:lang w:val="en-US"/>
        </w:rPr>
        <w:t xml:space="preserve"> </w:t>
      </w:r>
      <w:r w:rsidR="005F3EC4">
        <w:rPr>
          <w:iCs/>
          <w:sz w:val="28"/>
          <w:szCs w:val="28"/>
          <w:shd w:val="clear" w:color="auto" w:fill="FFFFFF"/>
          <w:lang w:val="en-US"/>
        </w:rPr>
        <w:t>09</w:t>
      </w:r>
      <w:r w:rsidR="002058C1" w:rsidRPr="000650E1">
        <w:rPr>
          <w:iCs/>
          <w:sz w:val="28"/>
          <w:szCs w:val="28"/>
          <w:shd w:val="clear" w:color="auto" w:fill="FFFFFF"/>
          <w:lang w:val="en-US"/>
        </w:rPr>
        <w:t>/1</w:t>
      </w:r>
      <w:r w:rsidR="00FF2E3F" w:rsidRPr="000650E1">
        <w:rPr>
          <w:iCs/>
          <w:sz w:val="28"/>
          <w:szCs w:val="28"/>
          <w:shd w:val="clear" w:color="auto" w:fill="FFFFFF"/>
          <w:lang w:val="en-US"/>
        </w:rPr>
        <w:t>2</w:t>
      </w:r>
      <w:r w:rsidR="002058C1" w:rsidRPr="000650E1">
        <w:rPr>
          <w:iCs/>
          <w:sz w:val="28"/>
          <w:szCs w:val="28"/>
          <w:shd w:val="clear" w:color="auto" w:fill="FFFFFF"/>
          <w:lang w:val="en-US"/>
        </w:rPr>
        <w:t>/2021</w:t>
      </w:r>
      <w:r w:rsidRPr="000650E1">
        <w:rPr>
          <w:iCs/>
          <w:sz w:val="28"/>
          <w:szCs w:val="28"/>
          <w:shd w:val="clear" w:color="auto" w:fill="FFFFFF"/>
          <w:lang w:val="en-US"/>
        </w:rPr>
        <w:t xml:space="preserve">: </w:t>
      </w:r>
      <w:r w:rsidR="00167534">
        <w:rPr>
          <w:iCs/>
          <w:sz w:val="28"/>
          <w:szCs w:val="28"/>
          <w:shd w:val="clear" w:color="auto" w:fill="FFFFFF"/>
          <w:lang w:val="en-US"/>
        </w:rPr>
        <w:t>8</w:t>
      </w:r>
      <w:r w:rsidR="000650E1" w:rsidRPr="000650E1">
        <w:rPr>
          <w:iCs/>
          <w:sz w:val="28"/>
          <w:szCs w:val="28"/>
          <w:shd w:val="clear" w:color="auto" w:fill="FFFFFF"/>
          <w:lang w:val="en-US"/>
        </w:rPr>
        <w:t>.</w:t>
      </w:r>
      <w:r w:rsidR="00167534">
        <w:rPr>
          <w:iCs/>
          <w:sz w:val="28"/>
          <w:szCs w:val="28"/>
          <w:shd w:val="clear" w:color="auto" w:fill="FFFFFF"/>
          <w:lang w:val="en-US"/>
        </w:rPr>
        <w:t>686</w:t>
      </w:r>
      <w:r w:rsidR="002058C1" w:rsidRPr="000650E1">
        <w:rPr>
          <w:iCs/>
          <w:sz w:val="28"/>
          <w:szCs w:val="28"/>
          <w:shd w:val="clear" w:color="auto" w:fill="FFFFFF"/>
          <w:lang w:val="en-US"/>
        </w:rPr>
        <w:t xml:space="preserve"> ca.</w:t>
      </w:r>
    </w:p>
    <w:p w:rsidR="00DA252A" w:rsidRPr="000650E1" w:rsidRDefault="00022B2D">
      <w:pPr>
        <w:pStyle w:val="ListParagraph"/>
        <w:numPr>
          <w:ilvl w:val="0"/>
          <w:numId w:val="3"/>
        </w:numPr>
        <w:tabs>
          <w:tab w:val="left" w:pos="851"/>
        </w:tabs>
        <w:spacing w:before="120" w:after="120"/>
        <w:ind w:firstLine="709"/>
        <w:contextualSpacing w:val="0"/>
        <w:jc w:val="both"/>
        <w:rPr>
          <w:iCs/>
          <w:sz w:val="28"/>
          <w:szCs w:val="28"/>
          <w:shd w:val="clear" w:color="auto" w:fill="FFFFFF"/>
          <w:lang w:val="en-US"/>
        </w:rPr>
      </w:pPr>
      <w:r w:rsidRPr="000650E1">
        <w:rPr>
          <w:iCs/>
          <w:sz w:val="28"/>
          <w:szCs w:val="28"/>
          <w:shd w:val="clear" w:color="auto" w:fill="FFFFFF"/>
          <w:lang w:val="en-US"/>
        </w:rPr>
        <w:t xml:space="preserve">Số ca mắc mới của tuần trước từ ngày </w:t>
      </w:r>
      <w:r w:rsidR="00EF428F">
        <w:rPr>
          <w:iCs/>
          <w:sz w:val="28"/>
          <w:szCs w:val="28"/>
          <w:shd w:val="clear" w:color="auto" w:fill="FFFFFF"/>
          <w:lang w:val="en-US"/>
        </w:rPr>
        <w:t>26</w:t>
      </w:r>
      <w:r w:rsidR="002058C1" w:rsidRPr="000650E1">
        <w:rPr>
          <w:iCs/>
          <w:sz w:val="28"/>
          <w:szCs w:val="28"/>
          <w:shd w:val="clear" w:color="auto" w:fill="FFFFFF"/>
          <w:lang w:val="en-US"/>
        </w:rPr>
        <w:t>/1</w:t>
      </w:r>
      <w:r w:rsidR="00591E7E" w:rsidRPr="000650E1">
        <w:rPr>
          <w:iCs/>
          <w:sz w:val="28"/>
          <w:szCs w:val="28"/>
          <w:shd w:val="clear" w:color="auto" w:fill="FFFFFF"/>
          <w:lang w:val="en-US"/>
        </w:rPr>
        <w:t>1</w:t>
      </w:r>
      <w:r w:rsidR="002058C1" w:rsidRPr="000650E1">
        <w:rPr>
          <w:iCs/>
          <w:sz w:val="28"/>
          <w:szCs w:val="28"/>
          <w:shd w:val="clear" w:color="auto" w:fill="FFFFFF"/>
          <w:lang w:val="en-US"/>
        </w:rPr>
        <w:t xml:space="preserve">/2021 </w:t>
      </w:r>
      <w:r w:rsidR="0035280E" w:rsidRPr="000650E1">
        <w:rPr>
          <w:iCs/>
          <w:sz w:val="28"/>
          <w:szCs w:val="28"/>
          <w:shd w:val="clear" w:color="auto" w:fill="FFFFFF"/>
          <w:lang w:val="en-US"/>
        </w:rPr>
        <w:t>-</w:t>
      </w:r>
      <w:r w:rsidR="002058C1" w:rsidRPr="000650E1">
        <w:rPr>
          <w:iCs/>
          <w:sz w:val="28"/>
          <w:szCs w:val="28"/>
          <w:shd w:val="clear" w:color="auto" w:fill="FFFFFF"/>
          <w:lang w:val="en-US"/>
        </w:rPr>
        <w:t xml:space="preserve"> </w:t>
      </w:r>
      <w:r w:rsidR="00EF428F">
        <w:rPr>
          <w:iCs/>
          <w:sz w:val="28"/>
          <w:szCs w:val="28"/>
          <w:shd w:val="clear" w:color="auto" w:fill="FFFFFF"/>
          <w:lang w:val="en-US"/>
        </w:rPr>
        <w:t>0</w:t>
      </w:r>
      <w:r w:rsidR="00FF2E3F" w:rsidRPr="000650E1">
        <w:rPr>
          <w:iCs/>
          <w:sz w:val="28"/>
          <w:szCs w:val="28"/>
          <w:shd w:val="clear" w:color="auto" w:fill="FFFFFF"/>
          <w:lang w:val="en-US"/>
        </w:rPr>
        <w:t>2</w:t>
      </w:r>
      <w:r w:rsidR="002058C1" w:rsidRPr="000650E1">
        <w:rPr>
          <w:iCs/>
          <w:sz w:val="28"/>
          <w:szCs w:val="28"/>
          <w:shd w:val="clear" w:color="auto" w:fill="FFFFFF"/>
          <w:lang w:val="en-US"/>
        </w:rPr>
        <w:t>/1</w:t>
      </w:r>
      <w:r w:rsidR="00EF428F">
        <w:rPr>
          <w:iCs/>
          <w:sz w:val="28"/>
          <w:szCs w:val="28"/>
          <w:shd w:val="clear" w:color="auto" w:fill="FFFFFF"/>
          <w:lang w:val="en-US"/>
        </w:rPr>
        <w:t>2</w:t>
      </w:r>
      <w:r w:rsidR="002058C1" w:rsidRPr="000650E1">
        <w:rPr>
          <w:iCs/>
          <w:sz w:val="28"/>
          <w:szCs w:val="28"/>
          <w:shd w:val="clear" w:color="auto" w:fill="FFFFFF"/>
          <w:lang w:val="en-US"/>
        </w:rPr>
        <w:t>/2021</w:t>
      </w:r>
      <w:r w:rsidRPr="000650E1">
        <w:rPr>
          <w:iCs/>
          <w:sz w:val="28"/>
          <w:szCs w:val="28"/>
          <w:shd w:val="clear" w:color="auto" w:fill="FFFFFF"/>
          <w:lang w:val="en-US"/>
        </w:rPr>
        <w:t xml:space="preserve">: </w:t>
      </w:r>
      <w:r w:rsidR="00EF428F">
        <w:rPr>
          <w:iCs/>
          <w:sz w:val="28"/>
          <w:szCs w:val="28"/>
          <w:shd w:val="clear" w:color="auto" w:fill="FFFFFF"/>
          <w:lang w:val="en-US"/>
        </w:rPr>
        <w:t>10</w:t>
      </w:r>
      <w:r w:rsidR="00E82736" w:rsidRPr="000650E1">
        <w:rPr>
          <w:iCs/>
          <w:sz w:val="28"/>
          <w:szCs w:val="28"/>
          <w:shd w:val="clear" w:color="auto" w:fill="FFFFFF"/>
          <w:lang w:val="en-US"/>
        </w:rPr>
        <w:t>.</w:t>
      </w:r>
      <w:r w:rsidR="00EF428F">
        <w:rPr>
          <w:iCs/>
          <w:sz w:val="28"/>
          <w:szCs w:val="28"/>
          <w:shd w:val="clear" w:color="auto" w:fill="FFFFFF"/>
          <w:lang w:val="en-US"/>
        </w:rPr>
        <w:t>901</w:t>
      </w:r>
      <w:r w:rsidR="00E82736" w:rsidRPr="000650E1">
        <w:rPr>
          <w:iCs/>
          <w:sz w:val="28"/>
          <w:szCs w:val="28"/>
          <w:shd w:val="clear" w:color="auto" w:fill="FFFFFF"/>
          <w:lang w:val="en-US"/>
        </w:rPr>
        <w:t xml:space="preserve"> </w:t>
      </w:r>
      <w:r w:rsidRPr="000650E1">
        <w:rPr>
          <w:iCs/>
          <w:sz w:val="28"/>
          <w:szCs w:val="28"/>
          <w:shd w:val="clear" w:color="auto" w:fill="FFFFFF"/>
          <w:lang w:val="en-US"/>
        </w:rPr>
        <w:t>ca.</w:t>
      </w:r>
    </w:p>
    <w:p w:rsidR="00DA252A" w:rsidRPr="000650E1" w:rsidRDefault="00022B2D">
      <w:pPr>
        <w:pStyle w:val="ListParagraph"/>
        <w:numPr>
          <w:ilvl w:val="0"/>
          <w:numId w:val="3"/>
        </w:numPr>
        <w:tabs>
          <w:tab w:val="left" w:pos="851"/>
        </w:tabs>
        <w:spacing w:before="120" w:after="120"/>
        <w:ind w:firstLine="709"/>
        <w:contextualSpacing w:val="0"/>
        <w:jc w:val="both"/>
        <w:rPr>
          <w:iCs/>
          <w:sz w:val="28"/>
          <w:szCs w:val="28"/>
          <w:shd w:val="clear" w:color="auto" w:fill="FFFFFF"/>
          <w:lang w:val="en-US"/>
        </w:rPr>
      </w:pPr>
      <w:r w:rsidRPr="000650E1">
        <w:rPr>
          <w:iCs/>
          <w:sz w:val="28"/>
          <w:szCs w:val="28"/>
          <w:shd w:val="clear" w:color="auto" w:fill="FFFFFF"/>
          <w:lang w:val="en-US"/>
        </w:rPr>
        <w:t>Dân số trên địa bàn thành phố: 9.145.000 người (số liệu thực tế người dân đang cư trú, do Sở Thông tin và Truyền thông cung cấp).</w:t>
      </w:r>
    </w:p>
    <w:p w:rsidR="00DA252A" w:rsidRPr="000650E1" w:rsidRDefault="00022B2D">
      <w:pPr>
        <w:spacing w:before="120" w:after="120" w:line="240" w:lineRule="auto"/>
        <w:ind w:firstLine="540"/>
        <w:jc w:val="both"/>
        <w:rPr>
          <w:rFonts w:cs="Times New Roman"/>
          <w:iCs/>
          <w:szCs w:val="28"/>
          <w:shd w:val="clear" w:color="auto" w:fill="FFFFFF"/>
          <w:lang w:val="en-US"/>
        </w:rPr>
      </w:pPr>
      <w:r w:rsidRPr="000650E1">
        <w:rPr>
          <w:rFonts w:cs="Times New Roman"/>
          <w:iCs/>
          <w:szCs w:val="28"/>
          <w:shd w:val="clear" w:color="auto" w:fill="FFFFFF"/>
          <w:lang w:val="en-US"/>
        </w:rPr>
        <w:t>Như vậy tổng số ca mắc mới trong cộng đồng/100.000 người/tuần trên địa bàn Thành phố là: (</w:t>
      </w:r>
      <w:r w:rsidR="000650E1" w:rsidRPr="000650E1">
        <w:rPr>
          <w:rFonts w:cs="Times New Roman"/>
          <w:iCs/>
          <w:szCs w:val="28"/>
          <w:shd w:val="clear" w:color="auto" w:fill="FFFFFF"/>
          <w:lang w:val="en-US"/>
        </w:rPr>
        <w:t xml:space="preserve">10.901 </w:t>
      </w:r>
      <w:r w:rsidRPr="000650E1">
        <w:rPr>
          <w:rFonts w:cs="Times New Roman"/>
          <w:iCs/>
          <w:szCs w:val="28"/>
          <w:shd w:val="clear" w:color="auto" w:fill="FFFFFF"/>
          <w:lang w:val="en-US"/>
        </w:rPr>
        <w:t xml:space="preserve">+ </w:t>
      </w:r>
      <w:r w:rsidR="00E82736" w:rsidRPr="000650E1">
        <w:rPr>
          <w:rFonts w:cs="Times New Roman"/>
          <w:iCs/>
          <w:szCs w:val="28"/>
          <w:shd w:val="clear" w:color="auto" w:fill="FFFFFF"/>
          <w:lang w:val="en-US"/>
        </w:rPr>
        <w:t>8.</w:t>
      </w:r>
      <w:r w:rsidR="00167534">
        <w:rPr>
          <w:rFonts w:cs="Times New Roman"/>
          <w:iCs/>
          <w:szCs w:val="28"/>
          <w:shd w:val="clear" w:color="auto" w:fill="FFFFFF"/>
          <w:lang w:val="en-US"/>
        </w:rPr>
        <w:t>686</w:t>
      </w:r>
      <w:r w:rsidRPr="000650E1">
        <w:rPr>
          <w:rFonts w:cs="Times New Roman"/>
          <w:iCs/>
          <w:szCs w:val="28"/>
          <w:shd w:val="clear" w:color="auto" w:fill="FFFFFF"/>
          <w:lang w:val="en-US"/>
        </w:rPr>
        <w:t xml:space="preserve">) / (2 x 9.145.000) x 100.000 = </w:t>
      </w:r>
      <w:r w:rsidR="000650E1" w:rsidRPr="000650E1">
        <w:rPr>
          <w:rFonts w:cs="Times New Roman"/>
          <w:iCs/>
          <w:szCs w:val="28"/>
          <w:shd w:val="clear" w:color="auto" w:fill="FFFFFF"/>
          <w:lang w:val="en-US"/>
        </w:rPr>
        <w:t>107</w:t>
      </w:r>
      <w:r w:rsidRPr="000650E1">
        <w:rPr>
          <w:rFonts w:cs="Times New Roman"/>
          <w:iCs/>
          <w:szCs w:val="28"/>
          <w:shd w:val="clear" w:color="auto" w:fill="FFFFFF"/>
          <w:lang w:val="en-US"/>
        </w:rPr>
        <w:t>.</w:t>
      </w:r>
    </w:p>
    <w:p w:rsidR="00DA252A" w:rsidRPr="000650E1" w:rsidRDefault="00022B2D">
      <w:pPr>
        <w:spacing w:before="120" w:after="120" w:line="240" w:lineRule="auto"/>
        <w:ind w:firstLine="540"/>
        <w:jc w:val="both"/>
        <w:rPr>
          <w:rFonts w:cs="Times New Roman"/>
          <w:iCs/>
          <w:szCs w:val="28"/>
          <w:shd w:val="clear" w:color="auto" w:fill="FFFFFF"/>
          <w:lang w:val="en-US"/>
        </w:rPr>
      </w:pPr>
      <w:r w:rsidRPr="000650E1">
        <w:rPr>
          <w:rFonts w:cs="Times New Roman"/>
          <w:iCs/>
          <w:szCs w:val="28"/>
          <w:shd w:val="clear" w:color="auto" w:fill="FFFFFF"/>
          <w:lang w:val="en-US"/>
        </w:rPr>
        <w:t xml:space="preserve">Do đó, tiêu chí 1 đạt mức độ </w:t>
      </w:r>
      <w:r w:rsidR="00BD1DB0" w:rsidRPr="000650E1">
        <w:rPr>
          <w:rFonts w:cs="Times New Roman"/>
          <w:iCs/>
          <w:szCs w:val="28"/>
          <w:shd w:val="clear" w:color="auto" w:fill="FFFFFF"/>
        </w:rPr>
        <w:t>3</w:t>
      </w:r>
      <w:r w:rsidRPr="000650E1">
        <w:rPr>
          <w:rFonts w:cs="Times New Roman"/>
          <w:iCs/>
          <w:szCs w:val="28"/>
          <w:shd w:val="clear" w:color="auto" w:fill="FFFFFF"/>
          <w:lang w:val="en-US"/>
        </w:rPr>
        <w:t xml:space="preserve"> (50 - &lt; 150).</w:t>
      </w:r>
    </w:p>
    <w:p w:rsidR="00DA252A" w:rsidRDefault="00022B2D">
      <w:pPr>
        <w:pStyle w:val="ListParagraph"/>
        <w:numPr>
          <w:ilvl w:val="0"/>
          <w:numId w:val="2"/>
        </w:numPr>
        <w:tabs>
          <w:tab w:val="left" w:pos="851"/>
        </w:tabs>
        <w:spacing w:before="120" w:after="120"/>
        <w:ind w:left="0" w:firstLine="540"/>
        <w:contextualSpacing w:val="0"/>
        <w:jc w:val="both"/>
        <w:rPr>
          <w:b/>
          <w:iCs/>
          <w:sz w:val="28"/>
          <w:szCs w:val="28"/>
          <w:shd w:val="clear" w:color="auto" w:fill="FFFFFF"/>
          <w:lang w:val="en-US"/>
        </w:rPr>
      </w:pPr>
      <w:r>
        <w:rPr>
          <w:b/>
          <w:iCs/>
          <w:sz w:val="28"/>
          <w:szCs w:val="28"/>
          <w:shd w:val="clear" w:color="auto" w:fill="FFFFFF"/>
          <w:lang w:val="en-US"/>
        </w:rPr>
        <w:t>Tiêu chí 2:</w:t>
      </w:r>
      <w:r>
        <w:rPr>
          <w:b/>
          <w:iCs/>
          <w:sz w:val="28"/>
          <w:szCs w:val="28"/>
          <w:shd w:val="clear" w:color="auto" w:fill="FFFFFF"/>
          <w:lang w:val="pt-BR"/>
        </w:rPr>
        <w:t xml:space="preserve"> Độ bao phủ vắc xin (tỷ lệ người từ 18 tuổi trở </w:t>
      </w:r>
      <w:r>
        <w:rPr>
          <w:b/>
          <w:iCs/>
          <w:sz w:val="28"/>
          <w:szCs w:val="28"/>
          <w:shd w:val="clear" w:color="auto" w:fill="FFFFFF"/>
        </w:rPr>
        <w:t>lên</w:t>
      </w:r>
      <w:r>
        <w:rPr>
          <w:b/>
          <w:iCs/>
          <w:sz w:val="28"/>
          <w:szCs w:val="28"/>
          <w:shd w:val="clear" w:color="auto" w:fill="FFFFFF"/>
          <w:lang w:val="pt-BR"/>
        </w:rPr>
        <w:t xml:space="preserve"> được tiêm ít nhất 01 liều vắc xin phòng COVID-19).</w:t>
      </w:r>
    </w:p>
    <w:p w:rsidR="00DA252A" w:rsidRDefault="00022B2D">
      <w:pPr>
        <w:spacing w:before="120" w:after="120" w:line="240" w:lineRule="auto"/>
        <w:ind w:firstLine="540"/>
        <w:jc w:val="both"/>
        <w:rPr>
          <w:iCs/>
          <w:color w:val="000000" w:themeColor="text1"/>
          <w:szCs w:val="28"/>
          <w:shd w:val="clear" w:color="auto" w:fill="FFFFFF"/>
          <w:lang w:val="en-US"/>
        </w:rPr>
      </w:pPr>
      <w:r w:rsidRPr="001B1CE5">
        <w:rPr>
          <w:iCs/>
          <w:color w:val="000000" w:themeColor="text1"/>
          <w:szCs w:val="28"/>
          <w:shd w:val="clear" w:color="auto" w:fill="FFFFFF"/>
          <w:lang w:val="en-US"/>
        </w:rPr>
        <w:tab/>
      </w:r>
      <w:r w:rsidRPr="007103B1">
        <w:rPr>
          <w:iCs/>
          <w:color w:val="000000" w:themeColor="text1"/>
          <w:szCs w:val="28"/>
          <w:shd w:val="clear" w:color="auto" w:fill="FFFFFF"/>
          <w:lang w:val="en-US"/>
        </w:rPr>
        <w:t xml:space="preserve">Tính đến hết ngày </w:t>
      </w:r>
      <w:r w:rsidR="00167534" w:rsidRPr="007103B1">
        <w:rPr>
          <w:iCs/>
          <w:color w:val="000000" w:themeColor="text1"/>
          <w:szCs w:val="28"/>
          <w:shd w:val="clear" w:color="auto" w:fill="FFFFFF"/>
          <w:lang w:val="en-US"/>
        </w:rPr>
        <w:t>09</w:t>
      </w:r>
      <w:r w:rsidR="002058C1" w:rsidRPr="007103B1">
        <w:rPr>
          <w:iCs/>
          <w:color w:val="000000" w:themeColor="text1"/>
          <w:szCs w:val="28"/>
          <w:shd w:val="clear" w:color="auto" w:fill="FFFFFF"/>
          <w:lang w:val="en-US"/>
        </w:rPr>
        <w:t>/1</w:t>
      </w:r>
      <w:r w:rsidR="00FF2E3F" w:rsidRPr="007103B1">
        <w:rPr>
          <w:iCs/>
          <w:color w:val="000000" w:themeColor="text1"/>
          <w:szCs w:val="28"/>
          <w:shd w:val="clear" w:color="auto" w:fill="FFFFFF"/>
          <w:lang w:val="en-US"/>
        </w:rPr>
        <w:t>2</w:t>
      </w:r>
      <w:r w:rsidR="002058C1" w:rsidRPr="007103B1">
        <w:rPr>
          <w:iCs/>
          <w:color w:val="000000" w:themeColor="text1"/>
          <w:szCs w:val="28"/>
          <w:shd w:val="clear" w:color="auto" w:fill="FFFFFF"/>
          <w:lang w:val="en-US"/>
        </w:rPr>
        <w:t>/2021</w:t>
      </w:r>
      <w:r w:rsidRPr="007103B1">
        <w:rPr>
          <w:iCs/>
          <w:color w:val="000000" w:themeColor="text1"/>
          <w:szCs w:val="28"/>
          <w:shd w:val="clear" w:color="auto" w:fill="FFFFFF"/>
          <w:lang w:val="en-US"/>
        </w:rPr>
        <w:t xml:space="preserve">, tỷ lệ người từ 18 tuổi trở lên được tiêm ít nhất 01 liều vắc xin phòng COVID-19 trên địa bàn Thành phố là </w:t>
      </w:r>
      <w:r w:rsidR="00EA3E84" w:rsidRPr="007103B1">
        <w:rPr>
          <w:iCs/>
          <w:color w:val="000000" w:themeColor="text1"/>
          <w:szCs w:val="28"/>
          <w:shd w:val="clear" w:color="auto" w:fill="FFFFFF"/>
        </w:rPr>
        <w:t>100</w:t>
      </w:r>
      <w:r w:rsidRPr="007103B1">
        <w:rPr>
          <w:iCs/>
          <w:color w:val="000000" w:themeColor="text1"/>
          <w:szCs w:val="28"/>
          <w:shd w:val="clear" w:color="auto" w:fill="FFFFFF"/>
          <w:lang w:val="en-US"/>
        </w:rPr>
        <w:t>% (đạt mức trên 70%); tỷ lệ người từ 50 tuổi trở lên được tiêm đủ liều vắc xin phòng COVID-19 trên địa bàn Thành phố là 9</w:t>
      </w:r>
      <w:r w:rsidR="00E82736" w:rsidRPr="007103B1">
        <w:rPr>
          <w:iCs/>
          <w:color w:val="000000" w:themeColor="text1"/>
          <w:szCs w:val="28"/>
          <w:shd w:val="clear" w:color="auto" w:fill="FFFFFF"/>
          <w:lang w:val="en-US"/>
        </w:rPr>
        <w:t>8</w:t>
      </w:r>
      <w:r w:rsidRPr="007103B1">
        <w:rPr>
          <w:iCs/>
          <w:color w:val="000000" w:themeColor="text1"/>
          <w:szCs w:val="28"/>
          <w:shd w:val="clear" w:color="auto" w:fill="FFFFFF"/>
          <w:lang w:val="en-US"/>
        </w:rPr>
        <w:t>,</w:t>
      </w:r>
      <w:r w:rsidR="007103B1" w:rsidRPr="007103B1">
        <w:rPr>
          <w:iCs/>
          <w:color w:val="000000" w:themeColor="text1"/>
          <w:szCs w:val="28"/>
          <w:shd w:val="clear" w:color="auto" w:fill="FFFFFF"/>
          <w:lang w:val="en-US"/>
        </w:rPr>
        <w:t>8</w:t>
      </w:r>
      <w:r w:rsidRPr="007103B1">
        <w:rPr>
          <w:iCs/>
          <w:color w:val="000000" w:themeColor="text1"/>
          <w:szCs w:val="28"/>
          <w:shd w:val="clear" w:color="auto" w:fill="FFFFFF"/>
          <w:lang w:val="en-US"/>
        </w:rPr>
        <w:t>% (đạt trên 80% số liệu thực tế người dân đang cư trú, do Sở Thông tin và Truyền thông cung cấp).</w:t>
      </w:r>
    </w:p>
    <w:p w:rsidR="00DA252A" w:rsidRDefault="00022B2D">
      <w:pPr>
        <w:pStyle w:val="ListParagraph"/>
        <w:numPr>
          <w:ilvl w:val="0"/>
          <w:numId w:val="2"/>
        </w:numPr>
        <w:tabs>
          <w:tab w:val="left" w:pos="851"/>
        </w:tabs>
        <w:spacing w:before="120" w:after="120"/>
        <w:ind w:left="0" w:firstLine="540"/>
        <w:contextualSpacing w:val="0"/>
        <w:jc w:val="both"/>
        <w:rPr>
          <w:b/>
          <w:iCs/>
          <w:sz w:val="28"/>
          <w:szCs w:val="28"/>
          <w:shd w:val="clear" w:color="auto" w:fill="FFFFFF"/>
          <w:lang w:val="en-US"/>
        </w:rPr>
      </w:pPr>
      <w:r>
        <w:rPr>
          <w:b/>
          <w:iCs/>
          <w:sz w:val="28"/>
          <w:szCs w:val="28"/>
          <w:shd w:val="clear" w:color="auto" w:fill="FFFFFF"/>
          <w:lang w:val="en-US"/>
        </w:rPr>
        <w:t xml:space="preserve">Tiêu chí 3: Đảm bảo khả năng thu dung, điều trị của cơ sở khám bệnh, chữa bệnh theo các tuyến: </w:t>
      </w:r>
    </w:p>
    <w:p w:rsidR="00DA252A" w:rsidRDefault="00022B2D">
      <w:pPr>
        <w:pStyle w:val="ListParagraph"/>
        <w:numPr>
          <w:ilvl w:val="0"/>
          <w:numId w:val="3"/>
        </w:numPr>
        <w:tabs>
          <w:tab w:val="left" w:pos="851"/>
        </w:tabs>
        <w:spacing w:before="120" w:after="120"/>
        <w:ind w:firstLine="709"/>
        <w:contextualSpacing w:val="0"/>
        <w:jc w:val="both"/>
        <w:rPr>
          <w:iCs/>
          <w:sz w:val="28"/>
          <w:szCs w:val="28"/>
          <w:shd w:val="clear" w:color="auto" w:fill="FFFFFF"/>
          <w:lang w:val="en-US"/>
        </w:rPr>
      </w:pPr>
      <w:r>
        <w:rPr>
          <w:iCs/>
          <w:sz w:val="28"/>
          <w:szCs w:val="28"/>
          <w:shd w:val="clear" w:color="auto" w:fill="FFFFFF"/>
          <w:lang w:val="en-US"/>
        </w:rPr>
        <w:t xml:space="preserve">Thành phố đã có kế hoạch thiết lập cơ sở thu dung, điều trị và kế hoạch bảo đảm số giường hồi sức cấp cứu (ICU) tại các cơ sở khám bệnh, chữa bệnh trực thuộc tỉnh, thành phố (bao gồm cả y tế tư nhân) sẵn sàng đáp ứng tình hình dịch ở cấp độ 4. </w:t>
      </w:r>
    </w:p>
    <w:p w:rsidR="00FF385B" w:rsidRPr="00FF385B" w:rsidRDefault="00FF385B" w:rsidP="00FF385B">
      <w:pPr>
        <w:pStyle w:val="ListParagraph"/>
        <w:tabs>
          <w:tab w:val="left" w:pos="851"/>
        </w:tabs>
        <w:spacing w:before="120" w:after="120"/>
        <w:ind w:left="709"/>
        <w:contextualSpacing w:val="0"/>
        <w:jc w:val="both"/>
        <w:rPr>
          <w:sz w:val="28"/>
          <w:szCs w:val="28"/>
          <w:lang w:val="en-US"/>
        </w:rPr>
      </w:pPr>
    </w:p>
    <w:p w:rsidR="00DA252A" w:rsidRDefault="00022B2D">
      <w:pPr>
        <w:pStyle w:val="ListParagraph"/>
        <w:numPr>
          <w:ilvl w:val="0"/>
          <w:numId w:val="3"/>
        </w:numPr>
        <w:tabs>
          <w:tab w:val="left" w:pos="851"/>
        </w:tabs>
        <w:spacing w:before="120" w:after="120"/>
        <w:ind w:firstLine="709"/>
        <w:contextualSpacing w:val="0"/>
        <w:jc w:val="both"/>
        <w:rPr>
          <w:sz w:val="28"/>
          <w:szCs w:val="28"/>
          <w:lang w:val="en-US"/>
        </w:rPr>
      </w:pPr>
      <w:r>
        <w:rPr>
          <w:iCs/>
          <w:sz w:val="28"/>
          <w:szCs w:val="28"/>
          <w:shd w:val="clear" w:color="auto" w:fill="FFFFFF"/>
          <w:lang w:val="en-US"/>
        </w:rPr>
        <w:lastRenderedPageBreak/>
        <w:t>Các quận, huyện và thành phố Thủ Đức xây dựng kế hoạch thiết lập trạm y tế lưu động, tổ chăm sóc người</w:t>
      </w:r>
      <w:r>
        <w:rPr>
          <w:sz w:val="28"/>
          <w:szCs w:val="28"/>
        </w:rPr>
        <w:t xml:space="preserve"> nhiễm COVID-19 tại cộng đồng và có kế hoạch cung cấp ô xy y tế cho các trạm y tế xã, phường, thị trấn (xã) để đáp ứng khi có dịch xảy ra theo công văn số 7629/</w:t>
      </w:r>
      <w:r>
        <w:rPr>
          <w:sz w:val="28"/>
          <w:szCs w:val="28"/>
          <w:lang w:val="en-US"/>
        </w:rPr>
        <w:t>SYT-NVY ngày 17/10/2021 của Sở Y tế về hướng dẫn đánh giá cấp độ dịch theo Quyết định số 4800/QĐ-BYT của Bộ Y tế.</w:t>
      </w:r>
    </w:p>
    <w:p w:rsidR="00DA252A" w:rsidRDefault="00022B2D">
      <w:pPr>
        <w:tabs>
          <w:tab w:val="left" w:pos="851"/>
        </w:tabs>
        <w:spacing w:before="120" w:after="120" w:line="240" w:lineRule="auto"/>
        <w:ind w:left="540"/>
        <w:jc w:val="both"/>
        <w:rPr>
          <w:rFonts w:cs="Times New Roman"/>
          <w:b/>
          <w:iCs/>
          <w:szCs w:val="28"/>
          <w:shd w:val="clear" w:color="auto" w:fill="FFFFFF"/>
          <w:lang w:val="en-US"/>
        </w:rPr>
      </w:pPr>
      <w:r>
        <w:rPr>
          <w:rFonts w:cs="Times New Roman"/>
          <w:b/>
          <w:iCs/>
          <w:szCs w:val="28"/>
          <w:shd w:val="clear" w:color="auto" w:fill="FFFFFF"/>
          <w:lang w:val="en-US"/>
        </w:rPr>
        <w:t xml:space="preserve">2. </w:t>
      </w:r>
      <w:r>
        <w:rPr>
          <w:rFonts w:cs="Times New Roman"/>
          <w:b/>
          <w:iCs/>
          <w:szCs w:val="28"/>
          <w:shd w:val="clear" w:color="auto" w:fill="FFFFFF"/>
        </w:rPr>
        <w:t>Xác định cấp độ dịch</w:t>
      </w:r>
    </w:p>
    <w:p w:rsidR="00DA252A" w:rsidRDefault="00022B2D">
      <w:pPr>
        <w:pStyle w:val="ListParagraph"/>
        <w:numPr>
          <w:ilvl w:val="0"/>
          <w:numId w:val="4"/>
        </w:numPr>
        <w:spacing w:before="120" w:after="120"/>
        <w:contextualSpacing w:val="0"/>
        <w:jc w:val="both"/>
        <w:rPr>
          <w:b/>
          <w:iCs/>
          <w:spacing w:val="-2"/>
          <w:sz w:val="28"/>
          <w:szCs w:val="28"/>
          <w:shd w:val="clear" w:color="auto" w:fill="FFFFFF"/>
          <w:lang w:val="pt-BR"/>
        </w:rPr>
      </w:pPr>
      <w:r>
        <w:rPr>
          <w:b/>
          <w:iCs/>
          <w:spacing w:val="-2"/>
          <w:sz w:val="28"/>
          <w:szCs w:val="28"/>
          <w:shd w:val="clear" w:color="auto" w:fill="FFFFFF"/>
          <w:lang w:val="pt-BR"/>
        </w:rPr>
        <w:t>Toàn Thành phố</w:t>
      </w:r>
    </w:p>
    <w:p w:rsidR="00DA252A" w:rsidRDefault="00022B2D">
      <w:pPr>
        <w:tabs>
          <w:tab w:val="left" w:pos="709"/>
        </w:tabs>
        <w:spacing w:before="120" w:after="120" w:line="240" w:lineRule="auto"/>
        <w:ind w:firstLine="567"/>
        <w:jc w:val="both"/>
        <w:rPr>
          <w:rFonts w:cs="Times New Roman"/>
          <w:iCs/>
          <w:spacing w:val="-2"/>
          <w:szCs w:val="28"/>
          <w:shd w:val="clear" w:color="auto" w:fill="FFFFFF"/>
          <w:lang w:val="pt-BR"/>
        </w:rPr>
      </w:pPr>
      <w:r>
        <w:rPr>
          <w:rFonts w:cs="Times New Roman"/>
          <w:iCs/>
          <w:spacing w:val="-2"/>
          <w:szCs w:val="28"/>
          <w:shd w:val="clear" w:color="auto" w:fill="FFFFFF"/>
          <w:lang w:val="pt-BR"/>
        </w:rPr>
        <w:t xml:space="preserve">Dựa trên 3 tiêu chí về số ca mắc mới tại cộng đồng, độ bao phủ vắc xin và tiêu chí đảm bảo khả năng chăm sóc người nhiễm COVID-19 tại cộng đồng, địa phương đánh giá phân loại cấp độ dịch theo </w:t>
      </w:r>
      <w:r>
        <w:rPr>
          <w:rFonts w:cs="Times New Roman"/>
          <w:iCs/>
          <w:szCs w:val="28"/>
          <w:shd w:val="clear" w:color="auto" w:fill="FFFFFF"/>
        </w:rPr>
        <w:t>Nghị quyết số 128/NQ-CP</w:t>
      </w:r>
      <w:r>
        <w:rPr>
          <w:rFonts w:cs="Times New Roman"/>
          <w:iCs/>
          <w:szCs w:val="28"/>
          <w:shd w:val="clear" w:color="auto" w:fill="FFFFFF"/>
          <w:lang w:val="en-US"/>
        </w:rPr>
        <w:t xml:space="preserve"> ngày 11 tháng 10 năm 2021 của </w:t>
      </w:r>
      <w:r w:rsidRPr="000650E1">
        <w:rPr>
          <w:rFonts w:cs="Times New Roman"/>
          <w:iCs/>
          <w:szCs w:val="28"/>
          <w:shd w:val="clear" w:color="auto" w:fill="FFFFFF"/>
          <w:lang w:val="en-US"/>
        </w:rPr>
        <w:t xml:space="preserve">Chính phủ </w:t>
      </w:r>
      <w:r w:rsidRPr="000650E1">
        <w:rPr>
          <w:rFonts w:cs="Times New Roman"/>
          <w:iCs/>
          <w:spacing w:val="-2"/>
          <w:szCs w:val="28"/>
          <w:shd w:val="clear" w:color="auto" w:fill="FFFFFF"/>
          <w:lang w:val="pt-BR"/>
        </w:rPr>
        <w:t>theo bảng sau, cấp độ dịch của Thành phố hiện đang ở cấp độ 2.</w:t>
      </w:r>
    </w:p>
    <w:p w:rsidR="00DE5B20" w:rsidRPr="000650E1" w:rsidRDefault="00DE5B20">
      <w:pPr>
        <w:tabs>
          <w:tab w:val="left" w:pos="709"/>
        </w:tabs>
        <w:spacing w:before="120" w:after="120" w:line="240" w:lineRule="auto"/>
        <w:ind w:firstLine="567"/>
        <w:jc w:val="both"/>
        <w:rPr>
          <w:rFonts w:cs="Times New Roman"/>
          <w:iCs/>
          <w:spacing w:val="-2"/>
          <w:szCs w:val="28"/>
          <w:shd w:val="clear" w:color="auto" w:fill="FFFFFF"/>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1398"/>
        <w:gridCol w:w="1401"/>
        <w:gridCol w:w="1543"/>
        <w:gridCol w:w="1257"/>
      </w:tblGrid>
      <w:tr w:rsidR="00DA252A">
        <w:trPr>
          <w:trHeight w:val="1154"/>
          <w:jc w:val="center"/>
        </w:trPr>
        <w:tc>
          <w:tcPr>
            <w:tcW w:w="2237" w:type="pct"/>
            <w:tcBorders>
              <w:tl2br w:val="single" w:sz="4" w:space="0" w:color="auto"/>
            </w:tcBorders>
            <w:shd w:val="clear" w:color="auto" w:fill="auto"/>
            <w:vAlign w:val="center"/>
          </w:tcPr>
          <w:p w:rsidR="00DA252A" w:rsidRDefault="00022B2D">
            <w:pPr>
              <w:spacing w:before="120" w:after="120" w:line="264" w:lineRule="auto"/>
              <w:jc w:val="both"/>
              <w:rPr>
                <w:rFonts w:cs="Times New Roman"/>
                <w:b/>
                <w:bCs/>
                <w:iCs/>
                <w:szCs w:val="28"/>
                <w:lang w:val="pt-BR"/>
              </w:rPr>
            </w:pPr>
            <w:r>
              <w:rPr>
                <w:rFonts w:cs="Times New Roman"/>
                <w:b/>
                <w:bCs/>
                <w:iCs/>
                <w:szCs w:val="28"/>
                <w:lang w:val="pt-BR"/>
              </w:rPr>
              <w:t xml:space="preserve">                    Tiêu chí ca mắc mới </w:t>
            </w:r>
          </w:p>
          <w:p w:rsidR="00DA252A" w:rsidRDefault="00022B2D">
            <w:pPr>
              <w:spacing w:before="120" w:after="120" w:line="264" w:lineRule="auto"/>
              <w:jc w:val="both"/>
              <w:rPr>
                <w:rFonts w:cs="Times New Roman"/>
                <w:b/>
                <w:bCs/>
                <w:iCs/>
                <w:szCs w:val="28"/>
                <w:lang w:val="pt-BR"/>
              </w:rPr>
            </w:pPr>
            <w:r>
              <w:rPr>
                <w:rFonts w:cs="Times New Roman"/>
                <w:b/>
                <w:bCs/>
                <w:iCs/>
                <w:szCs w:val="28"/>
                <w:lang w:val="pt-BR"/>
              </w:rPr>
              <w:t xml:space="preserve">                                    tại cộng đồng</w:t>
            </w:r>
          </w:p>
          <w:p w:rsidR="00DA252A" w:rsidRDefault="00022B2D">
            <w:pPr>
              <w:spacing w:before="120" w:after="120" w:line="264" w:lineRule="auto"/>
              <w:jc w:val="both"/>
              <w:rPr>
                <w:rFonts w:cs="Times New Roman"/>
                <w:iCs/>
                <w:szCs w:val="28"/>
                <w:shd w:val="clear" w:color="auto" w:fill="FFFFFF"/>
                <w:lang w:val="pt-BR"/>
              </w:rPr>
            </w:pPr>
            <w:r>
              <w:rPr>
                <w:rFonts w:cs="Times New Roman"/>
                <w:b/>
                <w:bCs/>
                <w:iCs/>
                <w:szCs w:val="28"/>
                <w:shd w:val="clear" w:color="auto" w:fill="FFFFFF"/>
                <w:lang w:val="pt-BR"/>
              </w:rPr>
              <w:t>Tiêu chí tiêm chủng</w:t>
            </w:r>
          </w:p>
        </w:tc>
        <w:tc>
          <w:tcPr>
            <w:tcW w:w="689" w:type="pct"/>
            <w:shd w:val="clear" w:color="auto" w:fill="auto"/>
            <w:vAlign w:val="center"/>
          </w:tcPr>
          <w:p w:rsidR="00DA252A" w:rsidRDefault="00022B2D">
            <w:pPr>
              <w:pStyle w:val="ListParagraph"/>
              <w:spacing w:before="120" w:after="120" w:line="264" w:lineRule="auto"/>
              <w:ind w:left="0"/>
              <w:contextualSpacing w:val="0"/>
              <w:jc w:val="both"/>
              <w:rPr>
                <w:iCs/>
                <w:sz w:val="28"/>
                <w:szCs w:val="28"/>
                <w:shd w:val="clear" w:color="auto" w:fill="FFFFFF"/>
              </w:rPr>
            </w:pPr>
            <w:r>
              <w:rPr>
                <w:iCs/>
                <w:sz w:val="28"/>
                <w:szCs w:val="28"/>
                <w:shd w:val="clear" w:color="auto" w:fill="FFFFFF"/>
                <w:lang w:val="pt-BR"/>
              </w:rPr>
              <w:t>0 - &lt; 20</w:t>
            </w:r>
          </w:p>
        </w:tc>
        <w:tc>
          <w:tcPr>
            <w:tcW w:w="691" w:type="pct"/>
            <w:shd w:val="clear" w:color="auto" w:fill="auto"/>
            <w:vAlign w:val="center"/>
          </w:tcPr>
          <w:p w:rsidR="00DA252A" w:rsidRDefault="00022B2D">
            <w:pPr>
              <w:spacing w:before="120" w:after="120" w:line="264" w:lineRule="auto"/>
              <w:jc w:val="both"/>
              <w:rPr>
                <w:rFonts w:cs="Times New Roman"/>
                <w:iCs/>
                <w:szCs w:val="28"/>
                <w:shd w:val="clear" w:color="auto" w:fill="FFFFFF"/>
              </w:rPr>
            </w:pPr>
            <w:r>
              <w:rPr>
                <w:rFonts w:cs="Times New Roman"/>
                <w:iCs/>
                <w:szCs w:val="28"/>
                <w:shd w:val="clear" w:color="auto" w:fill="FFFFFF"/>
                <w:lang w:val="pt-BR"/>
              </w:rPr>
              <w:t>20 – &lt;50</w:t>
            </w:r>
          </w:p>
        </w:tc>
        <w:tc>
          <w:tcPr>
            <w:tcW w:w="761" w:type="pct"/>
            <w:shd w:val="clear" w:color="auto" w:fill="auto"/>
            <w:vAlign w:val="center"/>
          </w:tcPr>
          <w:p w:rsidR="00DA252A" w:rsidRDefault="00022B2D">
            <w:pPr>
              <w:spacing w:before="120" w:after="120" w:line="264" w:lineRule="auto"/>
              <w:jc w:val="both"/>
              <w:rPr>
                <w:rFonts w:cs="Times New Roman"/>
                <w:b/>
                <w:iCs/>
                <w:szCs w:val="28"/>
                <w:shd w:val="clear" w:color="auto" w:fill="FFFFFF"/>
              </w:rPr>
            </w:pPr>
            <w:r>
              <w:rPr>
                <w:rFonts w:cs="Times New Roman"/>
                <w:b/>
                <w:iCs/>
                <w:szCs w:val="28"/>
                <w:shd w:val="clear" w:color="auto" w:fill="FFFFFF"/>
                <w:lang w:val="pt-BR"/>
              </w:rPr>
              <w:t>50 - &lt;150</w:t>
            </w:r>
          </w:p>
        </w:tc>
        <w:tc>
          <w:tcPr>
            <w:tcW w:w="620" w:type="pct"/>
            <w:shd w:val="clear" w:color="auto" w:fill="auto"/>
            <w:vAlign w:val="center"/>
          </w:tcPr>
          <w:p w:rsidR="00DA252A" w:rsidRDefault="00022B2D">
            <w:pPr>
              <w:spacing w:before="120" w:after="120" w:line="264" w:lineRule="auto"/>
              <w:jc w:val="both"/>
              <w:rPr>
                <w:rFonts w:cs="Times New Roman"/>
                <w:iCs/>
                <w:szCs w:val="28"/>
                <w:shd w:val="clear" w:color="auto" w:fill="FFFFFF"/>
              </w:rPr>
            </w:pPr>
            <w:r>
              <w:rPr>
                <w:rFonts w:cs="Times New Roman"/>
                <w:iCs/>
                <w:szCs w:val="28"/>
                <w:shd w:val="clear" w:color="auto" w:fill="FFFFFF"/>
                <w:lang w:val="pt-BR"/>
              </w:rPr>
              <w:t>≥150</w:t>
            </w:r>
          </w:p>
        </w:tc>
      </w:tr>
      <w:tr w:rsidR="00DA252A">
        <w:trPr>
          <w:trHeight w:val="720"/>
          <w:jc w:val="center"/>
        </w:trPr>
        <w:tc>
          <w:tcPr>
            <w:tcW w:w="2237" w:type="pct"/>
            <w:shd w:val="clear" w:color="auto" w:fill="auto"/>
            <w:vAlign w:val="center"/>
          </w:tcPr>
          <w:p w:rsidR="00DA252A" w:rsidRDefault="00022B2D">
            <w:pPr>
              <w:spacing w:before="120" w:after="120" w:line="264" w:lineRule="auto"/>
              <w:jc w:val="both"/>
              <w:rPr>
                <w:rFonts w:cs="Times New Roman"/>
                <w:b/>
                <w:iCs/>
                <w:szCs w:val="28"/>
                <w:shd w:val="clear" w:color="auto" w:fill="FFFFFF"/>
              </w:rPr>
            </w:pPr>
            <w:r>
              <w:rPr>
                <w:rFonts w:cs="Times New Roman"/>
                <w:b/>
                <w:iCs/>
                <w:szCs w:val="28"/>
                <w:shd w:val="clear" w:color="auto" w:fill="FFFFFF"/>
              </w:rPr>
              <w:t>≥ 70% người từ 18 tuổi trở lên được tiêm ít nhất 1 liều vắc xin</w:t>
            </w:r>
          </w:p>
        </w:tc>
        <w:tc>
          <w:tcPr>
            <w:tcW w:w="689" w:type="pct"/>
            <w:shd w:val="clear" w:color="auto" w:fill="auto"/>
            <w:vAlign w:val="center"/>
          </w:tcPr>
          <w:p w:rsidR="00DA252A" w:rsidRDefault="00022B2D" w:rsidP="000650E1">
            <w:pPr>
              <w:spacing w:before="120" w:after="120" w:line="264" w:lineRule="auto"/>
              <w:jc w:val="center"/>
              <w:rPr>
                <w:rFonts w:cs="Times New Roman"/>
                <w:szCs w:val="28"/>
              </w:rPr>
            </w:pPr>
            <w:r>
              <w:rPr>
                <w:rFonts w:cs="Times New Roman"/>
                <w:szCs w:val="28"/>
              </w:rPr>
              <w:t>Cấp 1</w:t>
            </w:r>
          </w:p>
        </w:tc>
        <w:tc>
          <w:tcPr>
            <w:tcW w:w="691" w:type="pct"/>
            <w:shd w:val="clear" w:color="auto" w:fill="auto"/>
            <w:vAlign w:val="center"/>
          </w:tcPr>
          <w:p w:rsidR="00DA252A" w:rsidRDefault="00022B2D" w:rsidP="000650E1">
            <w:pPr>
              <w:spacing w:before="120" w:after="120" w:line="264" w:lineRule="auto"/>
              <w:jc w:val="center"/>
              <w:rPr>
                <w:rFonts w:cs="Times New Roman"/>
                <w:szCs w:val="28"/>
              </w:rPr>
            </w:pPr>
            <w:r>
              <w:rPr>
                <w:rFonts w:cs="Times New Roman"/>
                <w:szCs w:val="28"/>
              </w:rPr>
              <w:t>Cấp 1</w:t>
            </w:r>
          </w:p>
        </w:tc>
        <w:tc>
          <w:tcPr>
            <w:tcW w:w="761" w:type="pct"/>
            <w:shd w:val="clear" w:color="auto" w:fill="auto"/>
            <w:vAlign w:val="center"/>
          </w:tcPr>
          <w:p w:rsidR="00DA252A" w:rsidRDefault="00022B2D" w:rsidP="000650E1">
            <w:pPr>
              <w:spacing w:before="120" w:after="120" w:line="264" w:lineRule="auto"/>
              <w:jc w:val="center"/>
              <w:rPr>
                <w:rFonts w:cs="Times New Roman"/>
                <w:b/>
                <w:szCs w:val="28"/>
              </w:rPr>
            </w:pPr>
            <w:r w:rsidRPr="00167534">
              <w:rPr>
                <w:rFonts w:cs="Times New Roman"/>
                <w:b/>
                <w:color w:val="FF0000"/>
                <w:szCs w:val="28"/>
              </w:rPr>
              <w:t>Cấp 2</w:t>
            </w:r>
          </w:p>
        </w:tc>
        <w:tc>
          <w:tcPr>
            <w:tcW w:w="620" w:type="pct"/>
            <w:shd w:val="clear" w:color="auto" w:fill="auto"/>
            <w:vAlign w:val="center"/>
          </w:tcPr>
          <w:p w:rsidR="00DA252A" w:rsidRDefault="00022B2D" w:rsidP="000650E1">
            <w:pPr>
              <w:spacing w:before="120" w:after="120" w:line="264" w:lineRule="auto"/>
              <w:jc w:val="center"/>
              <w:rPr>
                <w:rFonts w:cs="Times New Roman"/>
                <w:szCs w:val="28"/>
              </w:rPr>
            </w:pPr>
            <w:r>
              <w:rPr>
                <w:rFonts w:cs="Times New Roman"/>
                <w:szCs w:val="28"/>
              </w:rPr>
              <w:t>Cấp 3</w:t>
            </w:r>
          </w:p>
        </w:tc>
      </w:tr>
      <w:tr w:rsidR="00DA252A">
        <w:trPr>
          <w:trHeight w:val="720"/>
          <w:jc w:val="center"/>
        </w:trPr>
        <w:tc>
          <w:tcPr>
            <w:tcW w:w="2237" w:type="pct"/>
            <w:shd w:val="clear" w:color="auto" w:fill="auto"/>
            <w:vAlign w:val="center"/>
          </w:tcPr>
          <w:p w:rsidR="00DA252A" w:rsidRDefault="00022B2D">
            <w:pPr>
              <w:spacing w:before="120" w:after="120" w:line="264" w:lineRule="auto"/>
              <w:jc w:val="both"/>
              <w:rPr>
                <w:rFonts w:cs="Times New Roman"/>
                <w:iCs/>
                <w:szCs w:val="28"/>
                <w:shd w:val="clear" w:color="auto" w:fill="FFFFFF"/>
              </w:rPr>
            </w:pPr>
            <w:r>
              <w:rPr>
                <w:rFonts w:cs="Times New Roman"/>
                <w:iCs/>
                <w:szCs w:val="28"/>
                <w:shd w:val="clear" w:color="auto" w:fill="FFFFFF"/>
              </w:rPr>
              <w:t>&lt; 70% người từ 18 tuổi trở lên được tiêm ít nhất 1 liều vắc xin</w:t>
            </w:r>
          </w:p>
        </w:tc>
        <w:tc>
          <w:tcPr>
            <w:tcW w:w="689" w:type="pct"/>
            <w:shd w:val="clear" w:color="auto" w:fill="auto"/>
            <w:vAlign w:val="center"/>
          </w:tcPr>
          <w:p w:rsidR="00DA252A" w:rsidRDefault="00022B2D" w:rsidP="000650E1">
            <w:pPr>
              <w:spacing w:before="120" w:after="120" w:line="264" w:lineRule="auto"/>
              <w:jc w:val="center"/>
              <w:rPr>
                <w:rFonts w:cs="Times New Roman"/>
                <w:szCs w:val="28"/>
              </w:rPr>
            </w:pPr>
            <w:r>
              <w:rPr>
                <w:rFonts w:cs="Times New Roman"/>
                <w:szCs w:val="28"/>
              </w:rPr>
              <w:t>Cấp 1</w:t>
            </w:r>
          </w:p>
        </w:tc>
        <w:tc>
          <w:tcPr>
            <w:tcW w:w="691" w:type="pct"/>
            <w:shd w:val="clear" w:color="auto" w:fill="auto"/>
            <w:vAlign w:val="center"/>
          </w:tcPr>
          <w:p w:rsidR="00DA252A" w:rsidRDefault="00022B2D" w:rsidP="000650E1">
            <w:pPr>
              <w:spacing w:before="120" w:after="120" w:line="264" w:lineRule="auto"/>
              <w:jc w:val="center"/>
              <w:rPr>
                <w:rFonts w:cs="Times New Roman"/>
                <w:szCs w:val="28"/>
              </w:rPr>
            </w:pPr>
            <w:r>
              <w:rPr>
                <w:rFonts w:cs="Times New Roman"/>
                <w:szCs w:val="28"/>
              </w:rPr>
              <w:t>Cấp 2</w:t>
            </w:r>
          </w:p>
        </w:tc>
        <w:tc>
          <w:tcPr>
            <w:tcW w:w="761" w:type="pct"/>
            <w:shd w:val="clear" w:color="auto" w:fill="auto"/>
            <w:vAlign w:val="center"/>
          </w:tcPr>
          <w:p w:rsidR="00DA252A" w:rsidRDefault="00022B2D" w:rsidP="000650E1">
            <w:pPr>
              <w:spacing w:before="120" w:after="120" w:line="264" w:lineRule="auto"/>
              <w:jc w:val="center"/>
              <w:rPr>
                <w:rFonts w:cs="Times New Roman"/>
                <w:szCs w:val="28"/>
              </w:rPr>
            </w:pPr>
            <w:r>
              <w:rPr>
                <w:rFonts w:cs="Times New Roman"/>
                <w:szCs w:val="28"/>
              </w:rPr>
              <w:t>Cấp 3</w:t>
            </w:r>
          </w:p>
        </w:tc>
        <w:tc>
          <w:tcPr>
            <w:tcW w:w="620" w:type="pct"/>
            <w:shd w:val="clear" w:color="auto" w:fill="auto"/>
            <w:vAlign w:val="center"/>
          </w:tcPr>
          <w:p w:rsidR="00DA252A" w:rsidRDefault="00022B2D" w:rsidP="000650E1">
            <w:pPr>
              <w:spacing w:before="120" w:after="120" w:line="264" w:lineRule="auto"/>
              <w:jc w:val="center"/>
              <w:rPr>
                <w:rFonts w:cs="Times New Roman"/>
                <w:szCs w:val="28"/>
              </w:rPr>
            </w:pPr>
            <w:r>
              <w:rPr>
                <w:rFonts w:cs="Times New Roman"/>
                <w:szCs w:val="28"/>
              </w:rPr>
              <w:t>Cấp 4</w:t>
            </w:r>
          </w:p>
        </w:tc>
      </w:tr>
    </w:tbl>
    <w:bookmarkEnd w:id="0"/>
    <w:p w:rsidR="00DA252A" w:rsidRDefault="00022B2D">
      <w:pPr>
        <w:pStyle w:val="ListParagraph"/>
        <w:numPr>
          <w:ilvl w:val="0"/>
          <w:numId w:val="4"/>
        </w:numPr>
        <w:spacing w:before="120" w:after="120"/>
        <w:contextualSpacing w:val="0"/>
        <w:jc w:val="both"/>
        <w:rPr>
          <w:b/>
          <w:sz w:val="28"/>
          <w:szCs w:val="28"/>
          <w:lang w:val="en-US"/>
        </w:rPr>
      </w:pPr>
      <w:r>
        <w:rPr>
          <w:b/>
          <w:sz w:val="28"/>
          <w:szCs w:val="28"/>
          <w:lang w:val="en-US"/>
        </w:rPr>
        <w:t>Cấp quận, huyện, thành phố Thủ Đức và phường, xã, thị trấn</w:t>
      </w:r>
    </w:p>
    <w:p w:rsidR="00DA252A" w:rsidRPr="00E82736" w:rsidRDefault="00022B2D" w:rsidP="004042FE">
      <w:pPr>
        <w:pStyle w:val="ListParagraph"/>
        <w:tabs>
          <w:tab w:val="left" w:pos="851"/>
        </w:tabs>
        <w:spacing w:before="120" w:after="120"/>
        <w:ind w:left="0" w:firstLine="567"/>
        <w:contextualSpacing w:val="0"/>
        <w:jc w:val="both"/>
        <w:rPr>
          <w:b/>
          <w:color w:val="000000" w:themeColor="text1"/>
          <w:sz w:val="28"/>
          <w:szCs w:val="28"/>
          <w:lang w:val="en-US"/>
        </w:rPr>
      </w:pPr>
      <w:r w:rsidRPr="00EF7235">
        <w:rPr>
          <w:b/>
          <w:color w:val="000000" w:themeColor="text1"/>
          <w:sz w:val="28"/>
          <w:szCs w:val="28"/>
          <w:lang w:val="en-US"/>
        </w:rPr>
        <w:t>Đánh giá cấp độ dịch ở cấp quận, huyện, thành phố Thủ Đức</w:t>
      </w:r>
      <w:r w:rsidR="004042FE" w:rsidRPr="00EF7235">
        <w:rPr>
          <w:b/>
          <w:color w:val="000000" w:themeColor="text1"/>
          <w:sz w:val="28"/>
          <w:szCs w:val="28"/>
          <w:lang w:val="en-US"/>
        </w:rPr>
        <w:t xml:space="preserve"> </w:t>
      </w:r>
    </w:p>
    <w:p w:rsidR="00DA252A" w:rsidRPr="00E82736" w:rsidRDefault="00022B2D" w:rsidP="00FF5704">
      <w:pPr>
        <w:pStyle w:val="ListParagraph"/>
        <w:numPr>
          <w:ilvl w:val="0"/>
          <w:numId w:val="3"/>
        </w:numPr>
        <w:tabs>
          <w:tab w:val="left" w:pos="851"/>
        </w:tabs>
        <w:spacing w:before="120" w:after="120"/>
        <w:contextualSpacing w:val="0"/>
        <w:jc w:val="both"/>
        <w:rPr>
          <w:color w:val="000000" w:themeColor="text1"/>
          <w:sz w:val="28"/>
          <w:szCs w:val="28"/>
          <w:lang w:val="en-US"/>
        </w:rPr>
      </w:pPr>
      <w:r w:rsidRPr="00E82736">
        <w:rPr>
          <w:color w:val="000000" w:themeColor="text1"/>
          <w:sz w:val="28"/>
          <w:szCs w:val="28"/>
          <w:lang w:val="en-US"/>
        </w:rPr>
        <w:t xml:space="preserve">Có </w:t>
      </w:r>
      <w:r w:rsidR="0056712E" w:rsidRPr="00E82736">
        <w:rPr>
          <w:color w:val="000000" w:themeColor="text1"/>
          <w:sz w:val="28"/>
          <w:szCs w:val="28"/>
          <w:lang w:val="en-US"/>
        </w:rPr>
        <w:t>0</w:t>
      </w:r>
      <w:r w:rsidR="00EF7235">
        <w:rPr>
          <w:color w:val="000000" w:themeColor="text1"/>
          <w:sz w:val="28"/>
          <w:szCs w:val="28"/>
          <w:lang w:val="en-US"/>
        </w:rPr>
        <w:t>8</w:t>
      </w:r>
      <w:r w:rsidRPr="00E82736">
        <w:rPr>
          <w:color w:val="000000" w:themeColor="text1"/>
          <w:sz w:val="28"/>
          <w:szCs w:val="28"/>
          <w:lang w:val="en-US"/>
        </w:rPr>
        <w:t>/2</w:t>
      </w:r>
      <w:r w:rsidR="00EF7235">
        <w:rPr>
          <w:color w:val="000000" w:themeColor="text1"/>
          <w:sz w:val="28"/>
          <w:szCs w:val="28"/>
          <w:lang w:val="en-US"/>
        </w:rPr>
        <w:t>2</w:t>
      </w:r>
      <w:r w:rsidR="006D7FC5" w:rsidRPr="00E82736">
        <w:rPr>
          <w:color w:val="000000" w:themeColor="text1"/>
          <w:sz w:val="28"/>
          <w:szCs w:val="28"/>
          <w:lang w:val="en-US"/>
        </w:rPr>
        <w:t xml:space="preserve"> địa phương đạt cấp 1</w:t>
      </w:r>
      <w:r w:rsidR="003531D7" w:rsidRPr="00E82736">
        <w:rPr>
          <w:color w:val="000000" w:themeColor="text1"/>
          <w:sz w:val="28"/>
          <w:szCs w:val="28"/>
          <w:lang w:val="en-US"/>
        </w:rPr>
        <w:t xml:space="preserve"> </w:t>
      </w:r>
      <w:r w:rsidR="006D7FC5" w:rsidRPr="00E82736">
        <w:rPr>
          <w:color w:val="000000" w:themeColor="text1"/>
          <w:sz w:val="28"/>
          <w:szCs w:val="28"/>
          <w:lang w:val="en-US"/>
        </w:rPr>
        <w:t>(</w:t>
      </w:r>
      <w:r w:rsidR="00FF5704" w:rsidRPr="00E82736">
        <w:rPr>
          <w:color w:val="000000" w:themeColor="text1"/>
          <w:sz w:val="28"/>
          <w:szCs w:val="28"/>
          <w:lang w:val="en-US"/>
        </w:rPr>
        <w:t xml:space="preserve">Quận 6, Quận 7, Quận 8, Bình Chánh, Củ Chi, </w:t>
      </w:r>
      <w:r w:rsidR="003F6CD8">
        <w:rPr>
          <w:color w:val="000000" w:themeColor="text1"/>
          <w:sz w:val="28"/>
          <w:szCs w:val="28"/>
          <w:lang w:val="en-US"/>
        </w:rPr>
        <w:t xml:space="preserve">Hóc Môn, </w:t>
      </w:r>
      <w:r w:rsidR="00FF5704" w:rsidRPr="00E82736">
        <w:rPr>
          <w:color w:val="000000" w:themeColor="text1"/>
          <w:sz w:val="28"/>
          <w:szCs w:val="28"/>
          <w:lang w:val="en-US"/>
        </w:rPr>
        <w:t>Tân Bình, Tân Phú</w:t>
      </w:r>
      <w:r w:rsidR="006D7FC5" w:rsidRPr="00E82736">
        <w:rPr>
          <w:color w:val="000000" w:themeColor="text1"/>
          <w:sz w:val="28"/>
          <w:szCs w:val="28"/>
          <w:lang w:val="en-US"/>
        </w:rPr>
        <w:t>)</w:t>
      </w:r>
      <w:r w:rsidR="003531D7" w:rsidRPr="00E82736">
        <w:rPr>
          <w:color w:val="000000" w:themeColor="text1"/>
          <w:sz w:val="28"/>
          <w:szCs w:val="28"/>
          <w:lang w:val="en-US"/>
        </w:rPr>
        <w:t>.</w:t>
      </w:r>
    </w:p>
    <w:p w:rsidR="00DA252A" w:rsidRPr="00E82736" w:rsidRDefault="00022B2D" w:rsidP="00FF5704">
      <w:pPr>
        <w:pStyle w:val="ListParagraph"/>
        <w:numPr>
          <w:ilvl w:val="0"/>
          <w:numId w:val="3"/>
        </w:numPr>
        <w:tabs>
          <w:tab w:val="left" w:pos="851"/>
        </w:tabs>
        <w:spacing w:before="120" w:after="120"/>
        <w:contextualSpacing w:val="0"/>
        <w:jc w:val="both"/>
        <w:rPr>
          <w:color w:val="000000" w:themeColor="text1"/>
          <w:sz w:val="28"/>
          <w:szCs w:val="28"/>
          <w:lang w:val="en-US"/>
        </w:rPr>
      </w:pPr>
      <w:r w:rsidRPr="00E82736">
        <w:rPr>
          <w:color w:val="000000" w:themeColor="text1"/>
          <w:sz w:val="28"/>
          <w:szCs w:val="28"/>
          <w:lang w:val="en-US"/>
        </w:rPr>
        <w:t xml:space="preserve">Có </w:t>
      </w:r>
      <w:r w:rsidR="00C62ABE" w:rsidRPr="00E82736">
        <w:rPr>
          <w:color w:val="000000" w:themeColor="text1"/>
          <w:sz w:val="28"/>
          <w:szCs w:val="28"/>
          <w:lang w:val="en-US"/>
        </w:rPr>
        <w:t>1</w:t>
      </w:r>
      <w:r w:rsidR="0056712E" w:rsidRPr="00E82736">
        <w:rPr>
          <w:color w:val="000000" w:themeColor="text1"/>
          <w:sz w:val="28"/>
          <w:szCs w:val="28"/>
          <w:lang w:val="en-US"/>
        </w:rPr>
        <w:t>3</w:t>
      </w:r>
      <w:r w:rsidRPr="00E82736">
        <w:rPr>
          <w:color w:val="000000" w:themeColor="text1"/>
          <w:sz w:val="28"/>
          <w:szCs w:val="28"/>
          <w:lang w:val="en-US"/>
        </w:rPr>
        <w:t>/2</w:t>
      </w:r>
      <w:r w:rsidR="00EF7235">
        <w:rPr>
          <w:color w:val="000000" w:themeColor="text1"/>
          <w:sz w:val="28"/>
          <w:szCs w:val="28"/>
          <w:lang w:val="en-US"/>
        </w:rPr>
        <w:t>2</w:t>
      </w:r>
      <w:r w:rsidRPr="00E82736">
        <w:rPr>
          <w:color w:val="000000" w:themeColor="text1"/>
          <w:sz w:val="28"/>
          <w:szCs w:val="28"/>
          <w:lang w:val="en-US"/>
        </w:rPr>
        <w:t xml:space="preserve"> địa phương đạt cấp 2 (</w:t>
      </w:r>
      <w:r w:rsidR="003F6CD8">
        <w:rPr>
          <w:color w:val="000000" w:themeColor="text1"/>
          <w:sz w:val="28"/>
          <w:szCs w:val="28"/>
          <w:lang w:val="en-US"/>
        </w:rPr>
        <w:t xml:space="preserve">Quận 1, </w:t>
      </w:r>
      <w:r w:rsidR="00FF5704" w:rsidRPr="00E82736">
        <w:rPr>
          <w:color w:val="000000" w:themeColor="text1"/>
          <w:sz w:val="28"/>
          <w:szCs w:val="28"/>
          <w:lang w:val="en-US"/>
        </w:rPr>
        <w:t xml:space="preserve">Quận </w:t>
      </w:r>
      <w:r w:rsidR="003F6CD8">
        <w:rPr>
          <w:color w:val="000000" w:themeColor="text1"/>
          <w:sz w:val="28"/>
          <w:szCs w:val="28"/>
          <w:lang w:val="en-US"/>
        </w:rPr>
        <w:t>3</w:t>
      </w:r>
      <w:r w:rsidR="00FF5704" w:rsidRPr="00E82736">
        <w:rPr>
          <w:color w:val="000000" w:themeColor="text1"/>
          <w:sz w:val="28"/>
          <w:szCs w:val="28"/>
          <w:lang w:val="en-US"/>
        </w:rPr>
        <w:t xml:space="preserve">, Quận </w:t>
      </w:r>
      <w:r w:rsidR="003F6CD8">
        <w:rPr>
          <w:color w:val="000000" w:themeColor="text1"/>
          <w:sz w:val="28"/>
          <w:szCs w:val="28"/>
          <w:lang w:val="en-US"/>
        </w:rPr>
        <w:t>5</w:t>
      </w:r>
      <w:r w:rsidR="00FF5704" w:rsidRPr="00E82736">
        <w:rPr>
          <w:color w:val="000000" w:themeColor="text1"/>
          <w:sz w:val="28"/>
          <w:szCs w:val="28"/>
          <w:lang w:val="en-US"/>
        </w:rPr>
        <w:t>, Quận 10, Quận 11, Quận 12, Bình Tân, Bình Thạnh, Cần Giờ, Gò Vấp, Nhà Bè, Phú Nhuận, Thành phố Thủ Đức</w:t>
      </w:r>
      <w:r w:rsidRPr="00E82736">
        <w:rPr>
          <w:color w:val="000000" w:themeColor="text1"/>
          <w:sz w:val="28"/>
          <w:szCs w:val="28"/>
          <w:lang w:val="en-US"/>
        </w:rPr>
        <w:t>);</w:t>
      </w:r>
    </w:p>
    <w:p w:rsidR="00FF5704" w:rsidRPr="00E82736" w:rsidRDefault="00FF5704" w:rsidP="00FF5704">
      <w:pPr>
        <w:pStyle w:val="ListParagraph"/>
        <w:numPr>
          <w:ilvl w:val="0"/>
          <w:numId w:val="3"/>
        </w:numPr>
        <w:tabs>
          <w:tab w:val="left" w:pos="851"/>
        </w:tabs>
        <w:spacing w:before="120" w:after="120"/>
        <w:contextualSpacing w:val="0"/>
        <w:jc w:val="both"/>
        <w:rPr>
          <w:color w:val="000000" w:themeColor="text1"/>
          <w:sz w:val="28"/>
          <w:szCs w:val="28"/>
          <w:lang w:val="en-US"/>
        </w:rPr>
      </w:pPr>
      <w:r w:rsidRPr="00E82736">
        <w:rPr>
          <w:color w:val="000000" w:themeColor="text1"/>
          <w:sz w:val="28"/>
          <w:szCs w:val="28"/>
          <w:lang w:val="en-US"/>
        </w:rPr>
        <w:t>Có 01/2</w:t>
      </w:r>
      <w:r w:rsidR="00EF7235">
        <w:rPr>
          <w:color w:val="000000" w:themeColor="text1"/>
          <w:sz w:val="28"/>
          <w:szCs w:val="28"/>
          <w:lang w:val="en-US"/>
        </w:rPr>
        <w:t>2</w:t>
      </w:r>
      <w:r w:rsidRPr="00E82736">
        <w:rPr>
          <w:color w:val="000000" w:themeColor="text1"/>
          <w:sz w:val="28"/>
          <w:szCs w:val="28"/>
          <w:lang w:val="en-US"/>
        </w:rPr>
        <w:t xml:space="preserve"> địa phương đạt cấp 3 (Quận 4); </w:t>
      </w:r>
    </w:p>
    <w:p w:rsidR="00C62ABE" w:rsidRPr="00E82736" w:rsidRDefault="00022B2D" w:rsidP="00FF5704">
      <w:pPr>
        <w:pStyle w:val="ListParagraph"/>
        <w:numPr>
          <w:ilvl w:val="0"/>
          <w:numId w:val="3"/>
        </w:numPr>
        <w:tabs>
          <w:tab w:val="left" w:pos="851"/>
        </w:tabs>
        <w:spacing w:before="120" w:after="120"/>
        <w:contextualSpacing w:val="0"/>
        <w:jc w:val="both"/>
        <w:rPr>
          <w:color w:val="000000" w:themeColor="text1"/>
          <w:sz w:val="28"/>
          <w:szCs w:val="28"/>
          <w:lang w:val="en-US"/>
        </w:rPr>
      </w:pPr>
      <w:r w:rsidRPr="00E82736">
        <w:rPr>
          <w:color w:val="000000" w:themeColor="text1"/>
          <w:sz w:val="28"/>
          <w:szCs w:val="28"/>
          <w:lang w:val="en-US" w:eastAsia="vi-VN"/>
        </w:rPr>
        <w:t>C</w:t>
      </w:r>
      <w:r w:rsidRPr="00E82736">
        <w:rPr>
          <w:color w:val="000000" w:themeColor="text1"/>
          <w:sz w:val="28"/>
          <w:szCs w:val="28"/>
          <w:lang w:eastAsia="vi-VN"/>
        </w:rPr>
        <w:t xml:space="preserve">ó </w:t>
      </w:r>
      <w:r w:rsidRPr="00E82736">
        <w:rPr>
          <w:color w:val="000000" w:themeColor="text1"/>
          <w:sz w:val="28"/>
          <w:szCs w:val="28"/>
          <w:lang w:val="en-US" w:eastAsia="vi-VN"/>
        </w:rPr>
        <w:t>0</w:t>
      </w:r>
      <w:r w:rsidR="003F6CD8">
        <w:rPr>
          <w:color w:val="000000" w:themeColor="text1"/>
          <w:sz w:val="28"/>
          <w:szCs w:val="28"/>
          <w:lang w:val="en-US" w:eastAsia="vi-VN"/>
        </w:rPr>
        <w:t>1</w:t>
      </w:r>
      <w:r w:rsidRPr="00E82736">
        <w:rPr>
          <w:color w:val="000000" w:themeColor="text1"/>
          <w:sz w:val="28"/>
          <w:szCs w:val="28"/>
          <w:lang w:eastAsia="vi-VN"/>
        </w:rPr>
        <w:t xml:space="preserve"> quận </w:t>
      </w:r>
      <w:r w:rsidRPr="00E82736">
        <w:rPr>
          <w:color w:val="000000" w:themeColor="text1"/>
          <w:sz w:val="28"/>
          <w:szCs w:val="28"/>
          <w:lang w:val="en-US" w:eastAsia="vi-VN"/>
        </w:rPr>
        <w:t>tăng</w:t>
      </w:r>
      <w:r w:rsidRPr="00E82736">
        <w:rPr>
          <w:color w:val="000000" w:themeColor="text1"/>
          <w:sz w:val="28"/>
          <w:szCs w:val="28"/>
          <w:lang w:eastAsia="vi-VN"/>
        </w:rPr>
        <w:t xml:space="preserve"> cấp độ dịch </w:t>
      </w:r>
      <w:r w:rsidRPr="00E82736">
        <w:rPr>
          <w:color w:val="000000" w:themeColor="text1"/>
          <w:sz w:val="28"/>
          <w:szCs w:val="28"/>
          <w:lang w:val="en-US" w:eastAsia="vi-VN"/>
        </w:rPr>
        <w:t xml:space="preserve">so </w:t>
      </w:r>
      <w:bookmarkStart w:id="1" w:name="_GoBack"/>
      <w:bookmarkEnd w:id="1"/>
      <w:r w:rsidRPr="00E82736">
        <w:rPr>
          <w:color w:val="000000" w:themeColor="text1"/>
          <w:sz w:val="28"/>
          <w:szCs w:val="28"/>
          <w:lang w:val="en-US" w:eastAsia="vi-VN"/>
        </w:rPr>
        <w:t>với tuần trước là</w:t>
      </w:r>
      <w:r w:rsidRPr="00E82736">
        <w:rPr>
          <w:color w:val="000000" w:themeColor="text1"/>
          <w:sz w:val="28"/>
          <w:szCs w:val="28"/>
          <w:lang w:eastAsia="vi-VN"/>
        </w:rPr>
        <w:t xml:space="preserve">: </w:t>
      </w:r>
      <w:r w:rsidR="00FF5704" w:rsidRPr="00E82736">
        <w:rPr>
          <w:color w:val="000000" w:themeColor="text1"/>
          <w:sz w:val="28"/>
          <w:szCs w:val="28"/>
          <w:lang w:eastAsia="vi-VN"/>
        </w:rPr>
        <w:t xml:space="preserve">Quận </w:t>
      </w:r>
      <w:r w:rsidR="003F6CD8">
        <w:rPr>
          <w:color w:val="000000" w:themeColor="text1"/>
          <w:sz w:val="28"/>
          <w:szCs w:val="28"/>
          <w:lang w:val="en-US" w:eastAsia="vi-VN"/>
        </w:rPr>
        <w:t xml:space="preserve">1 </w:t>
      </w:r>
      <w:r w:rsidR="003F6CD8">
        <w:rPr>
          <w:color w:val="000000" w:themeColor="text1"/>
          <w:sz w:val="28"/>
          <w:szCs w:val="28"/>
          <w:lang w:eastAsia="vi-VN"/>
        </w:rPr>
        <w:t>tăng từ cấp 1 lên cấp 2</w:t>
      </w:r>
    </w:p>
    <w:p w:rsidR="0056712E" w:rsidRPr="00E82736" w:rsidRDefault="00022B2D" w:rsidP="00FF5704">
      <w:pPr>
        <w:pStyle w:val="ListParagraph"/>
        <w:numPr>
          <w:ilvl w:val="0"/>
          <w:numId w:val="3"/>
        </w:numPr>
        <w:tabs>
          <w:tab w:val="left" w:pos="851"/>
        </w:tabs>
        <w:spacing w:before="120" w:after="120"/>
        <w:contextualSpacing w:val="0"/>
        <w:jc w:val="both"/>
        <w:rPr>
          <w:b/>
          <w:sz w:val="28"/>
          <w:szCs w:val="28"/>
          <w:lang w:val="en-US"/>
        </w:rPr>
      </w:pPr>
      <w:r w:rsidRPr="00E82736">
        <w:rPr>
          <w:sz w:val="28"/>
          <w:szCs w:val="28"/>
          <w:lang w:val="en-US"/>
        </w:rPr>
        <w:t>Có 0</w:t>
      </w:r>
      <w:r w:rsidR="0056712E" w:rsidRPr="00E82736">
        <w:rPr>
          <w:sz w:val="28"/>
          <w:szCs w:val="28"/>
          <w:lang w:val="en-US"/>
        </w:rPr>
        <w:t>1</w:t>
      </w:r>
      <w:r w:rsidRPr="00E82736">
        <w:rPr>
          <w:sz w:val="28"/>
          <w:szCs w:val="28"/>
          <w:lang w:val="en-US"/>
        </w:rPr>
        <w:t xml:space="preserve"> </w:t>
      </w:r>
      <w:r w:rsidR="003F6CD8">
        <w:rPr>
          <w:sz w:val="28"/>
          <w:szCs w:val="28"/>
          <w:lang w:val="en-US"/>
        </w:rPr>
        <w:t>huyện</w:t>
      </w:r>
      <w:r w:rsidRPr="00E82736">
        <w:rPr>
          <w:sz w:val="28"/>
          <w:szCs w:val="28"/>
          <w:lang w:val="en-US"/>
        </w:rPr>
        <w:t xml:space="preserve"> giảm cấp độ dịch so với tuần trước là: </w:t>
      </w:r>
      <w:r w:rsidR="003F6CD8">
        <w:rPr>
          <w:sz w:val="28"/>
          <w:szCs w:val="28"/>
          <w:lang w:val="en-US"/>
        </w:rPr>
        <w:t>Hóc Môn</w:t>
      </w:r>
      <w:r w:rsidR="00FF5704" w:rsidRPr="00E82736">
        <w:rPr>
          <w:sz w:val="28"/>
          <w:szCs w:val="28"/>
          <w:lang w:val="en-US"/>
        </w:rPr>
        <w:t xml:space="preserve"> giảm từ cấp 2 xuống cấp 1</w:t>
      </w:r>
      <w:r w:rsidR="0056712E" w:rsidRPr="00E82736">
        <w:rPr>
          <w:sz w:val="28"/>
          <w:szCs w:val="28"/>
          <w:lang w:val="en-US"/>
        </w:rPr>
        <w:t>.</w:t>
      </w:r>
    </w:p>
    <w:p w:rsidR="00DA252A" w:rsidRPr="00E82736" w:rsidRDefault="00022B2D" w:rsidP="0056712E">
      <w:pPr>
        <w:pStyle w:val="ListParagraph"/>
        <w:numPr>
          <w:ilvl w:val="0"/>
          <w:numId w:val="3"/>
        </w:numPr>
        <w:tabs>
          <w:tab w:val="left" w:pos="851"/>
        </w:tabs>
        <w:spacing w:before="120" w:after="120"/>
        <w:ind w:firstLine="567"/>
        <w:contextualSpacing w:val="0"/>
        <w:jc w:val="both"/>
        <w:rPr>
          <w:b/>
          <w:sz w:val="28"/>
          <w:szCs w:val="28"/>
          <w:lang w:val="en-US"/>
        </w:rPr>
      </w:pPr>
      <w:r w:rsidRPr="00E82736">
        <w:rPr>
          <w:b/>
          <w:sz w:val="28"/>
          <w:szCs w:val="28"/>
          <w:lang w:val="en-US"/>
        </w:rPr>
        <w:t>Đánh giá cấp độ dịch ở cấp phường, xã, thị trấn.</w:t>
      </w:r>
    </w:p>
    <w:p w:rsidR="00DA252A" w:rsidRPr="00E82736" w:rsidRDefault="00022B2D">
      <w:pPr>
        <w:pStyle w:val="ListParagraph"/>
        <w:numPr>
          <w:ilvl w:val="0"/>
          <w:numId w:val="3"/>
        </w:numPr>
        <w:tabs>
          <w:tab w:val="left" w:pos="851"/>
        </w:tabs>
        <w:spacing w:before="120" w:after="120"/>
        <w:ind w:firstLine="567"/>
        <w:contextualSpacing w:val="0"/>
        <w:jc w:val="both"/>
        <w:rPr>
          <w:color w:val="000000" w:themeColor="text1"/>
          <w:sz w:val="28"/>
          <w:szCs w:val="28"/>
          <w:lang w:val="en-US"/>
        </w:rPr>
      </w:pPr>
      <w:r w:rsidRPr="00E82736">
        <w:rPr>
          <w:color w:val="000000" w:themeColor="text1"/>
          <w:sz w:val="28"/>
          <w:szCs w:val="28"/>
          <w:lang w:val="en-US"/>
        </w:rPr>
        <w:t xml:space="preserve">Có </w:t>
      </w:r>
      <w:r w:rsidR="00EF7235">
        <w:rPr>
          <w:color w:val="000000" w:themeColor="text1"/>
          <w:sz w:val="28"/>
          <w:szCs w:val="28"/>
          <w:lang w:val="en-US"/>
        </w:rPr>
        <w:t>1</w:t>
      </w:r>
      <w:r w:rsidR="003F6CD8">
        <w:rPr>
          <w:color w:val="000000" w:themeColor="text1"/>
          <w:sz w:val="28"/>
          <w:szCs w:val="28"/>
          <w:lang w:val="en-US"/>
        </w:rPr>
        <w:t>15</w:t>
      </w:r>
      <w:r w:rsidRPr="00E82736">
        <w:rPr>
          <w:color w:val="000000" w:themeColor="text1"/>
          <w:sz w:val="28"/>
          <w:szCs w:val="28"/>
          <w:lang w:val="en-US"/>
        </w:rPr>
        <w:t>/</w:t>
      </w:r>
      <w:r w:rsidR="00793AFA" w:rsidRPr="00E82736">
        <w:rPr>
          <w:color w:val="000000" w:themeColor="text1"/>
          <w:sz w:val="28"/>
          <w:szCs w:val="28"/>
          <w:lang w:val="en-US"/>
        </w:rPr>
        <w:t>3</w:t>
      </w:r>
      <w:r w:rsidR="00EF7235">
        <w:rPr>
          <w:color w:val="000000" w:themeColor="text1"/>
          <w:sz w:val="28"/>
          <w:szCs w:val="28"/>
          <w:lang w:val="en-US"/>
        </w:rPr>
        <w:t>1</w:t>
      </w:r>
      <w:r w:rsidR="00793AFA" w:rsidRPr="00E82736">
        <w:rPr>
          <w:color w:val="000000" w:themeColor="text1"/>
          <w:sz w:val="28"/>
          <w:szCs w:val="28"/>
          <w:lang w:val="en-US"/>
        </w:rPr>
        <w:t>2</w:t>
      </w:r>
      <w:r w:rsidRPr="00E82736">
        <w:rPr>
          <w:color w:val="000000" w:themeColor="text1"/>
          <w:sz w:val="28"/>
          <w:szCs w:val="28"/>
          <w:lang w:val="en-US"/>
        </w:rPr>
        <w:t xml:space="preserve"> địa phương đạt cấp 1;</w:t>
      </w:r>
    </w:p>
    <w:p w:rsidR="0056712E" w:rsidRPr="00E82736" w:rsidRDefault="00022B2D" w:rsidP="0056712E">
      <w:pPr>
        <w:pStyle w:val="ListParagraph"/>
        <w:numPr>
          <w:ilvl w:val="0"/>
          <w:numId w:val="3"/>
        </w:numPr>
        <w:tabs>
          <w:tab w:val="left" w:pos="851"/>
        </w:tabs>
        <w:spacing w:before="120" w:after="120"/>
        <w:ind w:firstLine="567"/>
        <w:contextualSpacing w:val="0"/>
        <w:jc w:val="both"/>
        <w:rPr>
          <w:color w:val="000000" w:themeColor="text1"/>
          <w:sz w:val="28"/>
          <w:szCs w:val="28"/>
          <w:lang w:val="en-US" w:eastAsia="vi-VN"/>
        </w:rPr>
      </w:pPr>
      <w:r w:rsidRPr="00E82736">
        <w:rPr>
          <w:color w:val="000000" w:themeColor="text1"/>
          <w:sz w:val="28"/>
          <w:szCs w:val="28"/>
          <w:lang w:val="en-US"/>
        </w:rPr>
        <w:t xml:space="preserve">Có </w:t>
      </w:r>
      <w:r w:rsidR="00A25FFC" w:rsidRPr="00E82736">
        <w:rPr>
          <w:color w:val="000000" w:themeColor="text1"/>
          <w:sz w:val="28"/>
          <w:szCs w:val="28"/>
          <w:lang w:val="en-US"/>
        </w:rPr>
        <w:t>1</w:t>
      </w:r>
      <w:r w:rsidR="00EF7235">
        <w:rPr>
          <w:color w:val="000000" w:themeColor="text1"/>
          <w:sz w:val="28"/>
          <w:szCs w:val="28"/>
          <w:lang w:val="en-US"/>
        </w:rPr>
        <w:t>7</w:t>
      </w:r>
      <w:r w:rsidR="003F6CD8">
        <w:rPr>
          <w:color w:val="000000" w:themeColor="text1"/>
          <w:sz w:val="28"/>
          <w:szCs w:val="28"/>
          <w:lang w:val="en-US"/>
        </w:rPr>
        <w:t>6</w:t>
      </w:r>
      <w:r w:rsidRPr="00E82736">
        <w:rPr>
          <w:color w:val="000000" w:themeColor="text1"/>
          <w:sz w:val="28"/>
          <w:szCs w:val="28"/>
          <w:lang w:val="en-US"/>
        </w:rPr>
        <w:t>/</w:t>
      </w:r>
      <w:r w:rsidR="00FF5704" w:rsidRPr="00E82736">
        <w:rPr>
          <w:color w:val="000000" w:themeColor="text1"/>
          <w:sz w:val="28"/>
          <w:szCs w:val="28"/>
          <w:lang w:val="en-US"/>
        </w:rPr>
        <w:t>3</w:t>
      </w:r>
      <w:r w:rsidR="00EF7235">
        <w:rPr>
          <w:color w:val="000000" w:themeColor="text1"/>
          <w:sz w:val="28"/>
          <w:szCs w:val="28"/>
          <w:lang w:val="en-US"/>
        </w:rPr>
        <w:t>1</w:t>
      </w:r>
      <w:r w:rsidR="00793AFA" w:rsidRPr="00E82736">
        <w:rPr>
          <w:color w:val="000000" w:themeColor="text1"/>
          <w:sz w:val="28"/>
          <w:szCs w:val="28"/>
          <w:lang w:val="en-US"/>
        </w:rPr>
        <w:t>2</w:t>
      </w:r>
      <w:r w:rsidRPr="00E82736">
        <w:rPr>
          <w:color w:val="000000" w:themeColor="text1"/>
          <w:sz w:val="28"/>
          <w:szCs w:val="28"/>
          <w:lang w:val="en-US"/>
        </w:rPr>
        <w:t xml:space="preserve"> địa phương đạt cấp 2;</w:t>
      </w:r>
    </w:p>
    <w:p w:rsidR="00DA252A" w:rsidRPr="00E82736" w:rsidRDefault="0056712E" w:rsidP="0056712E">
      <w:pPr>
        <w:pStyle w:val="ListParagraph"/>
        <w:numPr>
          <w:ilvl w:val="0"/>
          <w:numId w:val="3"/>
        </w:numPr>
        <w:tabs>
          <w:tab w:val="left" w:pos="851"/>
        </w:tabs>
        <w:spacing w:before="120" w:after="120"/>
        <w:ind w:firstLine="567"/>
        <w:contextualSpacing w:val="0"/>
        <w:jc w:val="both"/>
        <w:rPr>
          <w:color w:val="000000" w:themeColor="text1"/>
          <w:spacing w:val="-6"/>
          <w:sz w:val="28"/>
          <w:szCs w:val="28"/>
          <w:lang w:val="en-US" w:eastAsia="vi-VN"/>
        </w:rPr>
      </w:pPr>
      <w:r w:rsidRPr="00E82736">
        <w:rPr>
          <w:color w:val="000000" w:themeColor="text1"/>
          <w:spacing w:val="-6"/>
          <w:sz w:val="28"/>
          <w:szCs w:val="28"/>
          <w:lang w:val="en-US"/>
        </w:rPr>
        <w:t>Có</w:t>
      </w:r>
      <w:r w:rsidR="00022B2D" w:rsidRPr="00E82736">
        <w:rPr>
          <w:color w:val="000000" w:themeColor="text1"/>
          <w:spacing w:val="-6"/>
          <w:sz w:val="28"/>
          <w:szCs w:val="28"/>
          <w:lang w:val="en-US"/>
        </w:rPr>
        <w:t xml:space="preserve"> </w:t>
      </w:r>
      <w:r w:rsidR="00FF5704" w:rsidRPr="00E82736">
        <w:rPr>
          <w:color w:val="000000" w:themeColor="text1"/>
          <w:spacing w:val="-6"/>
          <w:sz w:val="28"/>
          <w:szCs w:val="28"/>
          <w:lang w:val="en-US"/>
        </w:rPr>
        <w:t>21</w:t>
      </w:r>
      <w:r w:rsidR="00022B2D" w:rsidRPr="00E82736">
        <w:rPr>
          <w:color w:val="000000" w:themeColor="text1"/>
          <w:spacing w:val="-6"/>
          <w:sz w:val="28"/>
          <w:szCs w:val="28"/>
          <w:lang w:val="en-US"/>
        </w:rPr>
        <w:t>/</w:t>
      </w:r>
      <w:r w:rsidR="00793AFA" w:rsidRPr="00E82736">
        <w:rPr>
          <w:color w:val="000000" w:themeColor="text1"/>
          <w:spacing w:val="-6"/>
          <w:sz w:val="28"/>
          <w:szCs w:val="28"/>
          <w:lang w:val="en-US"/>
        </w:rPr>
        <w:t>3</w:t>
      </w:r>
      <w:r w:rsidR="00EF7235">
        <w:rPr>
          <w:color w:val="000000" w:themeColor="text1"/>
          <w:spacing w:val="-6"/>
          <w:sz w:val="28"/>
          <w:szCs w:val="28"/>
          <w:lang w:val="en-US"/>
        </w:rPr>
        <w:t>1</w:t>
      </w:r>
      <w:r w:rsidR="00793AFA" w:rsidRPr="00E82736">
        <w:rPr>
          <w:color w:val="000000" w:themeColor="text1"/>
          <w:spacing w:val="-6"/>
          <w:sz w:val="28"/>
          <w:szCs w:val="28"/>
          <w:lang w:val="en-US"/>
        </w:rPr>
        <w:t>2</w:t>
      </w:r>
      <w:r w:rsidR="00022B2D" w:rsidRPr="00E82736">
        <w:rPr>
          <w:color w:val="000000" w:themeColor="text1"/>
          <w:spacing w:val="-6"/>
          <w:sz w:val="28"/>
          <w:szCs w:val="28"/>
          <w:lang w:val="en-US"/>
        </w:rPr>
        <w:t xml:space="preserve"> địa phương đạt cấp 3.</w:t>
      </w:r>
    </w:p>
    <w:p w:rsidR="00DA252A" w:rsidRPr="00E82736" w:rsidRDefault="00022B2D" w:rsidP="00242BB4">
      <w:pPr>
        <w:pStyle w:val="ListParagraph"/>
        <w:numPr>
          <w:ilvl w:val="0"/>
          <w:numId w:val="3"/>
        </w:numPr>
        <w:tabs>
          <w:tab w:val="left" w:pos="851"/>
        </w:tabs>
        <w:spacing w:before="120" w:after="120"/>
        <w:ind w:firstLine="567"/>
        <w:contextualSpacing w:val="0"/>
        <w:jc w:val="both"/>
        <w:rPr>
          <w:color w:val="000000" w:themeColor="text1"/>
          <w:sz w:val="28"/>
          <w:szCs w:val="28"/>
          <w:lang w:val="en-US"/>
        </w:rPr>
      </w:pPr>
      <w:r w:rsidRPr="00E82736">
        <w:rPr>
          <w:color w:val="000000" w:themeColor="text1"/>
          <w:sz w:val="28"/>
          <w:szCs w:val="28"/>
          <w:lang w:val="en-US"/>
        </w:rPr>
        <w:t xml:space="preserve">Có </w:t>
      </w:r>
      <w:r w:rsidR="003F6CD8">
        <w:rPr>
          <w:color w:val="000000" w:themeColor="text1"/>
          <w:sz w:val="28"/>
          <w:szCs w:val="28"/>
          <w:lang w:val="en-US"/>
        </w:rPr>
        <w:t>36</w:t>
      </w:r>
      <w:r w:rsidRPr="00E82736">
        <w:rPr>
          <w:color w:val="000000" w:themeColor="text1"/>
          <w:sz w:val="28"/>
          <w:szCs w:val="28"/>
          <w:lang w:val="en-US"/>
        </w:rPr>
        <w:t xml:space="preserve"> phường, xã giảm cấp độ dịch và </w:t>
      </w:r>
      <w:r w:rsidR="003F6CD8">
        <w:rPr>
          <w:color w:val="000000" w:themeColor="text1"/>
          <w:sz w:val="28"/>
          <w:szCs w:val="28"/>
          <w:lang w:val="en-US"/>
        </w:rPr>
        <w:t>24</w:t>
      </w:r>
      <w:r w:rsidR="00242BB4" w:rsidRPr="00E82736">
        <w:rPr>
          <w:color w:val="000000" w:themeColor="text1"/>
          <w:sz w:val="28"/>
          <w:szCs w:val="28"/>
          <w:lang w:val="en-US"/>
        </w:rPr>
        <w:t xml:space="preserve"> </w:t>
      </w:r>
      <w:r w:rsidRPr="00E82736">
        <w:rPr>
          <w:color w:val="000000" w:themeColor="text1"/>
          <w:sz w:val="28"/>
          <w:szCs w:val="28"/>
          <w:lang w:val="en-US"/>
        </w:rPr>
        <w:t>phường, xã tăng cấp độ dịch so với tuần trước.</w:t>
      </w:r>
    </w:p>
    <w:p w:rsidR="00DA252A" w:rsidRDefault="00022B2D">
      <w:pPr>
        <w:pStyle w:val="ListParagraph"/>
        <w:tabs>
          <w:tab w:val="left" w:pos="851"/>
        </w:tabs>
        <w:spacing w:before="120" w:after="120"/>
        <w:ind w:left="567"/>
        <w:contextualSpacing w:val="0"/>
        <w:jc w:val="both"/>
        <w:rPr>
          <w:sz w:val="28"/>
          <w:szCs w:val="28"/>
          <w:lang w:val="en-US"/>
        </w:rPr>
      </w:pPr>
      <w:r w:rsidRPr="00E82736">
        <w:rPr>
          <w:sz w:val="28"/>
          <w:szCs w:val="28"/>
        </w:rPr>
        <w:lastRenderedPageBreak/>
        <w:t xml:space="preserve">Sở Y tế kính </w:t>
      </w:r>
      <w:r w:rsidRPr="00E82736">
        <w:rPr>
          <w:sz w:val="28"/>
          <w:szCs w:val="28"/>
          <w:lang w:val="en-US" w:eastAsia="vi-VN"/>
        </w:rPr>
        <w:t xml:space="preserve">báo </w:t>
      </w:r>
      <w:r w:rsidRPr="00E82736">
        <w:rPr>
          <w:sz w:val="28"/>
          <w:szCs w:val="28"/>
          <w:lang w:val="en-US"/>
        </w:rPr>
        <w:t>cáo</w:t>
      </w:r>
      <w:r w:rsidRPr="00E82736">
        <w:rPr>
          <w:sz w:val="28"/>
          <w:szCs w:val="28"/>
        </w:rPr>
        <w:t xml:space="preserve"> Ủy ban nhân dân Thành phố./.</w:t>
      </w:r>
    </w:p>
    <w:tbl>
      <w:tblPr>
        <w:tblW w:w="9606" w:type="dxa"/>
        <w:tblLook w:val="04A0" w:firstRow="1" w:lastRow="0" w:firstColumn="1" w:lastColumn="0" w:noHBand="0" w:noVBand="1"/>
      </w:tblPr>
      <w:tblGrid>
        <w:gridCol w:w="4219"/>
        <w:gridCol w:w="5387"/>
      </w:tblGrid>
      <w:tr w:rsidR="00DA252A">
        <w:trPr>
          <w:trHeight w:val="2588"/>
        </w:trPr>
        <w:tc>
          <w:tcPr>
            <w:tcW w:w="4219" w:type="dxa"/>
          </w:tcPr>
          <w:p w:rsidR="00DA252A" w:rsidRDefault="00022B2D">
            <w:pPr>
              <w:spacing w:after="0"/>
              <w:rPr>
                <w:szCs w:val="28"/>
              </w:rPr>
            </w:pPr>
            <w:r>
              <w:rPr>
                <w:b/>
                <w:i/>
                <w:sz w:val="24"/>
                <w:szCs w:val="24"/>
              </w:rPr>
              <w:t>Nơi nhận:</w:t>
            </w:r>
            <w:r>
              <w:rPr>
                <w:b/>
                <w:sz w:val="24"/>
                <w:szCs w:val="24"/>
              </w:rPr>
              <w:t xml:space="preserve">    </w:t>
            </w:r>
            <w:r>
              <w:t xml:space="preserve">        </w:t>
            </w:r>
            <w:r>
              <w:tab/>
              <w:t xml:space="preserve">    </w:t>
            </w:r>
          </w:p>
          <w:p w:rsidR="00DA252A" w:rsidRDefault="00022B2D">
            <w:pPr>
              <w:numPr>
                <w:ilvl w:val="0"/>
                <w:numId w:val="5"/>
              </w:numPr>
              <w:tabs>
                <w:tab w:val="left" w:pos="240"/>
                <w:tab w:val="left" w:pos="567"/>
              </w:tabs>
              <w:spacing w:after="0" w:line="240" w:lineRule="auto"/>
              <w:ind w:left="176" w:hanging="108"/>
              <w:jc w:val="both"/>
              <w:rPr>
                <w:b/>
                <w:sz w:val="22"/>
              </w:rPr>
            </w:pPr>
            <w:r>
              <w:rPr>
                <w:sz w:val="22"/>
              </w:rPr>
              <w:t>Như trên;</w:t>
            </w:r>
          </w:p>
          <w:p w:rsidR="00DA252A" w:rsidRDefault="00022B2D">
            <w:pPr>
              <w:numPr>
                <w:ilvl w:val="0"/>
                <w:numId w:val="5"/>
              </w:numPr>
              <w:tabs>
                <w:tab w:val="left" w:pos="240"/>
                <w:tab w:val="left" w:pos="567"/>
              </w:tabs>
              <w:spacing w:after="0" w:line="240" w:lineRule="auto"/>
              <w:ind w:left="176" w:hanging="108"/>
              <w:jc w:val="both"/>
              <w:rPr>
                <w:b/>
                <w:sz w:val="22"/>
              </w:rPr>
            </w:pPr>
            <w:r>
              <w:rPr>
                <w:sz w:val="22"/>
                <w:lang w:val="en-US"/>
              </w:rPr>
              <w:t>Bộ Y tế (để báo cáo);</w:t>
            </w:r>
          </w:p>
          <w:p w:rsidR="00DA252A" w:rsidRDefault="00022B2D">
            <w:pPr>
              <w:numPr>
                <w:ilvl w:val="0"/>
                <w:numId w:val="5"/>
              </w:numPr>
              <w:tabs>
                <w:tab w:val="left" w:pos="240"/>
                <w:tab w:val="left" w:pos="567"/>
              </w:tabs>
              <w:spacing w:after="0" w:line="240" w:lineRule="auto"/>
              <w:ind w:left="176" w:hanging="108"/>
              <w:jc w:val="both"/>
              <w:rPr>
                <w:b/>
                <w:sz w:val="22"/>
              </w:rPr>
            </w:pPr>
            <w:r>
              <w:rPr>
                <w:sz w:val="22"/>
                <w:lang w:val="en-US"/>
              </w:rPr>
              <w:t>Chủ tịch UBND Thành phố (để báo cáo);</w:t>
            </w:r>
          </w:p>
          <w:p w:rsidR="00DA252A" w:rsidRDefault="00022B2D">
            <w:pPr>
              <w:numPr>
                <w:ilvl w:val="0"/>
                <w:numId w:val="5"/>
              </w:numPr>
              <w:tabs>
                <w:tab w:val="left" w:pos="240"/>
                <w:tab w:val="left" w:pos="567"/>
              </w:tabs>
              <w:spacing w:after="0" w:line="240" w:lineRule="auto"/>
              <w:ind w:left="176" w:hanging="108"/>
              <w:jc w:val="both"/>
              <w:rPr>
                <w:b/>
                <w:sz w:val="22"/>
              </w:rPr>
            </w:pPr>
            <w:r>
              <w:rPr>
                <w:sz w:val="22"/>
              </w:rPr>
              <w:t xml:space="preserve">Ban Chỉ đạo </w:t>
            </w:r>
            <w:r>
              <w:rPr>
                <w:sz w:val="22"/>
                <w:lang w:val="en-US"/>
              </w:rPr>
              <w:t>PCD</w:t>
            </w:r>
            <w:r>
              <w:rPr>
                <w:sz w:val="22"/>
              </w:rPr>
              <w:t xml:space="preserve"> COVID-19 </w:t>
            </w:r>
            <w:r>
              <w:rPr>
                <w:sz w:val="22"/>
                <w:lang w:val="en-US"/>
              </w:rPr>
              <w:t>T</w:t>
            </w:r>
            <w:r>
              <w:rPr>
                <w:sz w:val="22"/>
              </w:rPr>
              <w:t>hành phố;</w:t>
            </w:r>
          </w:p>
          <w:p w:rsidR="00DA252A" w:rsidRDefault="00022B2D">
            <w:pPr>
              <w:numPr>
                <w:ilvl w:val="0"/>
                <w:numId w:val="5"/>
              </w:numPr>
              <w:tabs>
                <w:tab w:val="left" w:pos="240"/>
                <w:tab w:val="left" w:pos="567"/>
              </w:tabs>
              <w:spacing w:after="0" w:line="240" w:lineRule="auto"/>
              <w:ind w:left="176" w:hanging="108"/>
              <w:jc w:val="both"/>
              <w:rPr>
                <w:sz w:val="22"/>
              </w:rPr>
            </w:pPr>
            <w:r>
              <w:rPr>
                <w:sz w:val="22"/>
              </w:rPr>
              <w:t>Ban Giám đốc Sở;</w:t>
            </w:r>
          </w:p>
          <w:p w:rsidR="00DA252A" w:rsidRDefault="00022B2D">
            <w:pPr>
              <w:numPr>
                <w:ilvl w:val="0"/>
                <w:numId w:val="5"/>
              </w:numPr>
              <w:tabs>
                <w:tab w:val="left" w:pos="240"/>
                <w:tab w:val="left" w:pos="567"/>
              </w:tabs>
              <w:spacing w:after="0" w:line="240" w:lineRule="auto"/>
              <w:ind w:left="176" w:hanging="108"/>
              <w:jc w:val="both"/>
              <w:rPr>
                <w:sz w:val="22"/>
              </w:rPr>
            </w:pPr>
            <w:r>
              <w:rPr>
                <w:sz w:val="22"/>
              </w:rPr>
              <w:t>Lưu: VT, NVY.</w:t>
            </w:r>
            <w:r>
              <w:rPr>
                <w:sz w:val="24"/>
                <w:szCs w:val="24"/>
              </w:rPr>
              <w:t xml:space="preserve"> </w:t>
            </w:r>
          </w:p>
          <w:p w:rsidR="00DA252A" w:rsidRDefault="00022B2D" w:rsidP="003B4C76">
            <w:pPr>
              <w:tabs>
                <w:tab w:val="left" w:pos="240"/>
                <w:tab w:val="left" w:pos="567"/>
              </w:tabs>
              <w:spacing w:after="0" w:line="240" w:lineRule="auto"/>
              <w:ind w:left="176"/>
              <w:jc w:val="both"/>
              <w:rPr>
                <w:sz w:val="22"/>
              </w:rPr>
            </w:pPr>
            <w:r>
              <w:rPr>
                <w:sz w:val="24"/>
                <w:szCs w:val="24"/>
                <w:lang w:val="en-US"/>
              </w:rPr>
              <w:t xml:space="preserve">(VHN, </w:t>
            </w:r>
            <w:r w:rsidR="003B4C76">
              <w:rPr>
                <w:sz w:val="24"/>
                <w:szCs w:val="24"/>
                <w:lang w:val="en-US"/>
              </w:rPr>
              <w:t>ĐMS</w:t>
            </w:r>
            <w:r w:rsidR="00FF2E3F">
              <w:rPr>
                <w:sz w:val="24"/>
                <w:szCs w:val="24"/>
                <w:lang w:val="en-US"/>
              </w:rPr>
              <w:t>, NTDA</w:t>
            </w:r>
            <w:r>
              <w:rPr>
                <w:sz w:val="24"/>
                <w:szCs w:val="24"/>
                <w:lang w:val="en-US"/>
              </w:rPr>
              <w:t>)</w:t>
            </w:r>
            <w:r>
              <w:rPr>
                <w:sz w:val="24"/>
                <w:szCs w:val="24"/>
              </w:rPr>
              <w:t xml:space="preserve">         </w:t>
            </w:r>
          </w:p>
        </w:tc>
        <w:tc>
          <w:tcPr>
            <w:tcW w:w="5387" w:type="dxa"/>
          </w:tcPr>
          <w:p w:rsidR="00DA252A" w:rsidRDefault="00022B2D">
            <w:pPr>
              <w:spacing w:after="0" w:line="240" w:lineRule="auto"/>
              <w:jc w:val="center"/>
              <w:rPr>
                <w:b/>
                <w:szCs w:val="28"/>
              </w:rPr>
            </w:pPr>
            <w:r>
              <w:rPr>
                <w:b/>
                <w:lang w:val="en-US"/>
              </w:rPr>
              <w:t xml:space="preserve">KT. </w:t>
            </w:r>
            <w:r>
              <w:rPr>
                <w:b/>
              </w:rPr>
              <w:t>GIÁM ĐỐC</w:t>
            </w:r>
          </w:p>
          <w:p w:rsidR="00DA252A" w:rsidRDefault="00022B2D">
            <w:pPr>
              <w:spacing w:after="360"/>
              <w:jc w:val="center"/>
              <w:rPr>
                <w:b/>
                <w:lang w:val="en-US"/>
              </w:rPr>
            </w:pPr>
            <w:r>
              <w:rPr>
                <w:b/>
                <w:lang w:val="en-US"/>
              </w:rPr>
              <w:t>PHÓ GIÁM ĐỐC</w:t>
            </w:r>
          </w:p>
          <w:p w:rsidR="00DA252A" w:rsidRDefault="00DA252A">
            <w:pPr>
              <w:spacing w:after="360"/>
              <w:jc w:val="center"/>
              <w:rPr>
                <w:b/>
                <w:lang w:val="en-US"/>
              </w:rPr>
            </w:pPr>
          </w:p>
          <w:p w:rsidR="00DA252A" w:rsidRDefault="00022B2D">
            <w:pPr>
              <w:jc w:val="center"/>
              <w:rPr>
                <w:b/>
                <w:szCs w:val="26"/>
                <w:lang w:val="en-US"/>
              </w:rPr>
            </w:pPr>
            <w:r>
              <w:rPr>
                <w:b/>
                <w:szCs w:val="26"/>
                <w:lang w:val="en-US"/>
              </w:rPr>
              <w:t>Nguyễn Văn Vĩnh Châu</w:t>
            </w:r>
          </w:p>
        </w:tc>
      </w:tr>
    </w:tbl>
    <w:p w:rsidR="007A080E" w:rsidRDefault="00022B2D" w:rsidP="00C27A96">
      <w:pPr>
        <w:pStyle w:val="ListParagraph"/>
        <w:ind w:left="321"/>
        <w:rPr>
          <w:b/>
          <w:sz w:val="26"/>
          <w:szCs w:val="26"/>
        </w:rPr>
      </w:pPr>
      <w:r>
        <w:rPr>
          <w:b/>
          <w:sz w:val="26"/>
          <w:szCs w:val="26"/>
        </w:rPr>
        <w:br w:type="page"/>
      </w:r>
    </w:p>
    <w:tbl>
      <w:tblPr>
        <w:tblW w:w="9938" w:type="dxa"/>
        <w:tblInd w:w="93" w:type="dxa"/>
        <w:tblLook w:val="04A0" w:firstRow="1" w:lastRow="0" w:firstColumn="1" w:lastColumn="0" w:noHBand="0" w:noVBand="1"/>
      </w:tblPr>
      <w:tblGrid>
        <w:gridCol w:w="3134"/>
        <w:gridCol w:w="1701"/>
        <w:gridCol w:w="2888"/>
        <w:gridCol w:w="2215"/>
      </w:tblGrid>
      <w:tr w:rsidR="007A080E" w:rsidRPr="007A080E" w:rsidTr="007A080E">
        <w:trPr>
          <w:trHeight w:val="330"/>
        </w:trPr>
        <w:tc>
          <w:tcPr>
            <w:tcW w:w="9938" w:type="dxa"/>
            <w:gridSpan w:val="4"/>
            <w:tcBorders>
              <w:top w:val="nil"/>
              <w:left w:val="nil"/>
              <w:bottom w:val="nil"/>
              <w:right w:val="nil"/>
            </w:tcBorders>
            <w:shd w:val="clear" w:color="auto" w:fill="auto"/>
            <w:noWrap/>
            <w:vAlign w:val="center"/>
            <w:hideMark/>
          </w:tcPr>
          <w:p w:rsidR="007A080E" w:rsidRPr="007A080E" w:rsidRDefault="007A080E" w:rsidP="007A080E">
            <w:pPr>
              <w:spacing w:after="0" w:line="240" w:lineRule="auto"/>
              <w:jc w:val="center"/>
              <w:rPr>
                <w:rFonts w:eastAsia="Times New Roman" w:cs="Times New Roman"/>
                <w:b/>
                <w:bCs/>
                <w:color w:val="000000"/>
                <w:sz w:val="26"/>
                <w:szCs w:val="26"/>
                <w:lang w:val="en-US"/>
              </w:rPr>
            </w:pPr>
            <w:r w:rsidRPr="007A080E">
              <w:rPr>
                <w:rFonts w:eastAsia="Times New Roman" w:cs="Times New Roman"/>
                <w:b/>
                <w:bCs/>
                <w:color w:val="000000"/>
                <w:sz w:val="26"/>
                <w:szCs w:val="26"/>
                <w:lang w:val="en-US"/>
              </w:rPr>
              <w:lastRenderedPageBreak/>
              <w:t>Kết quả đánh giá cấp độ dịch tại TP. Hồ Chí Minh</w:t>
            </w:r>
          </w:p>
        </w:tc>
      </w:tr>
      <w:tr w:rsidR="007A080E" w:rsidRPr="007A080E" w:rsidTr="007A080E">
        <w:trPr>
          <w:trHeight w:val="330"/>
        </w:trPr>
        <w:tc>
          <w:tcPr>
            <w:tcW w:w="9938" w:type="dxa"/>
            <w:gridSpan w:val="4"/>
            <w:tcBorders>
              <w:top w:val="nil"/>
              <w:left w:val="nil"/>
              <w:bottom w:val="nil"/>
              <w:right w:val="nil"/>
            </w:tcBorders>
            <w:shd w:val="clear" w:color="auto" w:fill="auto"/>
            <w:noWrap/>
            <w:vAlign w:val="center"/>
            <w:hideMark/>
          </w:tcPr>
          <w:p w:rsidR="007A080E" w:rsidRPr="007A080E" w:rsidRDefault="007A080E" w:rsidP="00DE5B20">
            <w:pPr>
              <w:spacing w:after="0" w:line="240" w:lineRule="auto"/>
              <w:jc w:val="center"/>
              <w:rPr>
                <w:rFonts w:eastAsia="Times New Roman" w:cs="Times New Roman"/>
                <w:i/>
                <w:iCs/>
                <w:color w:val="000000"/>
                <w:sz w:val="26"/>
                <w:szCs w:val="26"/>
                <w:lang w:val="en-US"/>
              </w:rPr>
            </w:pPr>
            <w:r w:rsidRPr="007A080E">
              <w:rPr>
                <w:rFonts w:eastAsia="Times New Roman" w:cs="Times New Roman"/>
                <w:i/>
                <w:iCs/>
                <w:color w:val="000000"/>
                <w:sz w:val="26"/>
                <w:szCs w:val="26"/>
                <w:lang w:val="en-US"/>
              </w:rPr>
              <w:t xml:space="preserve">(Cập nhật ngày </w:t>
            </w:r>
            <w:r w:rsidR="00EF7235">
              <w:rPr>
                <w:rFonts w:eastAsia="Times New Roman" w:cs="Times New Roman"/>
                <w:i/>
                <w:iCs/>
                <w:color w:val="000000"/>
                <w:sz w:val="26"/>
                <w:szCs w:val="26"/>
                <w:lang w:val="en-US"/>
              </w:rPr>
              <w:t>0</w:t>
            </w:r>
            <w:r w:rsidR="00DE5B20">
              <w:rPr>
                <w:rFonts w:eastAsia="Times New Roman" w:cs="Times New Roman"/>
                <w:i/>
                <w:iCs/>
                <w:color w:val="000000"/>
                <w:sz w:val="26"/>
                <w:szCs w:val="26"/>
                <w:lang w:val="en-US"/>
              </w:rPr>
              <w:t>9</w:t>
            </w:r>
            <w:r w:rsidRPr="007A080E">
              <w:rPr>
                <w:rFonts w:eastAsia="Times New Roman" w:cs="Times New Roman"/>
                <w:i/>
                <w:iCs/>
                <w:color w:val="000000"/>
                <w:sz w:val="26"/>
                <w:szCs w:val="26"/>
                <w:lang w:val="en-US"/>
              </w:rPr>
              <w:t>/1</w:t>
            </w:r>
            <w:r w:rsidR="00EF7235">
              <w:rPr>
                <w:rFonts w:eastAsia="Times New Roman" w:cs="Times New Roman"/>
                <w:i/>
                <w:iCs/>
                <w:color w:val="000000"/>
                <w:sz w:val="26"/>
                <w:szCs w:val="26"/>
                <w:lang w:val="en-US"/>
              </w:rPr>
              <w:t>2</w:t>
            </w:r>
            <w:r w:rsidRPr="007A080E">
              <w:rPr>
                <w:rFonts w:eastAsia="Times New Roman" w:cs="Times New Roman"/>
                <w:i/>
                <w:iCs/>
                <w:color w:val="000000"/>
                <w:sz w:val="26"/>
                <w:szCs w:val="26"/>
                <w:lang w:val="en-US"/>
              </w:rPr>
              <w:t>/2021)</w:t>
            </w:r>
          </w:p>
        </w:tc>
      </w:tr>
      <w:tr w:rsidR="007A080E" w:rsidRPr="007A080E" w:rsidTr="007A080E">
        <w:trPr>
          <w:trHeight w:val="330"/>
        </w:trPr>
        <w:tc>
          <w:tcPr>
            <w:tcW w:w="313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A080E" w:rsidRPr="007A080E" w:rsidRDefault="007A080E" w:rsidP="007A080E">
            <w:pPr>
              <w:spacing w:after="0" w:line="240" w:lineRule="auto"/>
              <w:jc w:val="center"/>
              <w:rPr>
                <w:rFonts w:eastAsia="Times New Roman" w:cs="Times New Roman"/>
                <w:b/>
                <w:bCs/>
                <w:color w:val="000000"/>
                <w:sz w:val="26"/>
                <w:szCs w:val="26"/>
                <w:lang w:val="en-US"/>
              </w:rPr>
            </w:pPr>
            <w:r w:rsidRPr="007A080E">
              <w:rPr>
                <w:rFonts w:eastAsia="Times New Roman" w:cs="Times New Roman"/>
                <w:b/>
                <w:bCs/>
                <w:color w:val="000000"/>
                <w:sz w:val="26"/>
                <w:szCs w:val="26"/>
                <w:lang w:val="en-US"/>
              </w:rPr>
              <w:t> </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7A080E" w:rsidRPr="007A080E" w:rsidRDefault="007A080E" w:rsidP="007A080E">
            <w:pPr>
              <w:spacing w:after="0" w:line="240" w:lineRule="auto"/>
              <w:jc w:val="center"/>
              <w:rPr>
                <w:rFonts w:eastAsia="Times New Roman" w:cs="Times New Roman"/>
                <w:b/>
                <w:bCs/>
                <w:color w:val="000000"/>
                <w:sz w:val="26"/>
                <w:szCs w:val="26"/>
                <w:lang w:val="en-US"/>
              </w:rPr>
            </w:pPr>
            <w:r w:rsidRPr="007A080E">
              <w:rPr>
                <w:rFonts w:eastAsia="Times New Roman" w:cs="Times New Roman"/>
                <w:b/>
                <w:bCs/>
                <w:color w:val="000000"/>
                <w:sz w:val="26"/>
                <w:szCs w:val="26"/>
                <w:lang w:val="en-US"/>
              </w:rPr>
              <w:t>Cấp 1</w:t>
            </w:r>
          </w:p>
        </w:tc>
        <w:tc>
          <w:tcPr>
            <w:tcW w:w="2888" w:type="dxa"/>
            <w:tcBorders>
              <w:top w:val="single" w:sz="4" w:space="0" w:color="000000"/>
              <w:left w:val="nil"/>
              <w:bottom w:val="single" w:sz="4" w:space="0" w:color="000000"/>
              <w:right w:val="single" w:sz="4" w:space="0" w:color="000000"/>
            </w:tcBorders>
            <w:shd w:val="clear" w:color="auto" w:fill="auto"/>
            <w:vAlign w:val="center"/>
            <w:hideMark/>
          </w:tcPr>
          <w:p w:rsidR="007A080E" w:rsidRPr="007A080E" w:rsidRDefault="007A080E" w:rsidP="007A080E">
            <w:pPr>
              <w:spacing w:after="0" w:line="240" w:lineRule="auto"/>
              <w:jc w:val="center"/>
              <w:rPr>
                <w:rFonts w:eastAsia="Times New Roman" w:cs="Times New Roman"/>
                <w:b/>
                <w:bCs/>
                <w:color w:val="000000"/>
                <w:sz w:val="26"/>
                <w:szCs w:val="26"/>
                <w:lang w:val="en-US"/>
              </w:rPr>
            </w:pPr>
            <w:r w:rsidRPr="007A080E">
              <w:rPr>
                <w:rFonts w:eastAsia="Times New Roman" w:cs="Times New Roman"/>
                <w:b/>
                <w:bCs/>
                <w:color w:val="000000"/>
                <w:sz w:val="26"/>
                <w:szCs w:val="26"/>
                <w:lang w:val="en-US"/>
              </w:rPr>
              <w:t>Cấp 2</w:t>
            </w:r>
          </w:p>
        </w:tc>
        <w:tc>
          <w:tcPr>
            <w:tcW w:w="2215" w:type="dxa"/>
            <w:tcBorders>
              <w:top w:val="single" w:sz="4" w:space="0" w:color="000000"/>
              <w:left w:val="nil"/>
              <w:bottom w:val="single" w:sz="4" w:space="0" w:color="000000"/>
              <w:right w:val="single" w:sz="4" w:space="0" w:color="000000"/>
            </w:tcBorders>
            <w:shd w:val="clear" w:color="auto" w:fill="auto"/>
            <w:vAlign w:val="center"/>
            <w:hideMark/>
          </w:tcPr>
          <w:p w:rsidR="007A080E" w:rsidRPr="007A080E" w:rsidRDefault="007A080E" w:rsidP="007A080E">
            <w:pPr>
              <w:spacing w:after="0" w:line="240" w:lineRule="auto"/>
              <w:jc w:val="center"/>
              <w:rPr>
                <w:rFonts w:eastAsia="Times New Roman" w:cs="Times New Roman"/>
                <w:b/>
                <w:bCs/>
                <w:color w:val="000000"/>
                <w:sz w:val="26"/>
                <w:szCs w:val="26"/>
                <w:lang w:val="en-US"/>
              </w:rPr>
            </w:pPr>
            <w:r w:rsidRPr="007A080E">
              <w:rPr>
                <w:rFonts w:eastAsia="Times New Roman" w:cs="Times New Roman"/>
                <w:b/>
                <w:bCs/>
                <w:color w:val="000000"/>
                <w:sz w:val="26"/>
                <w:szCs w:val="26"/>
                <w:lang w:val="en-US"/>
              </w:rPr>
              <w:t>Cấp 3</w:t>
            </w:r>
          </w:p>
        </w:tc>
      </w:tr>
      <w:tr w:rsidR="00DE5B20" w:rsidRPr="007A080E" w:rsidTr="00DE5B20">
        <w:trPr>
          <w:trHeight w:val="330"/>
        </w:trPr>
        <w:tc>
          <w:tcPr>
            <w:tcW w:w="3134" w:type="dxa"/>
            <w:tcBorders>
              <w:top w:val="nil"/>
              <w:left w:val="single" w:sz="4" w:space="0" w:color="000000"/>
              <w:bottom w:val="single" w:sz="4" w:space="0" w:color="000000"/>
              <w:right w:val="single" w:sz="4" w:space="0" w:color="000000"/>
            </w:tcBorders>
            <w:shd w:val="clear" w:color="auto" w:fill="auto"/>
            <w:noWrap/>
            <w:vAlign w:val="center"/>
            <w:hideMark/>
          </w:tcPr>
          <w:p w:rsidR="00DE5B20" w:rsidRPr="007A080E" w:rsidRDefault="00DE5B20" w:rsidP="007A080E">
            <w:pPr>
              <w:spacing w:after="0" w:line="240" w:lineRule="auto"/>
              <w:jc w:val="center"/>
              <w:rPr>
                <w:rFonts w:eastAsia="Times New Roman" w:cs="Times New Roman"/>
                <w:i/>
                <w:iCs/>
                <w:color w:val="000000"/>
                <w:sz w:val="26"/>
                <w:szCs w:val="26"/>
                <w:lang w:val="en-US"/>
              </w:rPr>
            </w:pPr>
            <w:r w:rsidRPr="007A080E">
              <w:rPr>
                <w:rFonts w:eastAsia="Times New Roman" w:cs="Times New Roman"/>
                <w:i/>
                <w:iCs/>
                <w:color w:val="000000"/>
                <w:sz w:val="26"/>
                <w:szCs w:val="26"/>
                <w:lang w:val="en-US"/>
              </w:rPr>
              <w:t>Phạm vi tỉnh</w:t>
            </w:r>
          </w:p>
        </w:tc>
        <w:tc>
          <w:tcPr>
            <w:tcW w:w="1701"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 </w:t>
            </w:r>
          </w:p>
        </w:tc>
        <w:tc>
          <w:tcPr>
            <w:tcW w:w="2888"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X</w:t>
            </w:r>
          </w:p>
        </w:tc>
        <w:tc>
          <w:tcPr>
            <w:tcW w:w="2215"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 </w:t>
            </w:r>
          </w:p>
        </w:tc>
      </w:tr>
      <w:tr w:rsidR="00DE5B20" w:rsidRPr="007A080E" w:rsidTr="00DE5B20">
        <w:trPr>
          <w:trHeight w:val="330"/>
        </w:trPr>
        <w:tc>
          <w:tcPr>
            <w:tcW w:w="3134" w:type="dxa"/>
            <w:tcBorders>
              <w:top w:val="nil"/>
              <w:left w:val="single" w:sz="4" w:space="0" w:color="000000"/>
              <w:bottom w:val="single" w:sz="4" w:space="0" w:color="000000"/>
              <w:right w:val="single" w:sz="4" w:space="0" w:color="000000"/>
            </w:tcBorders>
            <w:shd w:val="clear" w:color="auto" w:fill="auto"/>
            <w:noWrap/>
            <w:vAlign w:val="center"/>
            <w:hideMark/>
          </w:tcPr>
          <w:p w:rsidR="00DE5B20" w:rsidRPr="007A080E" w:rsidRDefault="00DE5B20" w:rsidP="007A080E">
            <w:pPr>
              <w:spacing w:after="0" w:line="240" w:lineRule="auto"/>
              <w:jc w:val="center"/>
              <w:rPr>
                <w:rFonts w:eastAsia="Times New Roman" w:cs="Times New Roman"/>
                <w:i/>
                <w:iCs/>
                <w:color w:val="000000"/>
                <w:sz w:val="26"/>
                <w:szCs w:val="26"/>
                <w:lang w:val="en-US"/>
              </w:rPr>
            </w:pPr>
            <w:r w:rsidRPr="007A080E">
              <w:rPr>
                <w:rFonts w:eastAsia="Times New Roman" w:cs="Times New Roman"/>
                <w:i/>
                <w:iCs/>
                <w:color w:val="000000"/>
                <w:sz w:val="26"/>
                <w:szCs w:val="26"/>
                <w:lang w:val="en-US"/>
              </w:rPr>
              <w:t>Phạm vi huyện</w:t>
            </w:r>
          </w:p>
        </w:tc>
        <w:tc>
          <w:tcPr>
            <w:tcW w:w="1701"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8</w:t>
            </w:r>
          </w:p>
        </w:tc>
        <w:tc>
          <w:tcPr>
            <w:tcW w:w="2888"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13</w:t>
            </w:r>
          </w:p>
        </w:tc>
        <w:tc>
          <w:tcPr>
            <w:tcW w:w="2215"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1</w:t>
            </w:r>
          </w:p>
        </w:tc>
      </w:tr>
      <w:tr w:rsidR="00DE5B20" w:rsidRPr="007A080E" w:rsidTr="00DE5B20">
        <w:trPr>
          <w:trHeight w:val="330"/>
        </w:trPr>
        <w:tc>
          <w:tcPr>
            <w:tcW w:w="3134" w:type="dxa"/>
            <w:tcBorders>
              <w:top w:val="nil"/>
              <w:left w:val="single" w:sz="4" w:space="0" w:color="000000"/>
              <w:bottom w:val="single" w:sz="4" w:space="0" w:color="000000"/>
              <w:right w:val="single" w:sz="4" w:space="0" w:color="000000"/>
            </w:tcBorders>
            <w:shd w:val="clear" w:color="auto" w:fill="auto"/>
            <w:noWrap/>
            <w:vAlign w:val="bottom"/>
            <w:hideMark/>
          </w:tcPr>
          <w:p w:rsidR="00DE5B20" w:rsidRPr="007A080E" w:rsidRDefault="00DE5B20" w:rsidP="007A080E">
            <w:pPr>
              <w:spacing w:after="0" w:line="240" w:lineRule="auto"/>
              <w:jc w:val="center"/>
              <w:rPr>
                <w:rFonts w:eastAsia="Times New Roman" w:cs="Times New Roman"/>
                <w:i/>
                <w:iCs/>
                <w:color w:val="000000"/>
                <w:sz w:val="26"/>
                <w:szCs w:val="26"/>
                <w:lang w:val="en-US"/>
              </w:rPr>
            </w:pPr>
            <w:r w:rsidRPr="007A080E">
              <w:rPr>
                <w:rFonts w:eastAsia="Times New Roman" w:cs="Times New Roman"/>
                <w:i/>
                <w:iCs/>
                <w:color w:val="000000"/>
                <w:sz w:val="26"/>
                <w:szCs w:val="26"/>
                <w:lang w:val="en-US"/>
              </w:rPr>
              <w:t>Phạm vi xã</w:t>
            </w:r>
          </w:p>
        </w:tc>
        <w:tc>
          <w:tcPr>
            <w:tcW w:w="1701"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115</w:t>
            </w:r>
          </w:p>
        </w:tc>
        <w:tc>
          <w:tcPr>
            <w:tcW w:w="2888"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176</w:t>
            </w:r>
          </w:p>
        </w:tc>
        <w:tc>
          <w:tcPr>
            <w:tcW w:w="2215" w:type="dxa"/>
            <w:tcBorders>
              <w:top w:val="nil"/>
              <w:left w:val="nil"/>
              <w:bottom w:val="single" w:sz="4" w:space="0" w:color="000000"/>
              <w:right w:val="single" w:sz="4" w:space="0" w:color="000000"/>
            </w:tcBorders>
            <w:shd w:val="clear" w:color="auto" w:fill="auto"/>
            <w:vAlign w:val="center"/>
          </w:tcPr>
          <w:p w:rsidR="00DE5B20" w:rsidRDefault="00DE5B20">
            <w:pPr>
              <w:jc w:val="center"/>
              <w:rPr>
                <w:color w:val="000000"/>
                <w:sz w:val="26"/>
                <w:szCs w:val="26"/>
              </w:rPr>
            </w:pPr>
            <w:r>
              <w:rPr>
                <w:color w:val="000000"/>
                <w:sz w:val="26"/>
                <w:szCs w:val="26"/>
              </w:rPr>
              <w:t>21</w:t>
            </w:r>
          </w:p>
        </w:tc>
      </w:tr>
      <w:tr w:rsidR="007A080E" w:rsidRPr="007A080E" w:rsidTr="00DE5B20">
        <w:trPr>
          <w:trHeight w:val="438"/>
        </w:trPr>
        <w:tc>
          <w:tcPr>
            <w:tcW w:w="3134" w:type="dxa"/>
            <w:tcBorders>
              <w:top w:val="nil"/>
              <w:left w:val="single" w:sz="4" w:space="0" w:color="000000"/>
              <w:bottom w:val="single" w:sz="4" w:space="0" w:color="000000"/>
              <w:right w:val="single" w:sz="4" w:space="0" w:color="000000"/>
            </w:tcBorders>
            <w:shd w:val="clear" w:color="auto" w:fill="auto"/>
            <w:noWrap/>
            <w:vAlign w:val="center"/>
            <w:hideMark/>
          </w:tcPr>
          <w:p w:rsidR="007A080E" w:rsidRPr="007A080E" w:rsidRDefault="007A080E" w:rsidP="007A080E">
            <w:pPr>
              <w:spacing w:after="0" w:line="240" w:lineRule="auto"/>
              <w:jc w:val="center"/>
              <w:rPr>
                <w:rFonts w:eastAsia="Times New Roman" w:cs="Times New Roman"/>
                <w:color w:val="000000"/>
                <w:sz w:val="26"/>
                <w:szCs w:val="26"/>
                <w:lang w:val="en-US"/>
              </w:rPr>
            </w:pPr>
            <w:r w:rsidRPr="007A080E">
              <w:rPr>
                <w:rFonts w:eastAsia="Times New Roman" w:cs="Times New Roman"/>
                <w:color w:val="000000"/>
                <w:sz w:val="26"/>
                <w:szCs w:val="26"/>
                <w:lang w:val="en-US"/>
              </w:rPr>
              <w:t>Đơn vị hành chánh</w:t>
            </w:r>
          </w:p>
        </w:tc>
        <w:tc>
          <w:tcPr>
            <w:tcW w:w="1701" w:type="dxa"/>
            <w:tcBorders>
              <w:top w:val="nil"/>
              <w:left w:val="nil"/>
              <w:bottom w:val="single" w:sz="4" w:space="0" w:color="000000"/>
              <w:right w:val="single" w:sz="4" w:space="0" w:color="000000"/>
            </w:tcBorders>
            <w:shd w:val="clear" w:color="auto" w:fill="auto"/>
            <w:noWrap/>
            <w:vAlign w:val="center"/>
            <w:hideMark/>
          </w:tcPr>
          <w:p w:rsidR="007A080E" w:rsidRPr="007A080E" w:rsidRDefault="007A080E" w:rsidP="007A080E">
            <w:pPr>
              <w:spacing w:after="0" w:line="240" w:lineRule="auto"/>
              <w:jc w:val="center"/>
              <w:rPr>
                <w:rFonts w:eastAsia="Times New Roman" w:cs="Times New Roman"/>
                <w:color w:val="000000"/>
                <w:sz w:val="26"/>
                <w:szCs w:val="26"/>
                <w:lang w:val="en-US"/>
              </w:rPr>
            </w:pPr>
            <w:r w:rsidRPr="007A080E">
              <w:rPr>
                <w:rFonts w:eastAsia="Times New Roman" w:cs="Times New Roman"/>
                <w:color w:val="000000"/>
                <w:sz w:val="26"/>
                <w:szCs w:val="26"/>
                <w:lang w:val="en-US"/>
              </w:rPr>
              <w:t>STT</w:t>
            </w:r>
          </w:p>
        </w:tc>
        <w:tc>
          <w:tcPr>
            <w:tcW w:w="2888" w:type="dxa"/>
            <w:tcBorders>
              <w:top w:val="nil"/>
              <w:left w:val="nil"/>
              <w:bottom w:val="nil"/>
              <w:right w:val="single" w:sz="4" w:space="0" w:color="000000"/>
            </w:tcBorders>
            <w:shd w:val="clear" w:color="auto" w:fill="auto"/>
            <w:noWrap/>
            <w:vAlign w:val="center"/>
            <w:hideMark/>
          </w:tcPr>
          <w:p w:rsidR="007A080E" w:rsidRPr="007A080E" w:rsidRDefault="007A080E" w:rsidP="007A080E">
            <w:pPr>
              <w:spacing w:after="0" w:line="240" w:lineRule="auto"/>
              <w:jc w:val="center"/>
              <w:rPr>
                <w:rFonts w:eastAsia="Times New Roman" w:cs="Times New Roman"/>
                <w:color w:val="000000"/>
                <w:sz w:val="26"/>
                <w:szCs w:val="26"/>
                <w:lang w:val="en-US"/>
              </w:rPr>
            </w:pPr>
            <w:r w:rsidRPr="007A080E">
              <w:rPr>
                <w:rFonts w:eastAsia="Times New Roman" w:cs="Times New Roman"/>
                <w:color w:val="000000"/>
                <w:sz w:val="26"/>
                <w:szCs w:val="26"/>
                <w:lang w:val="en-US"/>
              </w:rPr>
              <w:t>Tên phường/xã</w:t>
            </w:r>
          </w:p>
        </w:tc>
        <w:tc>
          <w:tcPr>
            <w:tcW w:w="2215" w:type="dxa"/>
            <w:tcBorders>
              <w:top w:val="nil"/>
              <w:left w:val="nil"/>
              <w:bottom w:val="nil"/>
              <w:right w:val="single" w:sz="4" w:space="0" w:color="000000"/>
            </w:tcBorders>
            <w:shd w:val="clear" w:color="auto" w:fill="auto"/>
            <w:vAlign w:val="center"/>
            <w:hideMark/>
          </w:tcPr>
          <w:p w:rsidR="007A080E" w:rsidRPr="007A080E" w:rsidRDefault="007A080E" w:rsidP="007A080E">
            <w:pPr>
              <w:spacing w:after="0" w:line="240" w:lineRule="auto"/>
              <w:jc w:val="center"/>
              <w:rPr>
                <w:rFonts w:eastAsia="Times New Roman" w:cs="Times New Roman"/>
                <w:color w:val="000000"/>
                <w:sz w:val="26"/>
                <w:szCs w:val="26"/>
                <w:lang w:val="en-US"/>
              </w:rPr>
            </w:pPr>
            <w:r w:rsidRPr="007A080E">
              <w:rPr>
                <w:rFonts w:eastAsia="Times New Roman" w:cs="Times New Roman"/>
                <w:color w:val="000000"/>
                <w:sz w:val="26"/>
                <w:szCs w:val="26"/>
                <w:lang w:val="en-US"/>
              </w:rPr>
              <w:t>Cấp độ dịch</w:t>
            </w:r>
          </w:p>
        </w:tc>
      </w:tr>
      <w:tr w:rsidR="00DE5B20" w:rsidRPr="007A080E" w:rsidTr="00EF428F">
        <w:trPr>
          <w:trHeight w:val="315"/>
        </w:trPr>
        <w:tc>
          <w:tcPr>
            <w:tcW w:w="313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1</w:t>
            </w:r>
          </w:p>
        </w:tc>
        <w:tc>
          <w:tcPr>
            <w:tcW w:w="1701"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Bến Nghé</w:t>
            </w:r>
          </w:p>
        </w:tc>
        <w:tc>
          <w:tcPr>
            <w:tcW w:w="2215" w:type="dxa"/>
            <w:tcBorders>
              <w:top w:val="single" w:sz="4" w:space="0" w:color="000000"/>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Bến Thành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Cầu Kho</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Cầu Ông Lãnh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Cô Giang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Đa Kao</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Nguyễn Cư Trinh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Nguyễn Thái Bình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Phạm Ngũ Lão</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Định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3</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1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7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FF0000"/>
                <w:sz w:val="26"/>
                <w:szCs w:val="26"/>
              </w:rPr>
            </w:pPr>
            <w:r>
              <w:rPr>
                <w:color w:val="FF0000"/>
                <w:sz w:val="26"/>
                <w:szCs w:val="26"/>
              </w:rPr>
              <w:t>Phường 14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Võ Thị Sáu</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lastRenderedPageBreak/>
              <w:t>QUẬN 4</w:t>
            </w:r>
          </w:p>
        </w:tc>
        <w:tc>
          <w:tcPr>
            <w:tcW w:w="1701"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single" w:sz="4" w:space="0" w:color="auto"/>
              <w:left w:val="nil"/>
              <w:bottom w:val="single" w:sz="4" w:space="0" w:color="auto"/>
              <w:right w:val="single" w:sz="4" w:space="0" w:color="auto"/>
            </w:tcBorders>
            <w:shd w:val="clear" w:color="000000" w:fill="FFFF00"/>
            <w:vAlign w:val="center"/>
            <w:hideMark/>
          </w:tcPr>
          <w:p w:rsidR="00DE5B20" w:rsidRDefault="00DE5B20">
            <w:pPr>
              <w:jc w:val="center"/>
              <w:rPr>
                <w:color w:val="000000"/>
                <w:sz w:val="26"/>
                <w:szCs w:val="26"/>
              </w:rPr>
            </w:pPr>
            <w:r>
              <w:rPr>
                <w:color w:val="000000"/>
                <w:sz w:val="26"/>
                <w:szCs w:val="26"/>
              </w:rPr>
              <w:t>Cấp 3</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16</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18</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5</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01</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02</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03</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04</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05</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06</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07</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08</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09</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noWrap/>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6</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auto"/>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7</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Thuận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Phú Mỹ</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Phú Thuận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Hưng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Kiểng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Phong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Phú</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Quy</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Thuận Đông</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Thuận Tây</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8</w:t>
            </w:r>
          </w:p>
        </w:tc>
        <w:tc>
          <w:tcPr>
            <w:tcW w:w="1701"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single" w:sz="4" w:space="0" w:color="auto"/>
              <w:left w:val="nil"/>
              <w:bottom w:val="single" w:sz="4" w:space="0" w:color="000000"/>
              <w:right w:val="single" w:sz="4" w:space="0" w:color="000000"/>
            </w:tcBorders>
            <w:shd w:val="clear" w:color="000000" w:fill="FFFF00"/>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16</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10</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11</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nil"/>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16</w:t>
            </w:r>
          </w:p>
        </w:tc>
        <w:tc>
          <w:tcPr>
            <w:tcW w:w="2215" w:type="dxa"/>
            <w:tcBorders>
              <w:top w:val="nil"/>
              <w:left w:val="nil"/>
              <w:bottom w:val="single" w:sz="4" w:space="0" w:color="auto"/>
              <w:right w:val="single" w:sz="4" w:space="0" w:color="auto"/>
            </w:tcBorders>
            <w:shd w:val="clear" w:color="000000" w:fill="FFFFFF"/>
            <w:noWrap/>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QUẬN 12</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An Phú Đông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Đông Hưng Thuận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Hiệp Thành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Chánh Hiệp</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Hưng Thuận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Thới Hiệp</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Thới Nhất</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Thạnh Lộc</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Thạnh Xuân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Thới An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Trung Mỹ Tây</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30"/>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BÌNH CHÁNH</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An Phú Tây</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Chánh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Biình Hưng</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Lợi</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Đa Phước</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Hưng Long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Lê Minh Xuân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Phạm Văn Hai</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Phong Phú</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Quy Đức</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Kiên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Nhựt</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Quý Tây</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Túc</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Vĩnh Lộc 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Vĩnh Lộc B</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BÌNH TÂN</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An Lạc</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b/>
                <w:bCs/>
                <w:color w:val="000000"/>
                <w:sz w:val="26"/>
                <w:szCs w:val="26"/>
              </w:rPr>
            </w:pPr>
            <w:r>
              <w:rPr>
                <w:b/>
                <w:bCs/>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An Lạc 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Hưng Hòa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Hưng Hòa 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Hưng Hòa B</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Bịnh Trị Đông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Trị Đông 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73BA0">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b/>
                <w:bCs/>
                <w:color w:val="000000"/>
                <w:sz w:val="26"/>
                <w:szCs w:val="26"/>
              </w:rPr>
            </w:pPr>
            <w:r>
              <w:rPr>
                <w:b/>
                <w:bCs/>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Trị Đông B</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Tạo</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Tạo A</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BÌNH THẠNH</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nil"/>
              <w:left w:val="nil"/>
              <w:bottom w:val="single" w:sz="4" w:space="0" w:color="auto"/>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single" w:sz="4" w:space="0" w:color="auto"/>
              <w:left w:val="nil"/>
              <w:bottom w:val="single" w:sz="4" w:space="0" w:color="auto"/>
              <w:right w:val="single" w:sz="4" w:space="0" w:color="auto"/>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single" w:sz="4" w:space="0" w:color="auto"/>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17</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19</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21</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22</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24</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25</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3</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26</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27</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28</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CẦN GIỜ</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An Thới Đông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Khánh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Cần Thạnh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Long Hòa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Lý Nhơn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Tam Thới Hiệp</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Thạnh An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CỦ CHI</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An Nhơn Tây</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An Phú</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Bình Mỹ</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Hòa Phú</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Nhuận Đức</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Phạm Văn Cội</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Phú Hòa Đông</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Phú Mỹ Hưng</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Phước Hiệp</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Phước Thạnh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Phước Vĩnh An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An Hội</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Phú Trung</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Thạnh Đông</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single" w:sz="4" w:space="0" w:color="auto"/>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Thạnh Tây</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16</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Tân Thông Hội</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17</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Thái Mỹ</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18</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Thị trấn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19</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Trung An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20</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Trung Lập Hạ</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21</w:t>
            </w:r>
          </w:p>
        </w:tc>
        <w:tc>
          <w:tcPr>
            <w:tcW w:w="2888" w:type="dxa"/>
            <w:tcBorders>
              <w:top w:val="nil"/>
              <w:left w:val="nil"/>
              <w:bottom w:val="single" w:sz="4" w:space="0" w:color="auto"/>
              <w:right w:val="single" w:sz="4" w:space="0" w:color="auto"/>
            </w:tcBorders>
            <w:shd w:val="clear" w:color="000000" w:fill="FFFFFF"/>
            <w:noWrap/>
            <w:vAlign w:val="center"/>
            <w:hideMark/>
          </w:tcPr>
          <w:p w:rsidR="00DE5B20" w:rsidRDefault="00DE5B20">
            <w:pPr>
              <w:rPr>
                <w:color w:val="000000"/>
                <w:sz w:val="26"/>
                <w:szCs w:val="26"/>
              </w:rPr>
            </w:pPr>
            <w:r>
              <w:rPr>
                <w:color w:val="000000"/>
                <w:sz w:val="26"/>
                <w:szCs w:val="26"/>
              </w:rPr>
              <w:t>Trung Lập Thượng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GÒ VẤP</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16</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16</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17</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HÓC MÔN</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FF0000"/>
                <w:sz w:val="26"/>
                <w:szCs w:val="26"/>
              </w:rPr>
            </w:pPr>
            <w:r>
              <w:rPr>
                <w:color w:val="FF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Bà Điểm</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Đông Thạnh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Nhị Bình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Hiệp</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Thới Nhì</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Xuân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Thị Trấn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Thới Tam Thôn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Trung Chánh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Xuân Thới Đông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Xuân Thới Sơn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Xuân Thới Thượng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NHÀ BÈ</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single" w:sz="4" w:space="0" w:color="auto"/>
              <w:left w:val="nil"/>
              <w:bottom w:val="single" w:sz="4" w:space="0" w:color="auto"/>
              <w:right w:val="single" w:sz="4" w:space="0" w:color="auto"/>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Hiệp Phước</w:t>
            </w:r>
          </w:p>
        </w:tc>
        <w:tc>
          <w:tcPr>
            <w:tcW w:w="2215" w:type="dxa"/>
            <w:tcBorders>
              <w:top w:val="nil"/>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Long Thới</w:t>
            </w:r>
          </w:p>
        </w:tc>
        <w:tc>
          <w:tcPr>
            <w:tcW w:w="2215" w:type="dxa"/>
            <w:tcBorders>
              <w:top w:val="nil"/>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Nhơn Đức</w:t>
            </w:r>
          </w:p>
        </w:tc>
        <w:tc>
          <w:tcPr>
            <w:tcW w:w="2215" w:type="dxa"/>
            <w:tcBorders>
              <w:top w:val="nil"/>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Phú Xuân</w:t>
            </w:r>
          </w:p>
        </w:tc>
        <w:tc>
          <w:tcPr>
            <w:tcW w:w="2215" w:type="dxa"/>
            <w:tcBorders>
              <w:top w:val="nil"/>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Phước Kiển</w:t>
            </w:r>
          </w:p>
        </w:tc>
        <w:tc>
          <w:tcPr>
            <w:tcW w:w="22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Phước Lộc</w:t>
            </w:r>
          </w:p>
        </w:tc>
        <w:tc>
          <w:tcPr>
            <w:tcW w:w="22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Thị Trấn</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PHÚ NHUẬN</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17</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EF428F">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TÂN BÌNH</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bottom"/>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6</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7</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8</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9</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10</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11</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12</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13</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14</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3B4C76">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Phường 15</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TÂN PHÚ</w:t>
            </w:r>
          </w:p>
        </w:tc>
        <w:tc>
          <w:tcPr>
            <w:tcW w:w="1701"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nil"/>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215" w:type="dxa"/>
            <w:tcBorders>
              <w:top w:val="nil"/>
              <w:left w:val="nil"/>
              <w:bottom w:val="single" w:sz="4" w:space="0" w:color="000000"/>
              <w:right w:val="single" w:sz="4" w:space="0" w:color="000000"/>
            </w:tcBorders>
            <w:shd w:val="clear" w:color="000000" w:fill="FFFF00"/>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Hiệp Tân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Hòa Thạnh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Phú Thạnh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Phú Thọ Hòa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Phú Trung</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Sơn Kỳ</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Quý</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Sơn Nhì</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Thành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Thới Hòa</w:t>
            </w:r>
          </w:p>
        </w:tc>
        <w:tc>
          <w:tcPr>
            <w:tcW w:w="2215" w:type="dxa"/>
            <w:tcBorders>
              <w:top w:val="nil"/>
              <w:left w:val="nil"/>
              <w:bottom w:val="single" w:sz="4" w:space="0" w:color="auto"/>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Tây Thạnh</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DE5B20" w:rsidRDefault="00DE5B20">
            <w:pPr>
              <w:jc w:val="center"/>
              <w:rPr>
                <w:color w:val="000000"/>
                <w:sz w:val="26"/>
                <w:szCs w:val="26"/>
              </w:rPr>
            </w:pPr>
            <w:r>
              <w:rPr>
                <w:color w:val="000000"/>
                <w:sz w:val="26"/>
                <w:szCs w:val="26"/>
              </w:rPr>
              <w:t>Cấp 1</w:t>
            </w:r>
          </w:p>
        </w:tc>
      </w:tr>
      <w:tr w:rsidR="00DE5B20" w:rsidRPr="007A080E" w:rsidTr="00773BA0">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E5B20" w:rsidRPr="007A080E" w:rsidRDefault="00DE5B20" w:rsidP="007A080E">
            <w:pPr>
              <w:spacing w:after="0" w:line="240" w:lineRule="auto"/>
              <w:rPr>
                <w:rFonts w:eastAsia="Times New Roman" w:cs="Times New Roman"/>
                <w:b/>
                <w:bCs/>
                <w:sz w:val="26"/>
                <w:szCs w:val="26"/>
                <w:lang w:val="en-US"/>
              </w:rPr>
            </w:pPr>
            <w:r w:rsidRPr="007A080E">
              <w:rPr>
                <w:rFonts w:eastAsia="Times New Roman" w:cs="Times New Roman"/>
                <w:b/>
                <w:bCs/>
                <w:sz w:val="26"/>
                <w:szCs w:val="26"/>
                <w:lang w:val="en-US"/>
              </w:rPr>
              <w:t>TP. THỦ ĐỨC</w:t>
            </w:r>
          </w:p>
        </w:tc>
        <w:tc>
          <w:tcPr>
            <w:tcW w:w="1701"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color w:val="000000"/>
                <w:sz w:val="26"/>
                <w:szCs w:val="26"/>
              </w:rPr>
            </w:pPr>
            <w:r>
              <w:rPr>
                <w:b/>
                <w:bCs/>
                <w:color w:val="000000"/>
                <w:sz w:val="26"/>
                <w:szCs w:val="26"/>
              </w:rPr>
              <w:t> </w:t>
            </w:r>
          </w:p>
        </w:tc>
        <w:tc>
          <w:tcPr>
            <w:tcW w:w="2888" w:type="dxa"/>
            <w:tcBorders>
              <w:top w:val="single" w:sz="4" w:space="0" w:color="auto"/>
              <w:left w:val="nil"/>
              <w:bottom w:val="single" w:sz="4" w:space="0" w:color="auto"/>
              <w:right w:val="single" w:sz="4" w:space="0" w:color="auto"/>
            </w:tcBorders>
            <w:shd w:val="clear" w:color="000000" w:fill="FFFF00"/>
            <w:noWrap/>
            <w:vAlign w:val="center"/>
            <w:hideMark/>
          </w:tcPr>
          <w:p w:rsidR="00DE5B20" w:rsidRDefault="00DE5B20">
            <w:pPr>
              <w:rPr>
                <w:b/>
                <w:bCs/>
                <w:sz w:val="26"/>
                <w:szCs w:val="26"/>
              </w:rPr>
            </w:pPr>
            <w:r>
              <w:rPr>
                <w:b/>
                <w:bCs/>
                <w:sz w:val="26"/>
                <w:szCs w:val="26"/>
              </w:rPr>
              <w:t> </w:t>
            </w:r>
          </w:p>
        </w:tc>
        <w:tc>
          <w:tcPr>
            <w:tcW w:w="2215" w:type="dxa"/>
            <w:tcBorders>
              <w:top w:val="single" w:sz="4" w:space="0" w:color="auto"/>
              <w:left w:val="nil"/>
              <w:bottom w:val="single" w:sz="4" w:space="0" w:color="000000"/>
              <w:right w:val="single" w:sz="4" w:space="0" w:color="000000"/>
            </w:tcBorders>
            <w:shd w:val="clear" w:color="000000" w:fill="FFFF00"/>
            <w:vAlign w:val="center"/>
            <w:hideMark/>
          </w:tcPr>
          <w:p w:rsidR="00DE5B20" w:rsidRDefault="00DE5B20">
            <w:pPr>
              <w:jc w:val="center"/>
              <w:rPr>
                <w:sz w:val="26"/>
                <w:szCs w:val="26"/>
              </w:rPr>
            </w:pPr>
            <w:r>
              <w:rPr>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An Khánh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An Lợi Đông</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An Phú</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Chiểu</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Bình Thọ</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Trưng Đông</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Bình Trưng Tây</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Cát Lái</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Hiệp Bình Chánh</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Hiệp BÌnh Phước</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Hiệp Phú</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Linh Chiểu</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Linh Đông</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Linh Tây</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15</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Linh Trung</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16</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Linh Xuân</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Long Bình</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Long Phước</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19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Long THạnh Mỹ</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Long Trường</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Phú Hữu</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Phước Bình</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Phước Long A</w:t>
            </w:r>
          </w:p>
        </w:tc>
        <w:tc>
          <w:tcPr>
            <w:tcW w:w="2215" w:type="dxa"/>
            <w:tcBorders>
              <w:top w:val="nil"/>
              <w:left w:val="nil"/>
              <w:bottom w:val="single" w:sz="4" w:space="0" w:color="000000"/>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Phước Long B</w:t>
            </w:r>
          </w:p>
        </w:tc>
        <w:tc>
          <w:tcPr>
            <w:tcW w:w="2215" w:type="dxa"/>
            <w:tcBorders>
              <w:top w:val="nil"/>
              <w:left w:val="nil"/>
              <w:bottom w:val="single" w:sz="4" w:space="0" w:color="auto"/>
              <w:right w:val="single" w:sz="4" w:space="0" w:color="000000"/>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lastRenderedPageBreak/>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25</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Tam Bình</w:t>
            </w:r>
          </w:p>
        </w:tc>
        <w:tc>
          <w:tcPr>
            <w:tcW w:w="2215" w:type="dxa"/>
            <w:tcBorders>
              <w:top w:val="single" w:sz="4" w:space="0" w:color="auto"/>
              <w:left w:val="nil"/>
              <w:bottom w:val="single" w:sz="4" w:space="0" w:color="auto"/>
              <w:right w:val="single" w:sz="4" w:space="0" w:color="auto"/>
            </w:tcBorders>
            <w:shd w:val="clear" w:color="auto" w:fill="auto"/>
            <w:vAlign w:val="center"/>
            <w:hideMark/>
          </w:tcPr>
          <w:p w:rsidR="00DE5B20" w:rsidRDefault="00DE5B20">
            <w:pPr>
              <w:jc w:val="center"/>
              <w:rPr>
                <w:color w:val="000000"/>
                <w:sz w:val="26"/>
                <w:szCs w:val="26"/>
              </w:rPr>
            </w:pPr>
            <w:r>
              <w:rPr>
                <w:color w:val="000000"/>
                <w:sz w:val="26"/>
                <w:szCs w:val="26"/>
              </w:rPr>
              <w:t>Cấp 2</w:t>
            </w:r>
          </w:p>
        </w:tc>
      </w:tr>
      <w:tr w:rsidR="00DE5B20" w:rsidRPr="007A080E" w:rsidTr="00F343C4">
        <w:trPr>
          <w:trHeight w:val="345"/>
        </w:trPr>
        <w:tc>
          <w:tcPr>
            <w:tcW w:w="3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26</w:t>
            </w:r>
          </w:p>
        </w:tc>
        <w:tc>
          <w:tcPr>
            <w:tcW w:w="2888" w:type="dxa"/>
            <w:tcBorders>
              <w:top w:val="single" w:sz="4" w:space="0" w:color="auto"/>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Tam Phú</w:t>
            </w:r>
          </w:p>
        </w:tc>
        <w:tc>
          <w:tcPr>
            <w:tcW w:w="2215" w:type="dxa"/>
            <w:tcBorders>
              <w:top w:val="single" w:sz="4" w:space="0" w:color="auto"/>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27</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Tân Phú</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28</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Tăng Nhơn Phú A</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29</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Tăng Nhơn Phú B</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30</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Thạnh Mỹ Lợi</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31</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Thảo Điền</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32</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sz w:val="26"/>
                <w:szCs w:val="26"/>
              </w:rPr>
            </w:pPr>
            <w:r>
              <w:rPr>
                <w:sz w:val="26"/>
                <w:szCs w:val="26"/>
              </w:rPr>
              <w:t>Thủ Thiêm</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sz w:val="26"/>
                <w:szCs w:val="26"/>
              </w:rPr>
            </w:pPr>
            <w:r>
              <w:rPr>
                <w:sz w:val="26"/>
                <w:szCs w:val="26"/>
              </w:rPr>
              <w:t>Cấp 1</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33</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Trường Thạnh</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r w:rsidR="00DE5B20" w:rsidRPr="007A080E" w:rsidTr="007A080E">
        <w:trPr>
          <w:trHeight w:val="345"/>
        </w:trPr>
        <w:tc>
          <w:tcPr>
            <w:tcW w:w="3134" w:type="dxa"/>
            <w:tcBorders>
              <w:top w:val="nil"/>
              <w:left w:val="single" w:sz="4" w:space="0" w:color="auto"/>
              <w:bottom w:val="single" w:sz="4" w:space="0" w:color="auto"/>
              <w:right w:val="single" w:sz="4" w:space="0" w:color="auto"/>
            </w:tcBorders>
            <w:shd w:val="clear" w:color="000000" w:fill="FFFFFF"/>
            <w:vAlign w:val="bottom"/>
            <w:hideMark/>
          </w:tcPr>
          <w:p w:rsidR="00DE5B20" w:rsidRPr="007A080E" w:rsidRDefault="00DE5B20" w:rsidP="007A080E">
            <w:pPr>
              <w:spacing w:after="0" w:line="240" w:lineRule="auto"/>
              <w:rPr>
                <w:rFonts w:eastAsia="Times New Roman" w:cs="Times New Roman"/>
                <w:sz w:val="26"/>
                <w:szCs w:val="26"/>
                <w:lang w:val="en-US"/>
              </w:rPr>
            </w:pPr>
            <w:r w:rsidRPr="007A080E">
              <w:rPr>
                <w:rFonts w:eastAsia="Times New Roman" w:cs="Times New Roman"/>
                <w:sz w:val="26"/>
                <w:szCs w:val="26"/>
                <w:lang w:val="en-US"/>
              </w:rPr>
              <w:t> </w:t>
            </w:r>
          </w:p>
        </w:tc>
        <w:tc>
          <w:tcPr>
            <w:tcW w:w="1701" w:type="dxa"/>
            <w:tcBorders>
              <w:top w:val="nil"/>
              <w:left w:val="nil"/>
              <w:bottom w:val="single" w:sz="4" w:space="0" w:color="auto"/>
              <w:right w:val="single" w:sz="4" w:space="0" w:color="auto"/>
            </w:tcBorders>
            <w:shd w:val="clear" w:color="000000" w:fill="FFFFFF"/>
            <w:vAlign w:val="bottom"/>
            <w:hideMark/>
          </w:tcPr>
          <w:p w:rsidR="00DE5B20" w:rsidRDefault="00DE5B20">
            <w:pPr>
              <w:jc w:val="right"/>
              <w:rPr>
                <w:color w:val="000000"/>
                <w:sz w:val="26"/>
                <w:szCs w:val="26"/>
              </w:rPr>
            </w:pPr>
            <w:r>
              <w:rPr>
                <w:color w:val="000000"/>
                <w:sz w:val="26"/>
                <w:szCs w:val="26"/>
              </w:rPr>
              <w:t>34</w:t>
            </w:r>
          </w:p>
        </w:tc>
        <w:tc>
          <w:tcPr>
            <w:tcW w:w="2888" w:type="dxa"/>
            <w:tcBorders>
              <w:top w:val="nil"/>
              <w:left w:val="nil"/>
              <w:bottom w:val="single" w:sz="4" w:space="0" w:color="auto"/>
              <w:right w:val="single" w:sz="4" w:space="0" w:color="auto"/>
            </w:tcBorders>
            <w:shd w:val="clear" w:color="000000" w:fill="FFFFFF"/>
            <w:vAlign w:val="bottom"/>
            <w:hideMark/>
          </w:tcPr>
          <w:p w:rsidR="00DE5B20" w:rsidRDefault="00DE5B20">
            <w:pPr>
              <w:rPr>
                <w:color w:val="000000"/>
                <w:sz w:val="26"/>
                <w:szCs w:val="26"/>
              </w:rPr>
            </w:pPr>
            <w:r>
              <w:rPr>
                <w:color w:val="000000"/>
                <w:sz w:val="26"/>
                <w:szCs w:val="26"/>
              </w:rPr>
              <w:t>Trường Thọ</w:t>
            </w:r>
          </w:p>
        </w:tc>
        <w:tc>
          <w:tcPr>
            <w:tcW w:w="2215" w:type="dxa"/>
            <w:tcBorders>
              <w:top w:val="nil"/>
              <w:left w:val="nil"/>
              <w:bottom w:val="single" w:sz="4" w:space="0" w:color="000000"/>
              <w:right w:val="single" w:sz="4" w:space="0" w:color="000000"/>
            </w:tcBorders>
            <w:shd w:val="clear" w:color="000000" w:fill="FFFFFF"/>
            <w:vAlign w:val="center"/>
            <w:hideMark/>
          </w:tcPr>
          <w:p w:rsidR="00DE5B20" w:rsidRDefault="00DE5B20">
            <w:pPr>
              <w:jc w:val="center"/>
              <w:rPr>
                <w:color w:val="000000"/>
                <w:sz w:val="26"/>
                <w:szCs w:val="26"/>
              </w:rPr>
            </w:pPr>
            <w:r>
              <w:rPr>
                <w:color w:val="000000"/>
                <w:sz w:val="26"/>
                <w:szCs w:val="26"/>
              </w:rPr>
              <w:t>Cấp 2</w:t>
            </w:r>
          </w:p>
        </w:tc>
      </w:tr>
    </w:tbl>
    <w:p w:rsidR="00C27A96" w:rsidRDefault="00C27A96" w:rsidP="00C27A96">
      <w:pPr>
        <w:pStyle w:val="ListParagraph"/>
        <w:ind w:left="321"/>
        <w:rPr>
          <w:b/>
          <w:sz w:val="26"/>
          <w:szCs w:val="26"/>
        </w:rPr>
      </w:pPr>
    </w:p>
    <w:sectPr w:rsidR="00C27A96" w:rsidSect="00FF5704">
      <w:headerReference w:type="default" r:id="rId10"/>
      <w:pgSz w:w="11906" w:h="16838"/>
      <w:pgMar w:top="851" w:right="851" w:bottom="709" w:left="1134" w:header="284"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58C" w:rsidRDefault="00DF458C">
      <w:pPr>
        <w:spacing w:line="240" w:lineRule="auto"/>
      </w:pPr>
      <w:r>
        <w:separator/>
      </w:r>
    </w:p>
  </w:endnote>
  <w:endnote w:type="continuationSeparator" w:id="0">
    <w:p w:rsidR="00DF458C" w:rsidRDefault="00DF45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58C" w:rsidRDefault="00DF458C">
      <w:pPr>
        <w:spacing w:after="0"/>
      </w:pPr>
      <w:r>
        <w:separator/>
      </w:r>
    </w:p>
  </w:footnote>
  <w:footnote w:type="continuationSeparator" w:id="0">
    <w:p w:rsidR="00DF458C" w:rsidRDefault="00DF45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0851711"/>
    </w:sdtPr>
    <w:sdtEndPr>
      <w:rPr>
        <w:sz w:val="26"/>
        <w:szCs w:val="26"/>
      </w:rPr>
    </w:sdtEndPr>
    <w:sdtContent>
      <w:p w:rsidR="003B4C76" w:rsidRDefault="003B4C76">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0B1D7E">
          <w:rPr>
            <w:noProof/>
            <w:sz w:val="26"/>
            <w:szCs w:val="26"/>
          </w:rPr>
          <w:t>4</w:t>
        </w:r>
        <w:r>
          <w:rPr>
            <w:sz w:val="26"/>
            <w:szCs w:val="26"/>
          </w:rPr>
          <w:fldChar w:fldCharType="end"/>
        </w:r>
      </w:p>
    </w:sdtContent>
  </w:sdt>
  <w:p w:rsidR="003B4C76" w:rsidRDefault="003B4C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A716B"/>
    <w:multiLevelType w:val="multilevel"/>
    <w:tmpl w:val="123A716B"/>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nsid w:val="1ADD4621"/>
    <w:multiLevelType w:val="multilevel"/>
    <w:tmpl w:val="1ADD4621"/>
    <w:lvl w:ilvl="0">
      <w:start w:val="1"/>
      <w:numFmt w:val="bullet"/>
      <w:lvlText w:val="-"/>
      <w:lvlJc w:val="left"/>
      <w:pPr>
        <w:ind w:left="720" w:hanging="360"/>
      </w:pPr>
      <w:rPr>
        <w:rFonts w:ascii="Times New Roman" w:eastAsia="Times New Roman" w:hAnsi="Times New Roman" w:cs="Times New Roman" w:hint="default"/>
        <w:b/>
      </w:rPr>
    </w:lvl>
    <w:lvl w:ilvl="1">
      <w:start w:val="1"/>
      <w:numFmt w:val="bullet"/>
      <w:suff w:val="space"/>
      <w:lvlText w:val="-"/>
      <w:lvlJc w:val="left"/>
      <w:pPr>
        <w:ind w:left="0" w:firstLine="1080"/>
      </w:pPr>
      <w:rPr>
        <w:rFonts w:ascii="Times New Roman" w:eastAsia="Times New Roman" w:hAnsi="Times New Roman" w:cs="Times New Roman" w:hint="default"/>
        <w:b/>
      </w:rPr>
    </w:lvl>
    <w:lvl w:ilvl="2">
      <w:start w:val="1"/>
      <w:numFmt w:val="bullet"/>
      <w:suff w:val="space"/>
      <w:lvlText w:val=""/>
      <w:lvlJc w:val="left"/>
      <w:pPr>
        <w:ind w:left="0" w:firstLine="1021"/>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7162DEE"/>
    <w:multiLevelType w:val="multilevel"/>
    <w:tmpl w:val="27162DE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nsid w:val="4DEE5FB5"/>
    <w:multiLevelType w:val="multilevel"/>
    <w:tmpl w:val="4DEE5FB5"/>
    <w:lvl w:ilvl="0">
      <w:start w:val="1"/>
      <w:numFmt w:val="bullet"/>
      <w:suff w:val="space"/>
      <w:lvlText w:val="-"/>
      <w:lvlJc w:val="left"/>
      <w:pPr>
        <w:ind w:left="0" w:firstLine="737"/>
      </w:pPr>
      <w:rPr>
        <w:rFonts w:ascii="Palatino Linotype" w:hAnsi="Palatino Linotype"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nsid w:val="530C49BD"/>
    <w:multiLevelType w:val="multilevel"/>
    <w:tmpl w:val="530C49BD"/>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nsid w:val="5B755136"/>
    <w:multiLevelType w:val="multilevel"/>
    <w:tmpl w:val="5B7551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8FA"/>
    <w:rsid w:val="00022B2D"/>
    <w:rsid w:val="00022D1D"/>
    <w:rsid w:val="00025747"/>
    <w:rsid w:val="00032698"/>
    <w:rsid w:val="00032E4B"/>
    <w:rsid w:val="00040C45"/>
    <w:rsid w:val="000471BA"/>
    <w:rsid w:val="00050982"/>
    <w:rsid w:val="00051A85"/>
    <w:rsid w:val="00056FAA"/>
    <w:rsid w:val="00057E61"/>
    <w:rsid w:val="00062520"/>
    <w:rsid w:val="000650E1"/>
    <w:rsid w:val="00065E58"/>
    <w:rsid w:val="00070591"/>
    <w:rsid w:val="000712DF"/>
    <w:rsid w:val="00076927"/>
    <w:rsid w:val="00082E85"/>
    <w:rsid w:val="00092697"/>
    <w:rsid w:val="000931BB"/>
    <w:rsid w:val="00097190"/>
    <w:rsid w:val="000A3C47"/>
    <w:rsid w:val="000A50DE"/>
    <w:rsid w:val="000B1D7E"/>
    <w:rsid w:val="000C420B"/>
    <w:rsid w:val="000E1106"/>
    <w:rsid w:val="000E288E"/>
    <w:rsid w:val="000E2E09"/>
    <w:rsid w:val="000F62D2"/>
    <w:rsid w:val="00100B76"/>
    <w:rsid w:val="0011634A"/>
    <w:rsid w:val="00123232"/>
    <w:rsid w:val="001241AB"/>
    <w:rsid w:val="00142A63"/>
    <w:rsid w:val="00151F4C"/>
    <w:rsid w:val="00167534"/>
    <w:rsid w:val="00174F46"/>
    <w:rsid w:val="00175A1C"/>
    <w:rsid w:val="00176229"/>
    <w:rsid w:val="00183970"/>
    <w:rsid w:val="00184E98"/>
    <w:rsid w:val="00186D71"/>
    <w:rsid w:val="001953DC"/>
    <w:rsid w:val="00195E32"/>
    <w:rsid w:val="001A403C"/>
    <w:rsid w:val="001A6CEF"/>
    <w:rsid w:val="001A7676"/>
    <w:rsid w:val="001B0579"/>
    <w:rsid w:val="001B1CE5"/>
    <w:rsid w:val="001B42BD"/>
    <w:rsid w:val="001C7AFC"/>
    <w:rsid w:val="001E16E0"/>
    <w:rsid w:val="001E7071"/>
    <w:rsid w:val="002058C1"/>
    <w:rsid w:val="002107A3"/>
    <w:rsid w:val="002202F3"/>
    <w:rsid w:val="00227B32"/>
    <w:rsid w:val="00230979"/>
    <w:rsid w:val="00233C26"/>
    <w:rsid w:val="00233FE1"/>
    <w:rsid w:val="00234750"/>
    <w:rsid w:val="00242BB4"/>
    <w:rsid w:val="00244FAE"/>
    <w:rsid w:val="00251026"/>
    <w:rsid w:val="00270814"/>
    <w:rsid w:val="0028560E"/>
    <w:rsid w:val="0029266B"/>
    <w:rsid w:val="00294E71"/>
    <w:rsid w:val="002C2C73"/>
    <w:rsid w:val="002C4279"/>
    <w:rsid w:val="002C665F"/>
    <w:rsid w:val="002C714B"/>
    <w:rsid w:val="002D0017"/>
    <w:rsid w:val="002D1D82"/>
    <w:rsid w:val="002E3796"/>
    <w:rsid w:val="002E58B8"/>
    <w:rsid w:val="002F5B62"/>
    <w:rsid w:val="00326784"/>
    <w:rsid w:val="003315F1"/>
    <w:rsid w:val="00335A5E"/>
    <w:rsid w:val="003365A8"/>
    <w:rsid w:val="003429F4"/>
    <w:rsid w:val="0035280E"/>
    <w:rsid w:val="003531D7"/>
    <w:rsid w:val="00355258"/>
    <w:rsid w:val="003603AC"/>
    <w:rsid w:val="0037161A"/>
    <w:rsid w:val="00391D35"/>
    <w:rsid w:val="003B3AE3"/>
    <w:rsid w:val="003B4C76"/>
    <w:rsid w:val="003F6219"/>
    <w:rsid w:val="003F6CD8"/>
    <w:rsid w:val="004019DB"/>
    <w:rsid w:val="004042FE"/>
    <w:rsid w:val="00411130"/>
    <w:rsid w:val="0041345D"/>
    <w:rsid w:val="004154ED"/>
    <w:rsid w:val="00421048"/>
    <w:rsid w:val="004251D2"/>
    <w:rsid w:val="004253B2"/>
    <w:rsid w:val="0042649E"/>
    <w:rsid w:val="00432A05"/>
    <w:rsid w:val="00434709"/>
    <w:rsid w:val="00435579"/>
    <w:rsid w:val="004364CE"/>
    <w:rsid w:val="004373D2"/>
    <w:rsid w:val="004467CB"/>
    <w:rsid w:val="00453C7C"/>
    <w:rsid w:val="00465D4E"/>
    <w:rsid w:val="004738EC"/>
    <w:rsid w:val="00473E6B"/>
    <w:rsid w:val="00491FF5"/>
    <w:rsid w:val="00497D54"/>
    <w:rsid w:val="004C55B8"/>
    <w:rsid w:val="004D3C2E"/>
    <w:rsid w:val="004E2461"/>
    <w:rsid w:val="004F6846"/>
    <w:rsid w:val="004F73B5"/>
    <w:rsid w:val="0052372F"/>
    <w:rsid w:val="00524D80"/>
    <w:rsid w:val="00526928"/>
    <w:rsid w:val="00531B57"/>
    <w:rsid w:val="00535E58"/>
    <w:rsid w:val="005403C2"/>
    <w:rsid w:val="005408FA"/>
    <w:rsid w:val="0055580A"/>
    <w:rsid w:val="0056712E"/>
    <w:rsid w:val="005676D3"/>
    <w:rsid w:val="005753E3"/>
    <w:rsid w:val="00576102"/>
    <w:rsid w:val="00591E7E"/>
    <w:rsid w:val="00597B3B"/>
    <w:rsid w:val="005A0055"/>
    <w:rsid w:val="005C5B97"/>
    <w:rsid w:val="005F3EC4"/>
    <w:rsid w:val="005F4121"/>
    <w:rsid w:val="0062368A"/>
    <w:rsid w:val="00624D2A"/>
    <w:rsid w:val="00627A3E"/>
    <w:rsid w:val="00630346"/>
    <w:rsid w:val="006313BC"/>
    <w:rsid w:val="006338DD"/>
    <w:rsid w:val="00650E15"/>
    <w:rsid w:val="00664A5E"/>
    <w:rsid w:val="00670E5A"/>
    <w:rsid w:val="0067168A"/>
    <w:rsid w:val="0067583C"/>
    <w:rsid w:val="006810D3"/>
    <w:rsid w:val="00683412"/>
    <w:rsid w:val="00685F43"/>
    <w:rsid w:val="006A620C"/>
    <w:rsid w:val="006A7E5C"/>
    <w:rsid w:val="006B1824"/>
    <w:rsid w:val="006B59E3"/>
    <w:rsid w:val="006B5D52"/>
    <w:rsid w:val="006C0365"/>
    <w:rsid w:val="006D2041"/>
    <w:rsid w:val="006D7FC5"/>
    <w:rsid w:val="006E3087"/>
    <w:rsid w:val="006F5297"/>
    <w:rsid w:val="007051A6"/>
    <w:rsid w:val="00707E36"/>
    <w:rsid w:val="007103B1"/>
    <w:rsid w:val="00712CF7"/>
    <w:rsid w:val="00724D92"/>
    <w:rsid w:val="00741F3A"/>
    <w:rsid w:val="00747C0F"/>
    <w:rsid w:val="0075685C"/>
    <w:rsid w:val="00760099"/>
    <w:rsid w:val="00764F65"/>
    <w:rsid w:val="00765DB8"/>
    <w:rsid w:val="007661DF"/>
    <w:rsid w:val="00766C45"/>
    <w:rsid w:val="00773BA0"/>
    <w:rsid w:val="00775453"/>
    <w:rsid w:val="00780EE0"/>
    <w:rsid w:val="0078138B"/>
    <w:rsid w:val="00782DBB"/>
    <w:rsid w:val="00793AFA"/>
    <w:rsid w:val="007A080E"/>
    <w:rsid w:val="007A3B6C"/>
    <w:rsid w:val="007B2E17"/>
    <w:rsid w:val="007C2315"/>
    <w:rsid w:val="007C29CA"/>
    <w:rsid w:val="007C5C47"/>
    <w:rsid w:val="007C61BD"/>
    <w:rsid w:val="007D4ADA"/>
    <w:rsid w:val="00804DC2"/>
    <w:rsid w:val="00805BB3"/>
    <w:rsid w:val="00805FD3"/>
    <w:rsid w:val="0082795B"/>
    <w:rsid w:val="00833B16"/>
    <w:rsid w:val="00834ABC"/>
    <w:rsid w:val="0083612E"/>
    <w:rsid w:val="00837238"/>
    <w:rsid w:val="0085601F"/>
    <w:rsid w:val="00860387"/>
    <w:rsid w:val="00860A1D"/>
    <w:rsid w:val="0087369E"/>
    <w:rsid w:val="008842DB"/>
    <w:rsid w:val="0088433D"/>
    <w:rsid w:val="00897CEA"/>
    <w:rsid w:val="008A4116"/>
    <w:rsid w:val="008B4BED"/>
    <w:rsid w:val="008B65EA"/>
    <w:rsid w:val="008B6D8E"/>
    <w:rsid w:val="008C2A39"/>
    <w:rsid w:val="008C5D41"/>
    <w:rsid w:val="008D05B8"/>
    <w:rsid w:val="008D62FD"/>
    <w:rsid w:val="008E1CAB"/>
    <w:rsid w:val="008E4F21"/>
    <w:rsid w:val="008F6836"/>
    <w:rsid w:val="00900701"/>
    <w:rsid w:val="009223B9"/>
    <w:rsid w:val="009343BA"/>
    <w:rsid w:val="009409F2"/>
    <w:rsid w:val="009462E4"/>
    <w:rsid w:val="009473FA"/>
    <w:rsid w:val="00971593"/>
    <w:rsid w:val="00975599"/>
    <w:rsid w:val="00983D16"/>
    <w:rsid w:val="00995D6D"/>
    <w:rsid w:val="009A2407"/>
    <w:rsid w:val="009A7D3B"/>
    <w:rsid w:val="009C4DC4"/>
    <w:rsid w:val="009D2342"/>
    <w:rsid w:val="009F13A3"/>
    <w:rsid w:val="009F3FC6"/>
    <w:rsid w:val="009F51F9"/>
    <w:rsid w:val="00A13908"/>
    <w:rsid w:val="00A16C15"/>
    <w:rsid w:val="00A20F39"/>
    <w:rsid w:val="00A2300D"/>
    <w:rsid w:val="00A2363D"/>
    <w:rsid w:val="00A25FFC"/>
    <w:rsid w:val="00A271B1"/>
    <w:rsid w:val="00A304C3"/>
    <w:rsid w:val="00A56707"/>
    <w:rsid w:val="00A569BF"/>
    <w:rsid w:val="00A61081"/>
    <w:rsid w:val="00A61FFC"/>
    <w:rsid w:val="00A637A7"/>
    <w:rsid w:val="00A846CD"/>
    <w:rsid w:val="00A913BD"/>
    <w:rsid w:val="00A94039"/>
    <w:rsid w:val="00AA52AA"/>
    <w:rsid w:val="00AA6485"/>
    <w:rsid w:val="00AB195C"/>
    <w:rsid w:val="00AB5AD3"/>
    <w:rsid w:val="00AC33D3"/>
    <w:rsid w:val="00AC3F1B"/>
    <w:rsid w:val="00AC6BCE"/>
    <w:rsid w:val="00AE06CB"/>
    <w:rsid w:val="00B11936"/>
    <w:rsid w:val="00B131A0"/>
    <w:rsid w:val="00B132E3"/>
    <w:rsid w:val="00B22309"/>
    <w:rsid w:val="00B3297E"/>
    <w:rsid w:val="00B331FF"/>
    <w:rsid w:val="00B4798C"/>
    <w:rsid w:val="00B51C51"/>
    <w:rsid w:val="00B52679"/>
    <w:rsid w:val="00B664BA"/>
    <w:rsid w:val="00B82A7A"/>
    <w:rsid w:val="00B82AEA"/>
    <w:rsid w:val="00B9415D"/>
    <w:rsid w:val="00BA2EDE"/>
    <w:rsid w:val="00BB310C"/>
    <w:rsid w:val="00BC51D5"/>
    <w:rsid w:val="00BC5896"/>
    <w:rsid w:val="00BD1DB0"/>
    <w:rsid w:val="00BD3116"/>
    <w:rsid w:val="00BE021F"/>
    <w:rsid w:val="00BE4203"/>
    <w:rsid w:val="00BE7809"/>
    <w:rsid w:val="00BF45BB"/>
    <w:rsid w:val="00BF71DB"/>
    <w:rsid w:val="00BF7DA3"/>
    <w:rsid w:val="00C0075D"/>
    <w:rsid w:val="00C02A76"/>
    <w:rsid w:val="00C12D01"/>
    <w:rsid w:val="00C13026"/>
    <w:rsid w:val="00C16C83"/>
    <w:rsid w:val="00C21408"/>
    <w:rsid w:val="00C2270E"/>
    <w:rsid w:val="00C260B7"/>
    <w:rsid w:val="00C27A96"/>
    <w:rsid w:val="00C379C1"/>
    <w:rsid w:val="00C40D9F"/>
    <w:rsid w:val="00C54AB3"/>
    <w:rsid w:val="00C62ABE"/>
    <w:rsid w:val="00C643C5"/>
    <w:rsid w:val="00C666F6"/>
    <w:rsid w:val="00C7370F"/>
    <w:rsid w:val="00C73C79"/>
    <w:rsid w:val="00C75DDD"/>
    <w:rsid w:val="00C76E01"/>
    <w:rsid w:val="00C917BC"/>
    <w:rsid w:val="00C955F5"/>
    <w:rsid w:val="00C9678D"/>
    <w:rsid w:val="00CD2047"/>
    <w:rsid w:val="00CD4814"/>
    <w:rsid w:val="00CD52A9"/>
    <w:rsid w:val="00CE5FE8"/>
    <w:rsid w:val="00CE778B"/>
    <w:rsid w:val="00CF626F"/>
    <w:rsid w:val="00CF785E"/>
    <w:rsid w:val="00D140FB"/>
    <w:rsid w:val="00D3756E"/>
    <w:rsid w:val="00D46D70"/>
    <w:rsid w:val="00D46E4C"/>
    <w:rsid w:val="00D46FA3"/>
    <w:rsid w:val="00D5036B"/>
    <w:rsid w:val="00D736AB"/>
    <w:rsid w:val="00D75438"/>
    <w:rsid w:val="00D81A03"/>
    <w:rsid w:val="00D85CA5"/>
    <w:rsid w:val="00D86575"/>
    <w:rsid w:val="00D97B6B"/>
    <w:rsid w:val="00DA252A"/>
    <w:rsid w:val="00DA3728"/>
    <w:rsid w:val="00DA75F4"/>
    <w:rsid w:val="00DB4F26"/>
    <w:rsid w:val="00DC4249"/>
    <w:rsid w:val="00DC699C"/>
    <w:rsid w:val="00DD0FDB"/>
    <w:rsid w:val="00DD30EA"/>
    <w:rsid w:val="00DD497B"/>
    <w:rsid w:val="00DD60BC"/>
    <w:rsid w:val="00DE0F92"/>
    <w:rsid w:val="00DE5B20"/>
    <w:rsid w:val="00DF458C"/>
    <w:rsid w:val="00E00965"/>
    <w:rsid w:val="00E14C92"/>
    <w:rsid w:val="00E23EC5"/>
    <w:rsid w:val="00E24068"/>
    <w:rsid w:val="00E25BE8"/>
    <w:rsid w:val="00E26EF1"/>
    <w:rsid w:val="00E53B8C"/>
    <w:rsid w:val="00E54CC5"/>
    <w:rsid w:val="00E82736"/>
    <w:rsid w:val="00E83272"/>
    <w:rsid w:val="00E86C83"/>
    <w:rsid w:val="00E94084"/>
    <w:rsid w:val="00EA3E84"/>
    <w:rsid w:val="00EA480D"/>
    <w:rsid w:val="00EE693C"/>
    <w:rsid w:val="00EF2234"/>
    <w:rsid w:val="00EF428F"/>
    <w:rsid w:val="00EF7235"/>
    <w:rsid w:val="00EF7C42"/>
    <w:rsid w:val="00F3201D"/>
    <w:rsid w:val="00F343C4"/>
    <w:rsid w:val="00F34523"/>
    <w:rsid w:val="00F414B4"/>
    <w:rsid w:val="00F433B9"/>
    <w:rsid w:val="00F453B3"/>
    <w:rsid w:val="00F50FD1"/>
    <w:rsid w:val="00F53AE6"/>
    <w:rsid w:val="00F56E15"/>
    <w:rsid w:val="00F613B9"/>
    <w:rsid w:val="00F614AC"/>
    <w:rsid w:val="00F74FEE"/>
    <w:rsid w:val="00F75381"/>
    <w:rsid w:val="00F87B62"/>
    <w:rsid w:val="00F91558"/>
    <w:rsid w:val="00F97B00"/>
    <w:rsid w:val="00FA29B9"/>
    <w:rsid w:val="00FA6DB6"/>
    <w:rsid w:val="00FA7D18"/>
    <w:rsid w:val="00FB3BBE"/>
    <w:rsid w:val="00FB6F9F"/>
    <w:rsid w:val="00FC74CE"/>
    <w:rsid w:val="00FD3347"/>
    <w:rsid w:val="00FD4F0D"/>
    <w:rsid w:val="00FF2E3F"/>
    <w:rsid w:val="00FF385B"/>
    <w:rsid w:val="00FF5704"/>
    <w:rsid w:val="031E1231"/>
    <w:rsid w:val="04A1666A"/>
    <w:rsid w:val="05A472B6"/>
    <w:rsid w:val="05F963DC"/>
    <w:rsid w:val="08860F14"/>
    <w:rsid w:val="0C444FC8"/>
    <w:rsid w:val="104226DC"/>
    <w:rsid w:val="10C82DB1"/>
    <w:rsid w:val="110C25A9"/>
    <w:rsid w:val="12856077"/>
    <w:rsid w:val="12D6333B"/>
    <w:rsid w:val="15B041FE"/>
    <w:rsid w:val="16530F51"/>
    <w:rsid w:val="1A7B658B"/>
    <w:rsid w:val="1EAB7F4B"/>
    <w:rsid w:val="21DC5438"/>
    <w:rsid w:val="2522663D"/>
    <w:rsid w:val="29D11944"/>
    <w:rsid w:val="2CAB015F"/>
    <w:rsid w:val="2F012C12"/>
    <w:rsid w:val="36B838EE"/>
    <w:rsid w:val="393B1B89"/>
    <w:rsid w:val="3B8740F4"/>
    <w:rsid w:val="3B973924"/>
    <w:rsid w:val="3C3A260A"/>
    <w:rsid w:val="43095395"/>
    <w:rsid w:val="45F80A51"/>
    <w:rsid w:val="46782813"/>
    <w:rsid w:val="4ECB1D8D"/>
    <w:rsid w:val="4EDF20BE"/>
    <w:rsid w:val="51380925"/>
    <w:rsid w:val="54993BA0"/>
    <w:rsid w:val="5F5127EC"/>
    <w:rsid w:val="61F24404"/>
    <w:rsid w:val="640F4900"/>
    <w:rsid w:val="641B06BB"/>
    <w:rsid w:val="66371ED2"/>
    <w:rsid w:val="6AA66762"/>
    <w:rsid w:val="76370FB8"/>
    <w:rsid w:val="764B1FF9"/>
    <w:rsid w:val="76AC27B8"/>
    <w:rsid w:val="78317D4A"/>
    <w:rsid w:val="7C18356C"/>
    <w:rsid w:val="7D161B05"/>
    <w:rsid w:val="7D7A6458"/>
    <w:rsid w:val="7DE76CA1"/>
    <w:rsid w:val="7E100C83"/>
    <w:rsid w:val="7E1F0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Theme="minorHAnsi" w:cstheme="minorBidi"/>
      <w:sz w:val="28"/>
      <w:szCs w:val="22"/>
      <w:lang w:val="vi-VN"/>
    </w:rPr>
  </w:style>
  <w:style w:type="paragraph" w:styleId="Heading1">
    <w:name w:val="heading 1"/>
    <w:basedOn w:val="Normal"/>
    <w:next w:val="Normal"/>
    <w:link w:val="Heading1Char"/>
    <w:uiPriority w:val="9"/>
    <w:qFormat/>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BodyText">
    <w:name w:val="Body Text"/>
    <w:basedOn w:val="Normal"/>
    <w:link w:val="BodyTextChar"/>
    <w:pPr>
      <w:spacing w:before="100" w:beforeAutospacing="1" w:after="100" w:afterAutospacing="1" w:line="240" w:lineRule="auto"/>
      <w:jc w:val="center"/>
    </w:pPr>
    <w:rPr>
      <w:rFonts w:eastAsia="Times New Roman" w:cs="Times New Roman"/>
      <w:color w:val="000000"/>
      <w:sz w:val="24"/>
      <w:szCs w:val="24"/>
    </w:rPr>
  </w:style>
  <w:style w:type="character" w:customStyle="1" w:styleId="BodyTextChar">
    <w:name w:val="Body Text Char"/>
    <w:basedOn w:val="DefaultParagraphFont"/>
    <w:link w:val="BodyText"/>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customStyle="1" w:styleId="FooterChar">
    <w:name w:val="Footer Char"/>
    <w:basedOn w:val="DefaultParagraphFont"/>
    <w:link w:val="Footer"/>
    <w:uiPriority w:val="99"/>
    <w:qFormat/>
    <w:rPr>
      <w:rFonts w:ascii="Times New Roman" w:hAnsi="Times New Roman"/>
      <w:sz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rFonts w:ascii="Times New Roman" w:hAnsi="Times New Roman"/>
      <w:sz w:val="28"/>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0" w:line="240" w:lineRule="auto"/>
      <w:ind w:left="720"/>
      <w:contextualSpacing/>
    </w:pPr>
    <w:rPr>
      <w:rFonts w:eastAsia="Times New Roman" w:cs="Times New Roman"/>
      <w:sz w:val="24"/>
      <w:szCs w:val="24"/>
    </w:rPr>
  </w:style>
  <w:style w:type="character" w:customStyle="1" w:styleId="Khc">
    <w:name w:val="Khác_"/>
    <w:link w:val="Khc0"/>
    <w:uiPriority w:val="99"/>
    <w:rPr>
      <w:rFonts w:ascii="Times New Roman" w:hAnsi="Times New Roman" w:cs="Times New Roman"/>
      <w:sz w:val="26"/>
      <w:szCs w:val="26"/>
    </w:rPr>
  </w:style>
  <w:style w:type="paragraph" w:customStyle="1" w:styleId="Khc0">
    <w:name w:val="Khác"/>
    <w:basedOn w:val="Normal"/>
    <w:link w:val="Khc"/>
    <w:uiPriority w:val="99"/>
    <w:qFormat/>
    <w:pPr>
      <w:widowControl w:val="0"/>
      <w:spacing w:after="80"/>
      <w:ind w:firstLine="400"/>
    </w:pPr>
    <w:rPr>
      <w:rFonts w:cs="Times New Roman"/>
      <w:sz w:val="26"/>
      <w:szCs w:val="26"/>
    </w:rPr>
  </w:style>
  <w:style w:type="character" w:customStyle="1" w:styleId="text">
    <w:name w:val="text"/>
    <w:basedOn w:val="DefaultParagraphFont"/>
  </w:style>
  <w:style w:type="character" w:customStyle="1" w:styleId="card-send-timesendtime">
    <w:name w:val="card-send-time__sendtime"/>
    <w:basedOn w:val="DefaultParagraphFont"/>
    <w:qFormat/>
  </w:style>
  <w:style w:type="character" w:customStyle="1" w:styleId="emoji-sizer">
    <w:name w:val="emoji-sizer"/>
    <w:basedOn w:val="DefaultParagraphFont"/>
    <w:qFormat/>
  </w:style>
  <w:style w:type="paragraph" w:customStyle="1" w:styleId="msonormal0">
    <w:name w:val="msonormal"/>
    <w:basedOn w:val="Normal"/>
    <w:qFormat/>
    <w:pPr>
      <w:spacing w:before="100" w:beforeAutospacing="1" w:after="100" w:afterAutospacing="1" w:line="240" w:lineRule="auto"/>
    </w:pPr>
    <w:rPr>
      <w:rFonts w:eastAsia="Times New Roman" w:cs="Times New Roman"/>
      <w:sz w:val="24"/>
      <w:szCs w:val="24"/>
      <w:lang w:val="en-US"/>
    </w:rPr>
  </w:style>
  <w:style w:type="paragraph" w:customStyle="1" w:styleId="xl66">
    <w:name w:val="xl66"/>
    <w:basedOn w:val="Normal"/>
    <w:qFormat/>
    <w:pPr>
      <w:spacing w:before="100" w:beforeAutospacing="1" w:after="100" w:afterAutospacing="1" w:line="240" w:lineRule="auto"/>
    </w:pPr>
    <w:rPr>
      <w:rFonts w:eastAsia="Times New Roman" w:cs="Times New Roman"/>
      <w:sz w:val="26"/>
      <w:szCs w:val="26"/>
      <w:lang w:val="en-US"/>
    </w:rPr>
  </w:style>
  <w:style w:type="paragraph" w:customStyle="1" w:styleId="xl67">
    <w:name w:val="xl67"/>
    <w:basedOn w:val="Normal"/>
    <w:pP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68">
    <w:name w:val="xl68"/>
    <w:basedOn w:val="Normal"/>
    <w:qFormat/>
    <w:pPr>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69">
    <w:name w:val="xl69"/>
    <w:basedOn w:val="Normal"/>
    <w:qFormat/>
    <w:pPr>
      <w:spacing w:before="100" w:beforeAutospacing="1" w:after="100" w:afterAutospacing="1" w:line="240" w:lineRule="auto"/>
    </w:pPr>
    <w:rPr>
      <w:rFonts w:eastAsia="Times New Roman" w:cs="Times New Roman"/>
      <w:sz w:val="26"/>
      <w:szCs w:val="26"/>
      <w:lang w:val="en-US"/>
    </w:rPr>
  </w:style>
  <w:style w:type="paragraph" w:customStyle="1" w:styleId="xl70">
    <w:name w:val="xl70"/>
    <w:basedOn w:val="Normal"/>
    <w:pP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000000"/>
      <w:sz w:val="26"/>
      <w:szCs w:val="26"/>
      <w:lang w:val="en-US"/>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i/>
      <w:iCs/>
      <w:color w:val="000000"/>
      <w:sz w:val="26"/>
      <w:szCs w:val="26"/>
      <w:lang w:val="en-US"/>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6"/>
      <w:szCs w:val="26"/>
      <w:lang w:val="en-US"/>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6"/>
      <w:szCs w:val="26"/>
      <w:lang w:val="en-US"/>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lang w:val="en-US"/>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lang w:val="en-US"/>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92">
    <w:name w:val="xl92"/>
    <w:basedOn w:val="Normal"/>
    <w:qFormat/>
    <w:pP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93">
    <w:name w:val="xl93"/>
    <w:basedOn w:val="Normal"/>
    <w:qFormat/>
    <w:pPr>
      <w:spacing w:before="100" w:beforeAutospacing="1" w:after="100" w:afterAutospacing="1" w:line="240" w:lineRule="auto"/>
      <w:jc w:val="center"/>
      <w:textAlignment w:val="center"/>
    </w:pPr>
    <w:rPr>
      <w:rFonts w:eastAsia="Times New Roman" w:cs="Times New Roman"/>
      <w:i/>
      <w:iCs/>
      <w:color w:val="000000"/>
      <w:sz w:val="26"/>
      <w:szCs w:val="26"/>
      <w:lang w:val="en-US"/>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6"/>
      <w:szCs w:val="26"/>
      <w:lang w:val="en-US"/>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6"/>
      <w:szCs w:val="26"/>
      <w:lang w:val="en-US"/>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textAlignment w:val="center"/>
    </w:pPr>
    <w:rPr>
      <w:rFonts w:eastAsia="Times New Roman" w:cs="Times New Roman"/>
      <w:color w:val="000000"/>
      <w:sz w:val="26"/>
      <w:szCs w:val="26"/>
      <w:lang w:val="en-US"/>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6"/>
      <w:szCs w:val="26"/>
      <w:lang w:val="en-US"/>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6"/>
      <w:szCs w:val="26"/>
      <w:lang w:val="en-US"/>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102">
    <w:name w:val="xl102"/>
    <w:basedOn w:val="Normal"/>
    <w:qFormat/>
    <w:pPr>
      <w:spacing w:before="100" w:beforeAutospacing="1" w:after="100" w:afterAutospacing="1" w:line="240" w:lineRule="auto"/>
    </w:pPr>
    <w:rPr>
      <w:rFonts w:eastAsia="Times New Roman" w:cs="Times New Roman"/>
      <w:sz w:val="26"/>
      <w:szCs w:val="26"/>
      <w:lang w:val="en-US"/>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6"/>
      <w:szCs w:val="26"/>
      <w:lang w:val="en-US"/>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63">
    <w:name w:val="xl63"/>
    <w:basedOn w:val="Normal"/>
    <w:rsid w:val="00C27A96"/>
    <w:pPr>
      <w:shd w:val="clear" w:color="000000" w:fill="FFFFFF"/>
      <w:spacing w:before="100" w:beforeAutospacing="1" w:after="100" w:afterAutospacing="1" w:line="240" w:lineRule="auto"/>
    </w:pPr>
    <w:rPr>
      <w:rFonts w:eastAsia="Times New Roman" w:cs="Times New Roman"/>
      <w:sz w:val="24"/>
      <w:szCs w:val="24"/>
      <w:lang w:val="en-US"/>
    </w:rPr>
  </w:style>
  <w:style w:type="paragraph" w:customStyle="1" w:styleId="xl64">
    <w:name w:val="xl64"/>
    <w:basedOn w:val="Normal"/>
    <w:rsid w:val="00C27A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65">
    <w:name w:val="xl65"/>
    <w:basedOn w:val="Normal"/>
    <w:rsid w:val="00C27A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105">
    <w:name w:val="xl105"/>
    <w:basedOn w:val="Normal"/>
    <w:rsid w:val="00C27A96"/>
    <w:pPr>
      <w:spacing w:before="100" w:beforeAutospacing="1" w:after="100" w:afterAutospacing="1" w:line="240" w:lineRule="auto"/>
      <w:jc w:val="center"/>
      <w:textAlignment w:val="center"/>
    </w:pPr>
    <w:rPr>
      <w:rFonts w:eastAsia="Times New Roman" w:cs="Times New Roman"/>
      <w:i/>
      <w:iCs/>
      <w:color w:val="000000"/>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Theme="minorHAnsi" w:cstheme="minorBidi"/>
      <w:sz w:val="28"/>
      <w:szCs w:val="22"/>
      <w:lang w:val="vi-VN"/>
    </w:rPr>
  </w:style>
  <w:style w:type="paragraph" w:styleId="Heading1">
    <w:name w:val="heading 1"/>
    <w:basedOn w:val="Normal"/>
    <w:next w:val="Normal"/>
    <w:link w:val="Heading1Char"/>
    <w:uiPriority w:val="9"/>
    <w:qFormat/>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BodyText">
    <w:name w:val="Body Text"/>
    <w:basedOn w:val="Normal"/>
    <w:link w:val="BodyTextChar"/>
    <w:pPr>
      <w:spacing w:before="100" w:beforeAutospacing="1" w:after="100" w:afterAutospacing="1" w:line="240" w:lineRule="auto"/>
      <w:jc w:val="center"/>
    </w:pPr>
    <w:rPr>
      <w:rFonts w:eastAsia="Times New Roman" w:cs="Times New Roman"/>
      <w:color w:val="000000"/>
      <w:sz w:val="24"/>
      <w:szCs w:val="24"/>
    </w:rPr>
  </w:style>
  <w:style w:type="character" w:customStyle="1" w:styleId="BodyTextChar">
    <w:name w:val="Body Text Char"/>
    <w:basedOn w:val="DefaultParagraphFont"/>
    <w:link w:val="BodyText"/>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customStyle="1" w:styleId="FooterChar">
    <w:name w:val="Footer Char"/>
    <w:basedOn w:val="DefaultParagraphFont"/>
    <w:link w:val="Footer"/>
    <w:uiPriority w:val="99"/>
    <w:qFormat/>
    <w:rPr>
      <w:rFonts w:ascii="Times New Roman" w:hAnsi="Times New Roman"/>
      <w:sz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rFonts w:ascii="Times New Roman" w:hAnsi="Times New Roman"/>
      <w:sz w:val="28"/>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0" w:line="240" w:lineRule="auto"/>
      <w:ind w:left="720"/>
      <w:contextualSpacing/>
    </w:pPr>
    <w:rPr>
      <w:rFonts w:eastAsia="Times New Roman" w:cs="Times New Roman"/>
      <w:sz w:val="24"/>
      <w:szCs w:val="24"/>
    </w:rPr>
  </w:style>
  <w:style w:type="character" w:customStyle="1" w:styleId="Khc">
    <w:name w:val="Khác_"/>
    <w:link w:val="Khc0"/>
    <w:uiPriority w:val="99"/>
    <w:rPr>
      <w:rFonts w:ascii="Times New Roman" w:hAnsi="Times New Roman" w:cs="Times New Roman"/>
      <w:sz w:val="26"/>
      <w:szCs w:val="26"/>
    </w:rPr>
  </w:style>
  <w:style w:type="paragraph" w:customStyle="1" w:styleId="Khc0">
    <w:name w:val="Khác"/>
    <w:basedOn w:val="Normal"/>
    <w:link w:val="Khc"/>
    <w:uiPriority w:val="99"/>
    <w:qFormat/>
    <w:pPr>
      <w:widowControl w:val="0"/>
      <w:spacing w:after="80"/>
      <w:ind w:firstLine="400"/>
    </w:pPr>
    <w:rPr>
      <w:rFonts w:cs="Times New Roman"/>
      <w:sz w:val="26"/>
      <w:szCs w:val="26"/>
    </w:rPr>
  </w:style>
  <w:style w:type="character" w:customStyle="1" w:styleId="text">
    <w:name w:val="text"/>
    <w:basedOn w:val="DefaultParagraphFont"/>
  </w:style>
  <w:style w:type="character" w:customStyle="1" w:styleId="card-send-timesendtime">
    <w:name w:val="card-send-time__sendtime"/>
    <w:basedOn w:val="DefaultParagraphFont"/>
    <w:qFormat/>
  </w:style>
  <w:style w:type="character" w:customStyle="1" w:styleId="emoji-sizer">
    <w:name w:val="emoji-sizer"/>
    <w:basedOn w:val="DefaultParagraphFont"/>
    <w:qFormat/>
  </w:style>
  <w:style w:type="paragraph" w:customStyle="1" w:styleId="msonormal0">
    <w:name w:val="msonormal"/>
    <w:basedOn w:val="Normal"/>
    <w:qFormat/>
    <w:pPr>
      <w:spacing w:before="100" w:beforeAutospacing="1" w:after="100" w:afterAutospacing="1" w:line="240" w:lineRule="auto"/>
    </w:pPr>
    <w:rPr>
      <w:rFonts w:eastAsia="Times New Roman" w:cs="Times New Roman"/>
      <w:sz w:val="24"/>
      <w:szCs w:val="24"/>
      <w:lang w:val="en-US"/>
    </w:rPr>
  </w:style>
  <w:style w:type="paragraph" w:customStyle="1" w:styleId="xl66">
    <w:name w:val="xl66"/>
    <w:basedOn w:val="Normal"/>
    <w:qFormat/>
    <w:pPr>
      <w:spacing w:before="100" w:beforeAutospacing="1" w:after="100" w:afterAutospacing="1" w:line="240" w:lineRule="auto"/>
    </w:pPr>
    <w:rPr>
      <w:rFonts w:eastAsia="Times New Roman" w:cs="Times New Roman"/>
      <w:sz w:val="26"/>
      <w:szCs w:val="26"/>
      <w:lang w:val="en-US"/>
    </w:rPr>
  </w:style>
  <w:style w:type="paragraph" w:customStyle="1" w:styleId="xl67">
    <w:name w:val="xl67"/>
    <w:basedOn w:val="Normal"/>
    <w:pP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68">
    <w:name w:val="xl68"/>
    <w:basedOn w:val="Normal"/>
    <w:qFormat/>
    <w:pPr>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69">
    <w:name w:val="xl69"/>
    <w:basedOn w:val="Normal"/>
    <w:qFormat/>
    <w:pPr>
      <w:spacing w:before="100" w:beforeAutospacing="1" w:after="100" w:afterAutospacing="1" w:line="240" w:lineRule="auto"/>
    </w:pPr>
    <w:rPr>
      <w:rFonts w:eastAsia="Times New Roman" w:cs="Times New Roman"/>
      <w:sz w:val="26"/>
      <w:szCs w:val="26"/>
      <w:lang w:val="en-US"/>
    </w:rPr>
  </w:style>
  <w:style w:type="paragraph" w:customStyle="1" w:styleId="xl70">
    <w:name w:val="xl70"/>
    <w:basedOn w:val="Normal"/>
    <w:pP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000000"/>
      <w:sz w:val="26"/>
      <w:szCs w:val="26"/>
      <w:lang w:val="en-US"/>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color w:val="000000"/>
      <w:sz w:val="26"/>
      <w:szCs w:val="26"/>
      <w:lang w:val="en-US"/>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i/>
      <w:iCs/>
      <w:color w:val="000000"/>
      <w:sz w:val="26"/>
      <w:szCs w:val="26"/>
      <w:lang w:val="en-US"/>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6"/>
      <w:szCs w:val="26"/>
      <w:lang w:val="en-US"/>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6"/>
      <w:szCs w:val="26"/>
      <w:lang w:val="en-US"/>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lang w:val="en-US"/>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lang w:val="en-US"/>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lang w:val="en-US"/>
    </w:rPr>
  </w:style>
  <w:style w:type="paragraph" w:customStyle="1" w:styleId="xl92">
    <w:name w:val="xl92"/>
    <w:basedOn w:val="Normal"/>
    <w:qFormat/>
    <w:pP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93">
    <w:name w:val="xl93"/>
    <w:basedOn w:val="Normal"/>
    <w:qFormat/>
    <w:pPr>
      <w:spacing w:before="100" w:beforeAutospacing="1" w:after="100" w:afterAutospacing="1" w:line="240" w:lineRule="auto"/>
      <w:jc w:val="center"/>
      <w:textAlignment w:val="center"/>
    </w:pPr>
    <w:rPr>
      <w:rFonts w:eastAsia="Times New Roman" w:cs="Times New Roman"/>
      <w:i/>
      <w:iCs/>
      <w:color w:val="000000"/>
      <w:sz w:val="26"/>
      <w:szCs w:val="26"/>
      <w:lang w:val="en-US"/>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6"/>
      <w:szCs w:val="26"/>
      <w:lang w:val="en-US"/>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6"/>
      <w:szCs w:val="26"/>
      <w:lang w:val="en-US"/>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textAlignment w:val="center"/>
    </w:pPr>
    <w:rPr>
      <w:rFonts w:eastAsia="Times New Roman" w:cs="Times New Roman"/>
      <w:color w:val="000000"/>
      <w:sz w:val="26"/>
      <w:szCs w:val="26"/>
      <w:lang w:val="en-US"/>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6"/>
      <w:szCs w:val="26"/>
      <w:lang w:val="en-US"/>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6"/>
      <w:szCs w:val="26"/>
      <w:lang w:val="en-US"/>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lang w:val="en-US"/>
    </w:rPr>
  </w:style>
  <w:style w:type="paragraph" w:customStyle="1" w:styleId="xl102">
    <w:name w:val="xl102"/>
    <w:basedOn w:val="Normal"/>
    <w:qFormat/>
    <w:pPr>
      <w:spacing w:before="100" w:beforeAutospacing="1" w:after="100" w:afterAutospacing="1" w:line="240" w:lineRule="auto"/>
    </w:pPr>
    <w:rPr>
      <w:rFonts w:eastAsia="Times New Roman" w:cs="Times New Roman"/>
      <w:sz w:val="26"/>
      <w:szCs w:val="26"/>
      <w:lang w:val="en-US"/>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6"/>
      <w:szCs w:val="26"/>
      <w:lang w:val="en-US"/>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6"/>
      <w:szCs w:val="26"/>
      <w:lang w:val="en-US"/>
    </w:rPr>
  </w:style>
  <w:style w:type="paragraph" w:customStyle="1" w:styleId="xl63">
    <w:name w:val="xl63"/>
    <w:basedOn w:val="Normal"/>
    <w:rsid w:val="00C27A96"/>
    <w:pPr>
      <w:shd w:val="clear" w:color="000000" w:fill="FFFFFF"/>
      <w:spacing w:before="100" w:beforeAutospacing="1" w:after="100" w:afterAutospacing="1" w:line="240" w:lineRule="auto"/>
    </w:pPr>
    <w:rPr>
      <w:rFonts w:eastAsia="Times New Roman" w:cs="Times New Roman"/>
      <w:sz w:val="24"/>
      <w:szCs w:val="24"/>
      <w:lang w:val="en-US"/>
    </w:rPr>
  </w:style>
  <w:style w:type="paragraph" w:customStyle="1" w:styleId="xl64">
    <w:name w:val="xl64"/>
    <w:basedOn w:val="Normal"/>
    <w:rsid w:val="00C27A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65">
    <w:name w:val="xl65"/>
    <w:basedOn w:val="Normal"/>
    <w:rsid w:val="00C27A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Times New Roman"/>
      <w:b/>
      <w:bCs/>
      <w:color w:val="000000"/>
      <w:sz w:val="26"/>
      <w:szCs w:val="26"/>
      <w:lang w:val="en-US"/>
    </w:rPr>
  </w:style>
  <w:style w:type="paragraph" w:customStyle="1" w:styleId="xl105">
    <w:name w:val="xl105"/>
    <w:basedOn w:val="Normal"/>
    <w:rsid w:val="00C27A96"/>
    <w:pPr>
      <w:spacing w:before="100" w:beforeAutospacing="1" w:after="100" w:afterAutospacing="1" w:line="240" w:lineRule="auto"/>
      <w:jc w:val="center"/>
      <w:textAlignment w:val="center"/>
    </w:pPr>
    <w:rPr>
      <w:rFonts w:eastAsia="Times New Roman" w:cs="Times New Roman"/>
      <w:i/>
      <w:iCs/>
      <w:color w:val="000000"/>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43995">
      <w:bodyDiv w:val="1"/>
      <w:marLeft w:val="0"/>
      <w:marRight w:val="0"/>
      <w:marTop w:val="0"/>
      <w:marBottom w:val="0"/>
      <w:divBdr>
        <w:top w:val="none" w:sz="0" w:space="0" w:color="auto"/>
        <w:left w:val="none" w:sz="0" w:space="0" w:color="auto"/>
        <w:bottom w:val="none" w:sz="0" w:space="0" w:color="auto"/>
        <w:right w:val="none" w:sz="0" w:space="0" w:color="auto"/>
      </w:divBdr>
    </w:div>
    <w:div w:id="153381790">
      <w:bodyDiv w:val="1"/>
      <w:marLeft w:val="0"/>
      <w:marRight w:val="0"/>
      <w:marTop w:val="0"/>
      <w:marBottom w:val="0"/>
      <w:divBdr>
        <w:top w:val="none" w:sz="0" w:space="0" w:color="auto"/>
        <w:left w:val="none" w:sz="0" w:space="0" w:color="auto"/>
        <w:bottom w:val="none" w:sz="0" w:space="0" w:color="auto"/>
        <w:right w:val="none" w:sz="0" w:space="0" w:color="auto"/>
      </w:divBdr>
    </w:div>
    <w:div w:id="183448720">
      <w:bodyDiv w:val="1"/>
      <w:marLeft w:val="0"/>
      <w:marRight w:val="0"/>
      <w:marTop w:val="0"/>
      <w:marBottom w:val="0"/>
      <w:divBdr>
        <w:top w:val="none" w:sz="0" w:space="0" w:color="auto"/>
        <w:left w:val="none" w:sz="0" w:space="0" w:color="auto"/>
        <w:bottom w:val="none" w:sz="0" w:space="0" w:color="auto"/>
        <w:right w:val="none" w:sz="0" w:space="0" w:color="auto"/>
      </w:divBdr>
    </w:div>
    <w:div w:id="373383892">
      <w:bodyDiv w:val="1"/>
      <w:marLeft w:val="0"/>
      <w:marRight w:val="0"/>
      <w:marTop w:val="0"/>
      <w:marBottom w:val="0"/>
      <w:divBdr>
        <w:top w:val="none" w:sz="0" w:space="0" w:color="auto"/>
        <w:left w:val="none" w:sz="0" w:space="0" w:color="auto"/>
        <w:bottom w:val="none" w:sz="0" w:space="0" w:color="auto"/>
        <w:right w:val="none" w:sz="0" w:space="0" w:color="auto"/>
      </w:divBdr>
    </w:div>
    <w:div w:id="1003749920">
      <w:bodyDiv w:val="1"/>
      <w:marLeft w:val="0"/>
      <w:marRight w:val="0"/>
      <w:marTop w:val="0"/>
      <w:marBottom w:val="0"/>
      <w:divBdr>
        <w:top w:val="none" w:sz="0" w:space="0" w:color="auto"/>
        <w:left w:val="none" w:sz="0" w:space="0" w:color="auto"/>
        <w:bottom w:val="none" w:sz="0" w:space="0" w:color="auto"/>
        <w:right w:val="none" w:sz="0" w:space="0" w:color="auto"/>
      </w:divBdr>
    </w:div>
    <w:div w:id="1122990817">
      <w:bodyDiv w:val="1"/>
      <w:marLeft w:val="0"/>
      <w:marRight w:val="0"/>
      <w:marTop w:val="0"/>
      <w:marBottom w:val="0"/>
      <w:divBdr>
        <w:top w:val="none" w:sz="0" w:space="0" w:color="auto"/>
        <w:left w:val="none" w:sz="0" w:space="0" w:color="auto"/>
        <w:bottom w:val="none" w:sz="0" w:space="0" w:color="auto"/>
        <w:right w:val="none" w:sz="0" w:space="0" w:color="auto"/>
      </w:divBdr>
    </w:div>
    <w:div w:id="1220677463">
      <w:bodyDiv w:val="1"/>
      <w:marLeft w:val="0"/>
      <w:marRight w:val="0"/>
      <w:marTop w:val="0"/>
      <w:marBottom w:val="0"/>
      <w:divBdr>
        <w:top w:val="none" w:sz="0" w:space="0" w:color="auto"/>
        <w:left w:val="none" w:sz="0" w:space="0" w:color="auto"/>
        <w:bottom w:val="none" w:sz="0" w:space="0" w:color="auto"/>
        <w:right w:val="none" w:sz="0" w:space="0" w:color="auto"/>
      </w:divBdr>
    </w:div>
    <w:div w:id="1260260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D41850-6F44-4F39-9AAA-7B6C8405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2021-12-10T08:01:00Z</cp:lastPrinted>
  <dcterms:created xsi:type="dcterms:W3CDTF">2021-12-10T09:15:00Z</dcterms:created>
  <dcterms:modified xsi:type="dcterms:W3CDTF">2021-12-10T09:15:00Z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1843E56E729946A09F1A947B63CBBE17</vt:lpwstr>
  </property>
</Properties>
</file>