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0A" w:rsidRPr="008D750A" w:rsidRDefault="008D750A" w:rsidP="008D750A">
      <w:pPr>
        <w:spacing w:line="264" w:lineRule="auto"/>
        <w:ind w:firstLine="720"/>
        <w:jc w:val="both"/>
        <w:rPr>
          <w:b w:val="0"/>
          <w:sz w:val="28"/>
          <w:szCs w:val="28"/>
        </w:rPr>
      </w:pPr>
    </w:p>
    <w:tbl>
      <w:tblPr>
        <w:tblW w:w="11248" w:type="dxa"/>
        <w:jc w:val="center"/>
        <w:tblInd w:w="-174" w:type="dxa"/>
        <w:tblLook w:val="01E0" w:firstRow="1" w:lastRow="1" w:firstColumn="1" w:lastColumn="1" w:noHBand="0" w:noVBand="0"/>
      </w:tblPr>
      <w:tblGrid>
        <w:gridCol w:w="4466"/>
        <w:gridCol w:w="524"/>
        <w:gridCol w:w="5734"/>
        <w:gridCol w:w="524"/>
      </w:tblGrid>
      <w:tr w:rsidR="008D750A" w:rsidRPr="008D750A" w:rsidTr="008D750A">
        <w:trPr>
          <w:trHeight w:val="734"/>
          <w:jc w:val="center"/>
        </w:trPr>
        <w:tc>
          <w:tcPr>
            <w:tcW w:w="4990" w:type="dxa"/>
            <w:gridSpan w:val="2"/>
            <w:hideMark/>
          </w:tcPr>
          <w:p w:rsidR="008D750A" w:rsidRPr="008D750A" w:rsidRDefault="008D750A" w:rsidP="008D750A">
            <w:pPr>
              <w:spacing w:line="264" w:lineRule="auto"/>
              <w:rPr>
                <w:b w:val="0"/>
                <w:sz w:val="28"/>
                <w:szCs w:val="28"/>
              </w:rPr>
            </w:pPr>
            <w:r w:rsidRPr="008D750A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8D750A">
              <w:rPr>
                <w:b w:val="0"/>
                <w:sz w:val="28"/>
                <w:szCs w:val="28"/>
              </w:rPr>
              <w:t>ỦY BAN NHÂN DÂN</w:t>
            </w:r>
          </w:p>
          <w:p w:rsidR="008D750A" w:rsidRPr="008D750A" w:rsidRDefault="008D750A" w:rsidP="008D750A">
            <w:pPr>
              <w:spacing w:line="264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Pr="008D750A">
              <w:rPr>
                <w:b w:val="0"/>
                <w:sz w:val="28"/>
                <w:szCs w:val="28"/>
              </w:rPr>
              <w:t>HUYỆN BÌNH CHÁNH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8D750A" w:rsidRPr="008D750A" w:rsidRDefault="008D750A" w:rsidP="008D750A">
            <w:pPr>
              <w:spacing w:line="264" w:lineRule="auto"/>
              <w:rPr>
                <w:b w:val="0"/>
                <w:sz w:val="28"/>
                <w:szCs w:val="28"/>
              </w:rPr>
            </w:pPr>
            <w:r w:rsidRPr="008D750A">
              <w:rPr>
                <w:sz w:val="28"/>
                <w:szCs w:val="28"/>
              </w:rPr>
              <w:t>PHÒNG GIÁO DỤC VÀ ĐÀO TẠO</w:t>
            </w:r>
          </w:p>
        </w:tc>
        <w:tc>
          <w:tcPr>
            <w:tcW w:w="6258" w:type="dxa"/>
            <w:gridSpan w:val="2"/>
            <w:hideMark/>
          </w:tcPr>
          <w:p w:rsidR="008D750A" w:rsidRPr="008D750A" w:rsidRDefault="008D750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8D750A">
              <w:rPr>
                <w:sz w:val="28"/>
                <w:szCs w:val="28"/>
              </w:rPr>
              <w:t>CỘNG HÒA XÃ HỘI CHỦ NGHĨA VIỆT NAM</w:t>
            </w:r>
          </w:p>
          <w:p w:rsidR="008D750A" w:rsidRPr="008D750A" w:rsidRDefault="008D750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8D750A">
              <w:rPr>
                <w:sz w:val="28"/>
                <w:szCs w:val="28"/>
              </w:rPr>
              <w:t>Độc lập - Tự do - Hạnh phúc</w:t>
            </w:r>
          </w:p>
          <w:p w:rsidR="008D750A" w:rsidRPr="008D750A" w:rsidRDefault="00C54F2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6" style="position:absolute;left:0;text-align:left;z-index:251657216" from="63.45pt,.25pt" to="238.5pt,.25pt"/>
              </w:pict>
            </w:r>
          </w:p>
        </w:tc>
      </w:tr>
      <w:tr w:rsidR="008D750A" w:rsidTr="008D750A">
        <w:trPr>
          <w:gridAfter w:val="1"/>
          <w:wAfter w:w="524" w:type="dxa"/>
          <w:trHeight w:val="335"/>
          <w:jc w:val="center"/>
        </w:trPr>
        <w:tc>
          <w:tcPr>
            <w:tcW w:w="4466" w:type="dxa"/>
            <w:hideMark/>
          </w:tcPr>
          <w:p w:rsidR="008D750A" w:rsidRDefault="00C54F24">
            <w:pPr>
              <w:spacing w:line="264" w:lineRule="auto"/>
              <w:jc w:val="center"/>
              <w:rPr>
                <w:b w:val="0"/>
                <w:sz w:val="28"/>
                <w:szCs w:val="28"/>
              </w:rPr>
            </w:pPr>
            <w:r>
              <w:pict>
                <v:line id="_x0000_s1027" style="position:absolute;left:0;text-align:left;z-index:251658240;mso-position-horizontal-relative:text;mso-position-vertical-relative:text" from="47.5pt,6.05pt" to="140.15pt,6.05pt"/>
              </w:pict>
            </w:r>
          </w:p>
        </w:tc>
        <w:tc>
          <w:tcPr>
            <w:tcW w:w="6258" w:type="dxa"/>
            <w:gridSpan w:val="2"/>
          </w:tcPr>
          <w:p w:rsidR="008D750A" w:rsidRDefault="008D750A">
            <w:pPr>
              <w:spacing w:line="264" w:lineRule="auto"/>
              <w:jc w:val="right"/>
              <w:rPr>
                <w:b w:val="0"/>
                <w:i/>
                <w:sz w:val="28"/>
                <w:szCs w:val="28"/>
              </w:rPr>
            </w:pPr>
          </w:p>
        </w:tc>
      </w:tr>
      <w:tr w:rsidR="008D750A" w:rsidTr="008D750A">
        <w:trPr>
          <w:gridAfter w:val="1"/>
          <w:wAfter w:w="524" w:type="dxa"/>
          <w:trHeight w:val="335"/>
          <w:jc w:val="center"/>
        </w:trPr>
        <w:tc>
          <w:tcPr>
            <w:tcW w:w="4466" w:type="dxa"/>
            <w:hideMark/>
          </w:tcPr>
          <w:p w:rsidR="008D750A" w:rsidRDefault="008D750A" w:rsidP="00C54F24">
            <w:pPr>
              <w:spacing w:line="264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Số:   </w:t>
            </w:r>
            <w:r w:rsidR="00C54F24">
              <w:rPr>
                <w:b w:val="0"/>
                <w:sz w:val="28"/>
                <w:szCs w:val="28"/>
              </w:rPr>
              <w:t>1093</w:t>
            </w:r>
            <w:r>
              <w:rPr>
                <w:b w:val="0"/>
                <w:sz w:val="28"/>
                <w:szCs w:val="28"/>
              </w:rPr>
              <w:t xml:space="preserve"> /GDĐT</w:t>
            </w:r>
          </w:p>
        </w:tc>
        <w:tc>
          <w:tcPr>
            <w:tcW w:w="6258" w:type="dxa"/>
            <w:gridSpan w:val="2"/>
            <w:hideMark/>
          </w:tcPr>
          <w:p w:rsidR="008D750A" w:rsidRDefault="008D750A" w:rsidP="008D750A">
            <w:pPr>
              <w:spacing w:line="264" w:lineRule="auto"/>
              <w:jc w:val="right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 Bình Chánh, ngày 07 tháng 08 năm 2017</w:t>
            </w:r>
          </w:p>
        </w:tc>
      </w:tr>
      <w:tr w:rsidR="008D750A" w:rsidTr="008D750A">
        <w:trPr>
          <w:gridAfter w:val="1"/>
          <w:wAfter w:w="524" w:type="dxa"/>
          <w:trHeight w:val="335"/>
          <w:jc w:val="center"/>
        </w:trPr>
        <w:tc>
          <w:tcPr>
            <w:tcW w:w="4466" w:type="dxa"/>
            <w:hideMark/>
          </w:tcPr>
          <w:p w:rsidR="008D750A" w:rsidRDefault="008D750A">
            <w:pPr>
              <w:tabs>
                <w:tab w:val="left" w:pos="3610"/>
              </w:tabs>
              <w:spacing w:line="264" w:lineRule="auto"/>
              <w:ind w:left="100" w:right="123"/>
              <w:contextualSpacing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Về thực hiện khám sức khỏe ban đầu cho học sinh theo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iCs/>
                <w:sz w:val="22"/>
                <w:szCs w:val="22"/>
              </w:rPr>
              <w:t xml:space="preserve">Thông tư liên tịch số </w:t>
            </w:r>
            <w:r>
              <w:rPr>
                <w:b w:val="0"/>
                <w:sz w:val="22"/>
                <w:szCs w:val="22"/>
              </w:rPr>
              <w:t>13</w:t>
            </w:r>
            <w:r>
              <w:rPr>
                <w:b w:val="0"/>
                <w:sz w:val="22"/>
                <w:szCs w:val="22"/>
                <w:lang w:val="vi-VN"/>
              </w:rPr>
              <w:t>/2016/TTLT-BYT-BGDĐT</w:t>
            </w:r>
          </w:p>
        </w:tc>
        <w:tc>
          <w:tcPr>
            <w:tcW w:w="6258" w:type="dxa"/>
            <w:gridSpan w:val="2"/>
          </w:tcPr>
          <w:p w:rsidR="008D750A" w:rsidRDefault="008D750A">
            <w:pPr>
              <w:spacing w:line="264" w:lineRule="auto"/>
              <w:jc w:val="center"/>
              <w:rPr>
                <w:b w:val="0"/>
                <w:i/>
                <w:sz w:val="28"/>
                <w:szCs w:val="28"/>
              </w:rPr>
            </w:pPr>
          </w:p>
        </w:tc>
      </w:tr>
    </w:tbl>
    <w:p w:rsidR="008D750A" w:rsidRDefault="008D750A" w:rsidP="008D750A">
      <w:pPr>
        <w:spacing w:line="264" w:lineRule="auto"/>
        <w:ind w:left="21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</w:p>
    <w:p w:rsidR="008D750A" w:rsidRDefault="008D750A" w:rsidP="008D750A">
      <w:pPr>
        <w:spacing w:line="336" w:lineRule="auto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Kính gửi:</w:t>
      </w:r>
      <w:bookmarkStart w:id="0" w:name="_GoBack"/>
      <w:bookmarkEnd w:id="0"/>
    </w:p>
    <w:p w:rsidR="008D750A" w:rsidRPr="008D750A" w:rsidRDefault="008D750A" w:rsidP="008D750A">
      <w:pPr>
        <w:ind w:left="270"/>
        <w:rPr>
          <w:b w:val="0"/>
          <w:iCs/>
          <w:sz w:val="28"/>
          <w:szCs w:val="28"/>
        </w:rPr>
      </w:pPr>
      <w:r w:rsidRPr="008D750A">
        <w:rPr>
          <w:b w:val="0"/>
          <w:iCs/>
          <w:sz w:val="28"/>
          <w:szCs w:val="28"/>
        </w:rPr>
        <w:t xml:space="preserve">                             - Hiệu trưởng trường MN, MG( CL,NCL), Chủ các nhóm lớp</w:t>
      </w:r>
    </w:p>
    <w:p w:rsidR="008D750A" w:rsidRPr="008D750A" w:rsidRDefault="008D750A" w:rsidP="008D750A">
      <w:pPr>
        <w:rPr>
          <w:b w:val="0"/>
          <w:iCs/>
          <w:sz w:val="28"/>
          <w:szCs w:val="28"/>
        </w:rPr>
      </w:pPr>
      <w:r w:rsidRPr="008D750A">
        <w:rPr>
          <w:b w:val="0"/>
          <w:iCs/>
          <w:sz w:val="28"/>
          <w:szCs w:val="28"/>
        </w:rPr>
        <w:t xml:space="preserve">                                 - Hiệu trưởng các trường Tiểu học, THCS</w:t>
      </w:r>
    </w:p>
    <w:p w:rsidR="008D750A" w:rsidRDefault="008D750A" w:rsidP="008D750A">
      <w:pPr>
        <w:spacing w:line="336" w:lineRule="auto"/>
        <w:jc w:val="both"/>
        <w:rPr>
          <w:b w:val="0"/>
          <w:sz w:val="28"/>
          <w:szCs w:val="28"/>
        </w:rPr>
      </w:pPr>
    </w:p>
    <w:p w:rsidR="008D750A" w:rsidRDefault="008D750A" w:rsidP="008D750A">
      <w:pPr>
        <w:spacing w:line="336" w:lineRule="auto"/>
        <w:ind w:firstLine="720"/>
        <w:jc w:val="both"/>
        <w:rPr>
          <w:b w:val="0"/>
          <w:iCs/>
          <w:sz w:val="28"/>
          <w:szCs w:val="28"/>
        </w:rPr>
      </w:pPr>
      <w:bookmarkStart w:id="1" w:name="OLE_LINK1"/>
      <w:r>
        <w:rPr>
          <w:b w:val="0"/>
          <w:iCs/>
          <w:sz w:val="28"/>
          <w:szCs w:val="28"/>
        </w:rPr>
        <w:t xml:space="preserve">Căn cứ Thông tư liên tịch số </w:t>
      </w:r>
      <w:r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  <w:lang w:val="vi-VN"/>
        </w:rPr>
        <w:t>/2016/TTLT-BYT-BGDĐT</w:t>
      </w:r>
      <w:r>
        <w:rPr>
          <w:b w:val="0"/>
          <w:sz w:val="28"/>
          <w:szCs w:val="28"/>
        </w:rPr>
        <w:t xml:space="preserve"> ngày 12 tháng 5 năm 2016 của </w:t>
      </w:r>
      <w:r>
        <w:rPr>
          <w:b w:val="0"/>
          <w:iCs/>
          <w:sz w:val="28"/>
          <w:szCs w:val="28"/>
          <w:lang w:val="vi-VN"/>
        </w:rPr>
        <w:t>Bộ trưởng Bộ Y tế và Bộ tr</w:t>
      </w:r>
      <w:r>
        <w:rPr>
          <w:b w:val="0"/>
          <w:iCs/>
          <w:sz w:val="28"/>
          <w:szCs w:val="28"/>
        </w:rPr>
        <w:t>ưở</w:t>
      </w:r>
      <w:r>
        <w:rPr>
          <w:b w:val="0"/>
          <w:iCs/>
          <w:sz w:val="28"/>
          <w:szCs w:val="28"/>
          <w:lang w:val="vi-VN"/>
        </w:rPr>
        <w:t xml:space="preserve">ng Bộ Giáo dục và Đào tạo quy định </w:t>
      </w:r>
      <w:r>
        <w:rPr>
          <w:b w:val="0"/>
          <w:iCs/>
          <w:sz w:val="28"/>
          <w:szCs w:val="28"/>
        </w:rPr>
        <w:t>về</w:t>
      </w:r>
      <w:r>
        <w:rPr>
          <w:b w:val="0"/>
          <w:iCs/>
          <w:sz w:val="28"/>
          <w:szCs w:val="28"/>
          <w:lang w:val="vi-VN"/>
        </w:rPr>
        <w:t xml:space="preserve"> công tác </w:t>
      </w:r>
      <w:r>
        <w:rPr>
          <w:b w:val="0"/>
          <w:iCs/>
          <w:sz w:val="28"/>
          <w:szCs w:val="28"/>
        </w:rPr>
        <w:t xml:space="preserve">y </w:t>
      </w:r>
      <w:r>
        <w:rPr>
          <w:b w:val="0"/>
          <w:iCs/>
          <w:sz w:val="28"/>
          <w:szCs w:val="28"/>
          <w:lang w:val="vi-VN"/>
        </w:rPr>
        <w:t>tế trường học</w:t>
      </w:r>
      <w:r>
        <w:rPr>
          <w:b w:val="0"/>
          <w:iCs/>
          <w:sz w:val="28"/>
          <w:szCs w:val="28"/>
        </w:rPr>
        <w:t xml:space="preserve">; </w:t>
      </w:r>
      <w:bookmarkEnd w:id="1"/>
    </w:p>
    <w:p w:rsidR="008D750A" w:rsidRDefault="008D750A" w:rsidP="008D750A">
      <w:pPr>
        <w:spacing w:line="336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Phòng Giáo dục và Đào tạo đề nghị Hiệu trưởng các đơn vị thực hiện như sau:</w:t>
      </w:r>
    </w:p>
    <w:p w:rsidR="008D750A" w:rsidRDefault="008D750A" w:rsidP="008D750A">
      <w:pPr>
        <w:spacing w:line="336" w:lineRule="auto"/>
        <w:ind w:firstLine="720"/>
        <w:jc w:val="both"/>
        <w:rPr>
          <w:b w:val="0"/>
          <w:spacing w:val="-6"/>
          <w:sz w:val="28"/>
          <w:szCs w:val="28"/>
        </w:rPr>
      </w:pPr>
      <w:r>
        <w:rPr>
          <w:b w:val="0"/>
          <w:spacing w:val="-10"/>
          <w:sz w:val="28"/>
          <w:szCs w:val="28"/>
        </w:rPr>
        <w:t xml:space="preserve">Việc </w:t>
      </w:r>
      <w:r>
        <w:rPr>
          <w:b w:val="0"/>
          <w:spacing w:val="-6"/>
          <w:sz w:val="28"/>
          <w:szCs w:val="28"/>
        </w:rPr>
        <w:t xml:space="preserve">khám </w:t>
      </w:r>
      <w:r>
        <w:rPr>
          <w:b w:val="0"/>
          <w:sz w:val="28"/>
          <w:szCs w:val="28"/>
        </w:rPr>
        <w:t xml:space="preserve">sức </w:t>
      </w:r>
      <w:r>
        <w:rPr>
          <w:b w:val="0"/>
          <w:spacing w:val="-3"/>
          <w:sz w:val="28"/>
          <w:szCs w:val="28"/>
        </w:rPr>
        <w:t xml:space="preserve">khỏe </w:t>
      </w:r>
      <w:r>
        <w:rPr>
          <w:b w:val="0"/>
          <w:sz w:val="28"/>
          <w:szCs w:val="28"/>
        </w:rPr>
        <w:t xml:space="preserve">ban đầu cho học </w:t>
      </w:r>
      <w:r>
        <w:rPr>
          <w:b w:val="0"/>
          <w:spacing w:val="-5"/>
          <w:sz w:val="28"/>
          <w:szCs w:val="28"/>
        </w:rPr>
        <w:t xml:space="preserve">sinh theo </w:t>
      </w:r>
      <w:r>
        <w:rPr>
          <w:b w:val="0"/>
          <w:iCs/>
          <w:sz w:val="28"/>
          <w:szCs w:val="28"/>
        </w:rPr>
        <w:t xml:space="preserve">Thông tư liên tịch số </w:t>
      </w:r>
      <w:r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  <w:lang w:val="vi-VN"/>
        </w:rPr>
        <w:t>/2016/TTLT-BYT-BGDĐT</w:t>
      </w:r>
      <w:r>
        <w:rPr>
          <w:b w:val="0"/>
          <w:spacing w:val="-5"/>
          <w:sz w:val="28"/>
          <w:szCs w:val="28"/>
          <w:lang w:val="vi-VN"/>
        </w:rPr>
        <w:t xml:space="preserve"> </w:t>
      </w:r>
      <w:r>
        <w:rPr>
          <w:b w:val="0"/>
          <w:spacing w:val="-4"/>
          <w:sz w:val="28"/>
          <w:szCs w:val="28"/>
        </w:rPr>
        <w:t xml:space="preserve">tại </w:t>
      </w:r>
      <w:r>
        <w:rPr>
          <w:b w:val="0"/>
          <w:sz w:val="28"/>
          <w:szCs w:val="28"/>
        </w:rPr>
        <w:t xml:space="preserve">các </w:t>
      </w:r>
      <w:r>
        <w:rPr>
          <w:b w:val="0"/>
          <w:spacing w:val="4"/>
          <w:sz w:val="28"/>
          <w:szCs w:val="28"/>
        </w:rPr>
        <w:t xml:space="preserve">cơ sở </w:t>
      </w:r>
      <w:r>
        <w:rPr>
          <w:b w:val="0"/>
          <w:spacing w:val="-9"/>
          <w:sz w:val="28"/>
          <w:szCs w:val="28"/>
        </w:rPr>
        <w:t xml:space="preserve">giáo </w:t>
      </w:r>
      <w:r>
        <w:rPr>
          <w:b w:val="0"/>
          <w:sz w:val="28"/>
          <w:szCs w:val="28"/>
        </w:rPr>
        <w:t xml:space="preserve">dục </w:t>
      </w:r>
      <w:r>
        <w:rPr>
          <w:b w:val="0"/>
          <w:spacing w:val="-7"/>
          <w:sz w:val="28"/>
          <w:szCs w:val="28"/>
        </w:rPr>
        <w:t xml:space="preserve">mầm </w:t>
      </w:r>
      <w:r>
        <w:rPr>
          <w:b w:val="0"/>
          <w:spacing w:val="-3"/>
          <w:sz w:val="28"/>
          <w:szCs w:val="28"/>
        </w:rPr>
        <w:t xml:space="preserve">non; </w:t>
      </w:r>
      <w:r>
        <w:rPr>
          <w:b w:val="0"/>
          <w:spacing w:val="-5"/>
          <w:sz w:val="28"/>
          <w:szCs w:val="28"/>
        </w:rPr>
        <w:t xml:space="preserve">trường </w:t>
      </w:r>
      <w:r>
        <w:rPr>
          <w:b w:val="0"/>
          <w:spacing w:val="-8"/>
          <w:sz w:val="28"/>
          <w:szCs w:val="28"/>
        </w:rPr>
        <w:t xml:space="preserve">tiểu </w:t>
      </w:r>
      <w:r>
        <w:rPr>
          <w:b w:val="0"/>
          <w:sz w:val="28"/>
          <w:szCs w:val="28"/>
        </w:rPr>
        <w:t xml:space="preserve">học; </w:t>
      </w:r>
      <w:r>
        <w:rPr>
          <w:b w:val="0"/>
          <w:spacing w:val="-5"/>
          <w:sz w:val="28"/>
          <w:szCs w:val="28"/>
        </w:rPr>
        <w:t xml:space="preserve">trường </w:t>
      </w:r>
      <w:r>
        <w:rPr>
          <w:b w:val="0"/>
          <w:spacing w:val="-6"/>
          <w:sz w:val="28"/>
          <w:szCs w:val="28"/>
        </w:rPr>
        <w:t xml:space="preserve">trung </w:t>
      </w:r>
      <w:r>
        <w:rPr>
          <w:b w:val="0"/>
          <w:sz w:val="28"/>
          <w:szCs w:val="28"/>
        </w:rPr>
        <w:t xml:space="preserve">học </w:t>
      </w:r>
      <w:r>
        <w:rPr>
          <w:b w:val="0"/>
          <w:spacing w:val="4"/>
          <w:sz w:val="28"/>
          <w:szCs w:val="28"/>
        </w:rPr>
        <w:t xml:space="preserve">cơ </w:t>
      </w:r>
      <w:r>
        <w:rPr>
          <w:b w:val="0"/>
          <w:spacing w:val="2"/>
          <w:sz w:val="28"/>
          <w:szCs w:val="28"/>
        </w:rPr>
        <w:t xml:space="preserve">sở; </w:t>
      </w:r>
    </w:p>
    <w:p w:rsidR="008D750A" w:rsidRDefault="008D750A" w:rsidP="008D750A">
      <w:pPr>
        <w:pStyle w:val="ListParagraph"/>
        <w:spacing w:after="0" w:line="336" w:lineRule="auto"/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Trên đây </w:t>
      </w:r>
      <w:r>
        <w:rPr>
          <w:spacing w:val="-10"/>
          <w:sz w:val="28"/>
          <w:szCs w:val="28"/>
        </w:rPr>
        <w:t xml:space="preserve">là </w:t>
      </w:r>
      <w:r>
        <w:rPr>
          <w:sz w:val="28"/>
          <w:szCs w:val="28"/>
        </w:rPr>
        <w:t xml:space="preserve">nội </w:t>
      </w:r>
      <w:r>
        <w:rPr>
          <w:spacing w:val="-3"/>
          <w:sz w:val="28"/>
          <w:szCs w:val="28"/>
        </w:rPr>
        <w:t xml:space="preserve">dung thông </w:t>
      </w:r>
      <w:r>
        <w:rPr>
          <w:sz w:val="28"/>
          <w:szCs w:val="28"/>
        </w:rPr>
        <w:t xml:space="preserve">báo </w:t>
      </w:r>
      <w:r>
        <w:rPr>
          <w:spacing w:val="-9"/>
          <w:sz w:val="28"/>
          <w:szCs w:val="28"/>
        </w:rPr>
        <w:t xml:space="preserve">việc </w:t>
      </w:r>
      <w:r>
        <w:rPr>
          <w:spacing w:val="-6"/>
          <w:sz w:val="28"/>
          <w:szCs w:val="28"/>
        </w:rPr>
        <w:t xml:space="preserve">khám </w:t>
      </w:r>
      <w:r>
        <w:rPr>
          <w:sz w:val="28"/>
          <w:szCs w:val="28"/>
        </w:rPr>
        <w:t xml:space="preserve">sức </w:t>
      </w:r>
      <w:r>
        <w:rPr>
          <w:spacing w:val="-3"/>
          <w:sz w:val="28"/>
          <w:szCs w:val="28"/>
        </w:rPr>
        <w:t xml:space="preserve">khỏe </w:t>
      </w:r>
      <w:r>
        <w:rPr>
          <w:sz w:val="28"/>
          <w:szCs w:val="28"/>
        </w:rPr>
        <w:t xml:space="preserve">ban đầu cho học </w:t>
      </w:r>
      <w:r>
        <w:rPr>
          <w:spacing w:val="-5"/>
          <w:sz w:val="28"/>
          <w:szCs w:val="28"/>
        </w:rPr>
        <w:t xml:space="preserve">sinh năm học 2017-2018, phòng </w:t>
      </w:r>
      <w:r>
        <w:rPr>
          <w:spacing w:val="-6"/>
          <w:sz w:val="28"/>
          <w:szCs w:val="28"/>
        </w:rPr>
        <w:t xml:space="preserve">Giáo </w:t>
      </w:r>
      <w:r>
        <w:rPr>
          <w:sz w:val="28"/>
          <w:szCs w:val="28"/>
        </w:rPr>
        <w:t xml:space="preserve">dục </w:t>
      </w:r>
      <w:r>
        <w:rPr>
          <w:spacing w:val="-4"/>
          <w:sz w:val="28"/>
          <w:szCs w:val="28"/>
        </w:rPr>
        <w:t xml:space="preserve">và </w:t>
      </w:r>
      <w:r>
        <w:rPr>
          <w:sz w:val="28"/>
          <w:szCs w:val="28"/>
        </w:rPr>
        <w:t xml:space="preserve">Đào </w:t>
      </w:r>
      <w:r>
        <w:rPr>
          <w:spacing w:val="-4"/>
          <w:sz w:val="28"/>
          <w:szCs w:val="28"/>
        </w:rPr>
        <w:t xml:space="preserve">tạo </w:t>
      </w:r>
      <w:r>
        <w:rPr>
          <w:spacing w:val="3"/>
          <w:sz w:val="28"/>
          <w:szCs w:val="28"/>
        </w:rPr>
        <w:t xml:space="preserve">đề </w:t>
      </w:r>
      <w:r>
        <w:rPr>
          <w:spacing w:val="-6"/>
          <w:sz w:val="28"/>
          <w:szCs w:val="28"/>
        </w:rPr>
        <w:t xml:space="preserve">nghị Hiệu </w:t>
      </w:r>
      <w:r>
        <w:rPr>
          <w:spacing w:val="-5"/>
          <w:sz w:val="28"/>
          <w:szCs w:val="28"/>
        </w:rPr>
        <w:t xml:space="preserve">trưởng </w:t>
      </w:r>
      <w:r>
        <w:rPr>
          <w:sz w:val="28"/>
          <w:szCs w:val="28"/>
        </w:rPr>
        <w:t xml:space="preserve">các đơn </w:t>
      </w:r>
      <w:r>
        <w:rPr>
          <w:spacing w:val="-4"/>
          <w:sz w:val="28"/>
          <w:szCs w:val="28"/>
        </w:rPr>
        <w:t xml:space="preserve">vị </w:t>
      </w:r>
      <w:r>
        <w:rPr>
          <w:spacing w:val="-9"/>
          <w:sz w:val="28"/>
          <w:szCs w:val="28"/>
        </w:rPr>
        <w:t xml:space="preserve">nghiêm </w:t>
      </w:r>
      <w:r>
        <w:rPr>
          <w:spacing w:val="-5"/>
          <w:sz w:val="28"/>
          <w:szCs w:val="28"/>
        </w:rPr>
        <w:t xml:space="preserve">túc thực </w:t>
      </w:r>
      <w:r>
        <w:rPr>
          <w:spacing w:val="-7"/>
          <w:sz w:val="28"/>
          <w:szCs w:val="28"/>
        </w:rPr>
        <w:t>hiện</w:t>
      </w:r>
      <w:r>
        <w:rPr>
          <w:spacing w:val="-2"/>
          <w:sz w:val="28"/>
          <w:szCs w:val="28"/>
        </w:rPr>
        <w:t>./.</w:t>
      </w:r>
    </w:p>
    <w:p w:rsidR="008D750A" w:rsidRDefault="008D750A" w:rsidP="008D750A">
      <w:pPr>
        <w:spacing w:line="336" w:lineRule="auto"/>
        <w:ind w:firstLine="720"/>
        <w:jc w:val="both"/>
        <w:rPr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10"/>
      </w:tblGrid>
      <w:tr w:rsidR="008D750A" w:rsidTr="008D750A">
        <w:tc>
          <w:tcPr>
            <w:tcW w:w="5778" w:type="dxa"/>
            <w:hideMark/>
          </w:tcPr>
          <w:p w:rsidR="008D750A" w:rsidRDefault="008D750A">
            <w:pPr>
              <w:spacing w:line="33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Nơi nhận:</w:t>
            </w:r>
          </w:p>
          <w:p w:rsidR="008D750A" w:rsidRDefault="008D750A">
            <w:pPr>
              <w:spacing w:line="33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Như trên;</w:t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  <w:t xml:space="preserve">      </w:t>
            </w:r>
          </w:p>
          <w:p w:rsidR="008D750A" w:rsidRDefault="008D750A">
            <w:pPr>
              <w:spacing w:line="33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2"/>
                <w:szCs w:val="22"/>
              </w:rPr>
              <w:t>- Lưu: VP.</w:t>
            </w:r>
          </w:p>
        </w:tc>
        <w:tc>
          <w:tcPr>
            <w:tcW w:w="3510" w:type="dxa"/>
          </w:tcPr>
          <w:p w:rsidR="008D750A" w:rsidRDefault="008D750A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KT. TRƯỞNG PHÒNG</w:t>
            </w:r>
          </w:p>
          <w:p w:rsidR="008D750A" w:rsidRDefault="008D750A" w:rsidP="008D750A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TRƯỞNG PHÒNG</w:t>
            </w:r>
          </w:p>
          <w:p w:rsidR="008D750A" w:rsidRDefault="008D750A">
            <w:pPr>
              <w:spacing w:line="336" w:lineRule="auto"/>
              <w:jc w:val="center"/>
              <w:rPr>
                <w:b w:val="0"/>
                <w:i/>
                <w:sz w:val="28"/>
                <w:szCs w:val="28"/>
              </w:rPr>
            </w:pPr>
          </w:p>
          <w:p w:rsidR="008D750A" w:rsidRDefault="00A621DF">
            <w:pPr>
              <w:spacing w:line="336" w:lineRule="auto"/>
              <w:jc w:val="center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(Đ</w:t>
            </w:r>
            <w:r w:rsidR="00871396">
              <w:rPr>
                <w:b w:val="0"/>
                <w:i/>
                <w:sz w:val="28"/>
                <w:szCs w:val="28"/>
              </w:rPr>
              <w:t>ã</w:t>
            </w:r>
            <w:r>
              <w:rPr>
                <w:b w:val="0"/>
                <w:i/>
                <w:sz w:val="28"/>
                <w:szCs w:val="28"/>
              </w:rPr>
              <w:t xml:space="preserve"> ký)</w:t>
            </w:r>
          </w:p>
          <w:p w:rsidR="008D750A" w:rsidRDefault="008D750A">
            <w:pPr>
              <w:spacing w:line="336" w:lineRule="auto"/>
              <w:jc w:val="center"/>
              <w:rPr>
                <w:sz w:val="28"/>
                <w:szCs w:val="28"/>
              </w:rPr>
            </w:pPr>
          </w:p>
          <w:p w:rsidR="008D750A" w:rsidRDefault="008D750A" w:rsidP="008D750A">
            <w:pPr>
              <w:spacing w:line="33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Trúc Ly</w:t>
            </w:r>
          </w:p>
        </w:tc>
      </w:tr>
    </w:tbl>
    <w:p w:rsidR="008D750A" w:rsidRDefault="008D750A" w:rsidP="008D750A">
      <w:pPr>
        <w:keepNext/>
        <w:spacing w:line="264" w:lineRule="auto"/>
        <w:jc w:val="center"/>
        <w:outlineLvl w:val="2"/>
        <w:rPr>
          <w:b w:val="0"/>
          <w:sz w:val="28"/>
          <w:szCs w:val="28"/>
        </w:rPr>
      </w:pPr>
    </w:p>
    <w:p w:rsidR="00532268" w:rsidRDefault="00532268"/>
    <w:sectPr w:rsidR="00532268" w:rsidSect="008D750A">
      <w:pgSz w:w="12240" w:h="15840"/>
      <w:pgMar w:top="63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2"/>
  </w:compat>
  <w:rsids>
    <w:rsidRoot w:val="008D750A"/>
    <w:rsid w:val="00532268"/>
    <w:rsid w:val="00871396"/>
    <w:rsid w:val="008D750A"/>
    <w:rsid w:val="00A621DF"/>
    <w:rsid w:val="00C54F24"/>
    <w:rsid w:val="00C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50A"/>
    <w:pPr>
      <w:spacing w:line="240" w:lineRule="auto"/>
    </w:pPr>
    <w:rPr>
      <w:rFonts w:eastAsia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D750A"/>
    <w:pPr>
      <w:spacing w:after="200" w:line="276" w:lineRule="auto"/>
      <w:ind w:left="720"/>
      <w:contextualSpacing/>
    </w:pPr>
    <w:rPr>
      <w:rFonts w:eastAsia="Calibri"/>
      <w:b w:val="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Thanh</cp:lastModifiedBy>
  <cp:revision>4</cp:revision>
  <cp:lastPrinted>2017-08-07T06:58:00Z</cp:lastPrinted>
  <dcterms:created xsi:type="dcterms:W3CDTF">2017-08-07T06:50:00Z</dcterms:created>
  <dcterms:modified xsi:type="dcterms:W3CDTF">2017-08-07T08:20:00Z</dcterms:modified>
</cp:coreProperties>
</file>