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5504"/>
      </w:tblGrid>
      <w:tr w:rsidR="000939E1" w:rsidTr="000939E1">
        <w:trPr>
          <w:trHeight w:val="1699"/>
        </w:trPr>
        <w:tc>
          <w:tcPr>
            <w:tcW w:w="4278" w:type="dxa"/>
            <w:tcBorders>
              <w:top w:val="nil"/>
              <w:left w:val="nil"/>
              <w:bottom w:val="nil"/>
              <w:right w:val="nil"/>
            </w:tcBorders>
          </w:tcPr>
          <w:p w:rsidR="000939E1" w:rsidRDefault="000939E1">
            <w:pPr>
              <w:spacing w:after="0" w:line="240" w:lineRule="auto"/>
              <w:jc w:val="center"/>
            </w:pPr>
            <w:r>
              <w:t xml:space="preserve">ỦY BAN NHÂN DÂN </w:t>
            </w:r>
          </w:p>
          <w:p w:rsidR="000939E1" w:rsidRDefault="000939E1">
            <w:pPr>
              <w:spacing w:after="0" w:line="240" w:lineRule="auto"/>
              <w:jc w:val="center"/>
            </w:pPr>
            <w:r>
              <w:t>THÀNH PHỐ THỦ ĐỨC</w:t>
            </w:r>
          </w:p>
          <w:p w:rsidR="000939E1" w:rsidRPr="004B796E" w:rsidRDefault="000939E1">
            <w:pPr>
              <w:spacing w:after="0" w:line="240" w:lineRule="auto"/>
              <w:jc w:val="center"/>
              <w:rPr>
                <w:b/>
                <w:sz w:val="26"/>
                <w:szCs w:val="26"/>
              </w:rPr>
            </w:pPr>
            <w:r w:rsidRPr="004B796E">
              <w:rPr>
                <w:b/>
                <w:sz w:val="26"/>
                <w:szCs w:val="26"/>
              </w:rPr>
              <w:t>PHÒNG GIÁO DỤC VÀ ĐÀO TẠO</w:t>
            </w:r>
          </w:p>
          <w:p w:rsidR="000939E1" w:rsidRDefault="000939E1">
            <w:pPr>
              <w:spacing w:after="0" w:line="240" w:lineRule="auto"/>
              <w:jc w:val="center"/>
              <w:rPr>
                <w:b/>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775335</wp:posOffset>
                      </wp:positionH>
                      <wp:positionV relativeFrom="paragraph">
                        <wp:posOffset>1905</wp:posOffset>
                      </wp:positionV>
                      <wp:extent cx="11144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90DBB" id="_x0000_t32" coordsize="21600,21600" o:spt="32" o:oned="t" path="m,l21600,21600e" filled="f">
                      <v:path arrowok="t" fillok="f" o:connecttype="none"/>
                      <o:lock v:ext="edit" shapetype="t"/>
                    </v:shapetype>
                    <v:shape id="Straight Arrow Connector 2" o:spid="_x0000_s1026" type="#_x0000_t32" style="position:absolute;margin-left:61.05pt;margin-top:.15pt;width:8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"/>
                  </w:pict>
                </mc:Fallback>
              </mc:AlternateContent>
            </w:r>
          </w:p>
          <w:p w:rsidR="000939E1" w:rsidRDefault="000939E1">
            <w:pPr>
              <w:spacing w:after="0" w:line="240" w:lineRule="auto"/>
              <w:jc w:val="center"/>
              <w:rPr>
                <w:sz w:val="26"/>
                <w:szCs w:val="26"/>
              </w:rPr>
            </w:pPr>
            <w:r>
              <w:rPr>
                <w:sz w:val="26"/>
                <w:szCs w:val="26"/>
              </w:rPr>
              <w:t xml:space="preserve">Số:  </w:t>
            </w:r>
            <w:r w:rsidR="00C45070">
              <w:rPr>
                <w:sz w:val="26"/>
                <w:szCs w:val="26"/>
              </w:rPr>
              <w:t>1394</w:t>
            </w:r>
            <w:r>
              <w:rPr>
                <w:sz w:val="26"/>
                <w:szCs w:val="26"/>
              </w:rPr>
              <w:t>/GDĐT</w:t>
            </w:r>
          </w:p>
          <w:p w:rsidR="000939E1" w:rsidRDefault="000939E1">
            <w:pPr>
              <w:spacing w:after="0" w:line="240" w:lineRule="auto"/>
              <w:jc w:val="center"/>
              <w:rPr>
                <w:sz w:val="4"/>
                <w:szCs w:val="4"/>
              </w:rPr>
            </w:pPr>
          </w:p>
          <w:p w:rsidR="000939E1" w:rsidRDefault="000939E1">
            <w:pPr>
              <w:spacing w:after="0" w:line="240" w:lineRule="auto"/>
              <w:jc w:val="center"/>
              <w:rPr>
                <w:sz w:val="10"/>
              </w:rPr>
            </w:pPr>
          </w:p>
          <w:p w:rsidR="000939E1" w:rsidRDefault="000939E1" w:rsidP="000939E1">
            <w:pPr>
              <w:spacing w:after="0" w:line="240" w:lineRule="auto"/>
              <w:jc w:val="center"/>
              <w:rPr>
                <w:color w:val="000000"/>
                <w:sz w:val="26"/>
                <w:szCs w:val="26"/>
              </w:rPr>
            </w:pPr>
            <w:r>
              <w:rPr>
                <w:color w:val="000000"/>
                <w:sz w:val="26"/>
                <w:szCs w:val="26"/>
              </w:rPr>
              <w:t>Về tăng cường công tác phòng, chống bệnh sốt xuất huyết, tay chân miệng</w:t>
            </w:r>
            <w:r w:rsidR="006A10A7">
              <w:rPr>
                <w:color w:val="000000"/>
                <w:sz w:val="26"/>
                <w:szCs w:val="26"/>
              </w:rPr>
              <w:t xml:space="preserve"> và chủ động triển khai phòng chống dịch COVID-19</w:t>
            </w:r>
            <w:r>
              <w:rPr>
                <w:color w:val="000000"/>
                <w:sz w:val="26"/>
                <w:szCs w:val="26"/>
              </w:rPr>
              <w:t xml:space="preserve"> tại các cơ sở giáo dục</w:t>
            </w:r>
            <w:r>
              <w:t>.</w:t>
            </w:r>
          </w:p>
        </w:tc>
        <w:tc>
          <w:tcPr>
            <w:tcW w:w="5504" w:type="dxa"/>
            <w:tcBorders>
              <w:top w:val="nil"/>
              <w:left w:val="nil"/>
              <w:bottom w:val="nil"/>
              <w:right w:val="nil"/>
            </w:tcBorders>
          </w:tcPr>
          <w:p w:rsidR="000939E1" w:rsidRDefault="000939E1">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0939E1" w:rsidRPr="004B796E" w:rsidRDefault="000939E1">
            <w:pPr>
              <w:spacing w:after="0" w:line="240" w:lineRule="auto"/>
              <w:jc w:val="center"/>
              <w:rPr>
                <w:b/>
                <w:sz w:val="26"/>
                <w:szCs w:val="26"/>
              </w:rPr>
            </w:pPr>
            <w:r w:rsidRPr="004B796E">
              <w:rPr>
                <w:b/>
                <w:sz w:val="26"/>
                <w:szCs w:val="26"/>
              </w:rPr>
              <w:t>Độc lập – Tự do – Hạnh phúc</w:t>
            </w:r>
          </w:p>
          <w:p w:rsidR="000939E1" w:rsidRDefault="000939E1">
            <w:pPr>
              <w:spacing w:after="0" w:line="240" w:lineRule="auto"/>
              <w:jc w:val="center"/>
              <w:rPr>
                <w:b/>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704215</wp:posOffset>
                      </wp:positionH>
                      <wp:positionV relativeFrom="paragraph">
                        <wp:posOffset>22860</wp:posOffset>
                      </wp:positionV>
                      <wp:extent cx="1914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38B8C" id="Straight Arrow Connector 1" o:spid="_x0000_s1026" type="#_x0000_t32" style="position:absolute;margin-left:55.45pt;margin-top:1.8pt;width:1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"/>
                  </w:pict>
                </mc:Fallback>
              </mc:AlternateContent>
            </w:r>
            <w:r>
              <w:rPr>
                <w:b/>
                <w:lang w:val="en-SG"/>
              </w:rPr>
              <w:t xml:space="preserve"> </w:t>
            </w:r>
          </w:p>
          <w:p w:rsidR="000939E1" w:rsidRDefault="000939E1">
            <w:pPr>
              <w:spacing w:after="0" w:line="240" w:lineRule="auto"/>
              <w:jc w:val="center"/>
              <w:rPr>
                <w:i/>
                <w:sz w:val="26"/>
                <w:szCs w:val="26"/>
              </w:rPr>
            </w:pPr>
          </w:p>
          <w:p w:rsidR="000939E1" w:rsidRDefault="000939E1">
            <w:pPr>
              <w:spacing w:after="0" w:line="240" w:lineRule="auto"/>
              <w:rPr>
                <w:b/>
              </w:rPr>
            </w:pPr>
            <w:r>
              <w:rPr>
                <w:i/>
                <w:sz w:val="26"/>
                <w:szCs w:val="26"/>
              </w:rPr>
              <w:t>Thành phố Thủ Đứ</w:t>
            </w:r>
            <w:r w:rsidR="00C45070">
              <w:rPr>
                <w:i/>
                <w:sz w:val="26"/>
                <w:szCs w:val="26"/>
              </w:rPr>
              <w:t>c, ngày 08</w:t>
            </w:r>
            <w:r>
              <w:rPr>
                <w:i/>
                <w:sz w:val="26"/>
                <w:szCs w:val="26"/>
              </w:rPr>
              <w:t xml:space="preserve"> tháng </w:t>
            </w:r>
            <w:r w:rsidR="00C45070">
              <w:rPr>
                <w:i/>
                <w:sz w:val="26"/>
                <w:szCs w:val="26"/>
              </w:rPr>
              <w:t xml:space="preserve">09  </w:t>
            </w:r>
            <w:r>
              <w:rPr>
                <w:i/>
                <w:sz w:val="26"/>
                <w:szCs w:val="26"/>
              </w:rPr>
              <w:t xml:space="preserve"> năm 2023</w:t>
            </w:r>
          </w:p>
          <w:p w:rsidR="000939E1" w:rsidRDefault="000939E1">
            <w:pPr>
              <w:spacing w:after="0" w:line="240" w:lineRule="auto"/>
              <w:jc w:val="center"/>
              <w:rPr>
                <w:b/>
              </w:rPr>
            </w:pPr>
          </w:p>
          <w:p w:rsidR="000939E1" w:rsidRDefault="000939E1">
            <w:pPr>
              <w:spacing w:after="0" w:line="240" w:lineRule="auto"/>
            </w:pPr>
          </w:p>
        </w:tc>
      </w:tr>
    </w:tbl>
    <w:p w:rsidR="000939E1" w:rsidRDefault="000939E1" w:rsidP="000939E1">
      <w:pPr>
        <w:spacing w:after="0"/>
        <w:ind w:left="1440" w:firstLine="720"/>
        <w:rPr>
          <w:sz w:val="28"/>
          <w:szCs w:val="28"/>
        </w:rPr>
      </w:pPr>
    </w:p>
    <w:p w:rsidR="000939E1" w:rsidRDefault="000939E1" w:rsidP="000939E1">
      <w:pPr>
        <w:spacing w:after="120"/>
        <w:ind w:firstLine="720"/>
        <w:rPr>
          <w:sz w:val="28"/>
          <w:szCs w:val="28"/>
        </w:rPr>
      </w:pPr>
      <w:r>
        <w:rPr>
          <w:sz w:val="28"/>
          <w:szCs w:val="28"/>
        </w:rPr>
        <w:t xml:space="preserve">       Kính gửi: </w:t>
      </w:r>
    </w:p>
    <w:p w:rsidR="000939E1" w:rsidRDefault="000939E1" w:rsidP="000939E1">
      <w:pPr>
        <w:spacing w:after="0"/>
        <w:ind w:left="1440" w:firstLine="720"/>
        <w:rPr>
          <w:sz w:val="28"/>
          <w:szCs w:val="28"/>
        </w:rPr>
      </w:pPr>
      <w:r>
        <w:rPr>
          <w:sz w:val="28"/>
          <w:szCs w:val="28"/>
        </w:rPr>
        <w:t xml:space="preserve">  - Thủ trưởng các cơ sở giáo dục mầm non, tiểu học, THCS;</w:t>
      </w:r>
    </w:p>
    <w:p w:rsidR="000939E1" w:rsidRDefault="000939E1" w:rsidP="000939E1">
      <w:pPr>
        <w:spacing w:after="0"/>
        <w:ind w:left="1440" w:firstLine="720"/>
        <w:rPr>
          <w:sz w:val="28"/>
          <w:szCs w:val="28"/>
        </w:rPr>
      </w:pPr>
      <w:r>
        <w:rPr>
          <w:sz w:val="28"/>
          <w:szCs w:val="28"/>
        </w:rPr>
        <w:t xml:space="preserve">  - Hiệu trưởng trường Giáo dục Chuyên biệt Thảo Điền.</w:t>
      </w:r>
    </w:p>
    <w:p w:rsidR="000939E1" w:rsidRDefault="000939E1" w:rsidP="000939E1">
      <w:pPr>
        <w:spacing w:after="0"/>
        <w:ind w:left="1440" w:firstLine="720"/>
        <w:rPr>
          <w:sz w:val="28"/>
          <w:szCs w:val="28"/>
        </w:rPr>
      </w:pPr>
    </w:p>
    <w:p w:rsidR="000939E1" w:rsidRDefault="000939E1" w:rsidP="000939E1">
      <w:pPr>
        <w:spacing w:after="0" w:line="360" w:lineRule="auto"/>
        <w:jc w:val="both"/>
        <w:rPr>
          <w:sz w:val="8"/>
          <w:szCs w:val="8"/>
        </w:rPr>
      </w:pPr>
    </w:p>
    <w:p w:rsidR="0013539F" w:rsidRDefault="000939E1" w:rsidP="000939E1">
      <w:pPr>
        <w:spacing w:before="120" w:after="120" w:line="240" w:lineRule="auto"/>
        <w:ind w:firstLine="567"/>
        <w:jc w:val="both"/>
        <w:rPr>
          <w:sz w:val="28"/>
          <w:szCs w:val="28"/>
        </w:rPr>
      </w:pPr>
      <w:r>
        <w:rPr>
          <w:sz w:val="28"/>
          <w:szCs w:val="28"/>
        </w:rPr>
        <w:t xml:space="preserve">Căn cứ Công văn số </w:t>
      </w:r>
      <w:r w:rsidR="0013539F">
        <w:rPr>
          <w:sz w:val="28"/>
          <w:szCs w:val="28"/>
        </w:rPr>
        <w:t>4498</w:t>
      </w:r>
      <w:r>
        <w:rPr>
          <w:sz w:val="28"/>
          <w:szCs w:val="28"/>
        </w:rPr>
        <w:t xml:space="preserve">/SGDĐT-CTTT ngày </w:t>
      </w:r>
      <w:r w:rsidR="0013539F">
        <w:rPr>
          <w:sz w:val="28"/>
          <w:szCs w:val="28"/>
        </w:rPr>
        <w:t>18</w:t>
      </w:r>
      <w:r>
        <w:rPr>
          <w:sz w:val="28"/>
          <w:szCs w:val="28"/>
        </w:rPr>
        <w:t xml:space="preserve"> tháng </w:t>
      </w:r>
      <w:r w:rsidR="0013539F">
        <w:rPr>
          <w:sz w:val="28"/>
          <w:szCs w:val="28"/>
        </w:rPr>
        <w:t xml:space="preserve">8 </w:t>
      </w:r>
      <w:r>
        <w:rPr>
          <w:sz w:val="28"/>
          <w:szCs w:val="28"/>
        </w:rPr>
        <w:t>năm 202</w:t>
      </w:r>
      <w:r w:rsidR="0013539F">
        <w:rPr>
          <w:sz w:val="28"/>
          <w:szCs w:val="28"/>
        </w:rPr>
        <w:t>3</w:t>
      </w:r>
      <w:r>
        <w:rPr>
          <w:sz w:val="28"/>
          <w:szCs w:val="28"/>
        </w:rPr>
        <w:t xml:space="preserve"> của Sở Giáo dục và Đào tạo về </w:t>
      </w:r>
      <w:r w:rsidR="0013539F">
        <w:rPr>
          <w:sz w:val="28"/>
          <w:szCs w:val="28"/>
        </w:rPr>
        <w:t xml:space="preserve">việc tăng cường </w:t>
      </w:r>
      <w:r>
        <w:rPr>
          <w:sz w:val="28"/>
          <w:szCs w:val="28"/>
        </w:rPr>
        <w:t xml:space="preserve">công tác phòng, chống dịch </w:t>
      </w:r>
      <w:r w:rsidR="0013539F">
        <w:rPr>
          <w:sz w:val="28"/>
          <w:szCs w:val="28"/>
        </w:rPr>
        <w:t>bệnh do muỗi truyền vì hiện tượng El Nino;</w:t>
      </w:r>
    </w:p>
    <w:p w:rsidR="000939E1" w:rsidRDefault="000939E1" w:rsidP="00AA3549">
      <w:pPr>
        <w:spacing w:before="120" w:after="120" w:line="240" w:lineRule="auto"/>
        <w:ind w:firstLine="567"/>
        <w:jc w:val="both"/>
        <w:rPr>
          <w:sz w:val="28"/>
          <w:szCs w:val="28"/>
        </w:rPr>
      </w:pPr>
      <w:r>
        <w:rPr>
          <w:sz w:val="28"/>
          <w:szCs w:val="28"/>
        </w:rPr>
        <w:t xml:space="preserve">Căn cứ Công văn số </w:t>
      </w:r>
      <w:r w:rsidR="00AA3549">
        <w:rPr>
          <w:sz w:val="28"/>
          <w:szCs w:val="28"/>
        </w:rPr>
        <w:t xml:space="preserve">5204/UBND-YT ngày 31 tháng 8 năm 2023 của Ủy ban nhân dân thành phố Thủ Đức về việc tăng cường công tác phòng, chống dịch bệnh sốt xuất huyết, tay chân miệng và chủ động triển khai công tác phòng chống dịch COVID-19; Công văn số </w:t>
      </w:r>
      <w:r w:rsidR="00DD61CC">
        <w:rPr>
          <w:sz w:val="28"/>
          <w:szCs w:val="28"/>
        </w:rPr>
        <w:t>5100</w:t>
      </w:r>
      <w:r>
        <w:rPr>
          <w:sz w:val="28"/>
          <w:szCs w:val="28"/>
        </w:rPr>
        <w:t xml:space="preserve">/UBND-YT ngày </w:t>
      </w:r>
      <w:r w:rsidR="00DD61CC">
        <w:rPr>
          <w:sz w:val="28"/>
          <w:szCs w:val="28"/>
        </w:rPr>
        <w:t>29</w:t>
      </w:r>
      <w:r>
        <w:rPr>
          <w:sz w:val="28"/>
          <w:szCs w:val="28"/>
        </w:rPr>
        <w:t xml:space="preserve"> tháng </w:t>
      </w:r>
      <w:r w:rsidR="00DD61CC">
        <w:rPr>
          <w:sz w:val="28"/>
          <w:szCs w:val="28"/>
        </w:rPr>
        <w:t>8</w:t>
      </w:r>
      <w:r>
        <w:rPr>
          <w:sz w:val="28"/>
          <w:szCs w:val="28"/>
        </w:rPr>
        <w:t xml:space="preserve"> năm 202</w:t>
      </w:r>
      <w:r w:rsidR="00DD61CC">
        <w:rPr>
          <w:sz w:val="28"/>
          <w:szCs w:val="28"/>
        </w:rPr>
        <w:t>3</w:t>
      </w:r>
      <w:r>
        <w:rPr>
          <w:sz w:val="28"/>
          <w:szCs w:val="28"/>
        </w:rPr>
        <w:t xml:space="preserve"> và Công văn số </w:t>
      </w:r>
      <w:r w:rsidR="00DD61CC">
        <w:rPr>
          <w:sz w:val="28"/>
          <w:szCs w:val="28"/>
        </w:rPr>
        <w:t>4298</w:t>
      </w:r>
      <w:r>
        <w:rPr>
          <w:sz w:val="28"/>
          <w:szCs w:val="28"/>
        </w:rPr>
        <w:t xml:space="preserve">/UBND-YT ngày </w:t>
      </w:r>
      <w:r w:rsidR="00DD61CC">
        <w:rPr>
          <w:sz w:val="28"/>
          <w:szCs w:val="28"/>
        </w:rPr>
        <w:t>26</w:t>
      </w:r>
      <w:r>
        <w:rPr>
          <w:sz w:val="28"/>
          <w:szCs w:val="28"/>
        </w:rPr>
        <w:t xml:space="preserve"> tháng </w:t>
      </w:r>
      <w:r w:rsidR="00DD61CC">
        <w:rPr>
          <w:sz w:val="28"/>
          <w:szCs w:val="28"/>
        </w:rPr>
        <w:t>7</w:t>
      </w:r>
      <w:r>
        <w:rPr>
          <w:sz w:val="28"/>
          <w:szCs w:val="28"/>
        </w:rPr>
        <w:t xml:space="preserve"> năm 202</w:t>
      </w:r>
      <w:r w:rsidR="00DD61CC">
        <w:rPr>
          <w:sz w:val="28"/>
          <w:szCs w:val="28"/>
        </w:rPr>
        <w:t>3</w:t>
      </w:r>
      <w:r>
        <w:rPr>
          <w:sz w:val="28"/>
          <w:szCs w:val="28"/>
        </w:rPr>
        <w:t xml:space="preserve"> của Ủy ban nhân dân thành phố Thủ Đức về việc tăng cường công tác phòng, chống dịch </w:t>
      </w:r>
      <w:r w:rsidR="00DD61CC">
        <w:rPr>
          <w:sz w:val="28"/>
          <w:szCs w:val="28"/>
        </w:rPr>
        <w:t xml:space="preserve">bệnh </w:t>
      </w:r>
      <w:r>
        <w:rPr>
          <w:sz w:val="28"/>
          <w:szCs w:val="28"/>
        </w:rPr>
        <w:t>sốt xuất huyết</w:t>
      </w:r>
      <w:r w:rsidR="00DD61CC">
        <w:rPr>
          <w:sz w:val="28"/>
          <w:szCs w:val="28"/>
        </w:rPr>
        <w:t xml:space="preserve"> và tay chân miệng trên địa bàn thành phố Thủ Đức,</w:t>
      </w:r>
    </w:p>
    <w:p w:rsidR="00247812" w:rsidRDefault="000939E1" w:rsidP="00247812">
      <w:pPr>
        <w:spacing w:before="120" w:after="120" w:line="240" w:lineRule="auto"/>
        <w:ind w:firstLine="567"/>
        <w:jc w:val="both"/>
        <w:rPr>
          <w:sz w:val="28"/>
          <w:szCs w:val="28"/>
        </w:rPr>
      </w:pPr>
      <w:r>
        <w:rPr>
          <w:sz w:val="28"/>
          <w:szCs w:val="28"/>
        </w:rPr>
        <w:t>Phòng Giáo dục và Đào tạo triển khai đến thủ trưởng các cơ sở giáo dục một số nội dung như sau:</w:t>
      </w:r>
      <w:r w:rsidR="00DC0009">
        <w:rPr>
          <w:sz w:val="28"/>
          <w:szCs w:val="28"/>
        </w:rPr>
        <w:t xml:space="preserve"> </w:t>
      </w:r>
    </w:p>
    <w:p w:rsidR="004C7B53" w:rsidRPr="00851B8E" w:rsidRDefault="00247812" w:rsidP="004C7B53">
      <w:pPr>
        <w:spacing w:before="120" w:after="120"/>
        <w:ind w:firstLine="720"/>
        <w:jc w:val="both"/>
        <w:rPr>
          <w:color w:val="000000"/>
          <w:spacing w:val="-4"/>
          <w:sz w:val="28"/>
          <w:szCs w:val="28"/>
          <w:shd w:val="clear" w:color="auto" w:fill="FFFFFF"/>
        </w:rPr>
      </w:pPr>
      <w:r w:rsidRPr="008F6D95">
        <w:rPr>
          <w:b/>
          <w:sz w:val="28"/>
          <w:szCs w:val="28"/>
        </w:rPr>
        <w:t>1.</w:t>
      </w:r>
      <w:r>
        <w:rPr>
          <w:sz w:val="28"/>
          <w:szCs w:val="28"/>
        </w:rPr>
        <w:t xml:space="preserve"> </w:t>
      </w:r>
      <w:r w:rsidR="004C7B53" w:rsidRPr="00851B8E">
        <w:rPr>
          <w:color w:val="000000"/>
          <w:spacing w:val="-4"/>
          <w:sz w:val="28"/>
          <w:szCs w:val="28"/>
          <w:shd w:val="clear" w:color="auto" w:fill="FFFFFF"/>
        </w:rPr>
        <w:t>Tiếp tục quán triệt và thực hiện nghiêm các chỉ đạo của Chính phủ, Thủ tướng Chính phủ, Ủy ban nhân dân Thành phố Hồ Chí Minh và Ủy ban nhân dân thành phố Thủ Đức; thực hiện hiệu quả Nghị quyết số 38/NQ-CP ngày 17/3/2022 của Chính phủ và các hướng dẫn của Bộ Y tế trong phòng, chống dịch COVID-19</w:t>
      </w:r>
      <w:r w:rsidR="00785F8C">
        <w:rPr>
          <w:color w:val="000000"/>
          <w:spacing w:val="-4"/>
          <w:sz w:val="28"/>
          <w:szCs w:val="28"/>
          <w:shd w:val="clear" w:color="auto" w:fill="FFFFFF"/>
        </w:rPr>
        <w:t>.</w:t>
      </w:r>
    </w:p>
    <w:p w:rsidR="004C7B53" w:rsidRDefault="004C7B53" w:rsidP="004C7B53">
      <w:pPr>
        <w:spacing w:before="120" w:after="120" w:line="240" w:lineRule="auto"/>
        <w:ind w:firstLine="567"/>
        <w:jc w:val="both"/>
        <w:rPr>
          <w:sz w:val="28"/>
          <w:szCs w:val="28"/>
        </w:rPr>
      </w:pPr>
      <w:r w:rsidRPr="00851B8E">
        <w:rPr>
          <w:color w:val="000000"/>
          <w:sz w:val="28"/>
          <w:szCs w:val="28"/>
          <w:shd w:val="clear" w:color="auto" w:fill="FFFFFF"/>
        </w:rPr>
        <w:t xml:space="preserve">Tiếp tục chủ động theo dõi, bám sát tình hình dịch bệnh </w:t>
      </w:r>
      <w:r>
        <w:rPr>
          <w:color w:val="000000"/>
          <w:sz w:val="28"/>
          <w:szCs w:val="28"/>
          <w:shd w:val="clear" w:color="auto" w:fill="FFFFFF"/>
        </w:rPr>
        <w:t>địa phương</w:t>
      </w:r>
      <w:r w:rsidRPr="00851B8E">
        <w:rPr>
          <w:color w:val="000000"/>
          <w:sz w:val="28"/>
          <w:szCs w:val="28"/>
          <w:shd w:val="clear" w:color="auto" w:fill="FFFFFF"/>
        </w:rPr>
        <w:t xml:space="preserve">; chuẩn bị sẵn sàng các phương án ứng phó với các tình huống có thể xảy ra của dịch bệnh; tiếp tục đẩy mạnh công tác giám sát phát hiện sớm, xử lý kịp thời các ca bệnh, ổ dịch và </w:t>
      </w:r>
      <w:r w:rsidR="008F6811">
        <w:rPr>
          <w:color w:val="000000"/>
          <w:sz w:val="28"/>
          <w:szCs w:val="28"/>
          <w:shd w:val="clear" w:color="auto" w:fill="FFFFFF"/>
        </w:rPr>
        <w:t>tiếp tục thực hiện</w:t>
      </w:r>
      <w:r w:rsidRPr="00851B8E">
        <w:rPr>
          <w:color w:val="000000"/>
          <w:sz w:val="28"/>
          <w:szCs w:val="28"/>
          <w:shd w:val="clear" w:color="auto" w:fill="FFFFFF"/>
        </w:rPr>
        <w:t xml:space="preserve"> </w:t>
      </w:r>
      <w:r w:rsidR="00785F8C">
        <w:rPr>
          <w:color w:val="000000"/>
          <w:sz w:val="28"/>
          <w:szCs w:val="28"/>
          <w:shd w:val="clear" w:color="auto" w:fill="FFFFFF"/>
        </w:rPr>
        <w:t xml:space="preserve">công tác tuyên truyền, vận động cha mẹ học sinh </w:t>
      </w:r>
      <w:r w:rsidR="008F6811">
        <w:rPr>
          <w:color w:val="000000"/>
          <w:sz w:val="28"/>
          <w:szCs w:val="28"/>
          <w:shd w:val="clear" w:color="auto" w:fill="FFFFFF"/>
        </w:rPr>
        <w:t xml:space="preserve">đồng thuận </w:t>
      </w:r>
      <w:r w:rsidR="00273E11">
        <w:rPr>
          <w:color w:val="000000"/>
          <w:sz w:val="28"/>
          <w:szCs w:val="28"/>
          <w:shd w:val="clear" w:color="auto" w:fill="FFFFFF"/>
        </w:rPr>
        <w:t xml:space="preserve">cho học sinh </w:t>
      </w:r>
      <w:r w:rsidR="008F6811">
        <w:rPr>
          <w:color w:val="000000"/>
          <w:sz w:val="28"/>
          <w:szCs w:val="28"/>
          <w:shd w:val="clear" w:color="auto" w:fill="FFFFFF"/>
        </w:rPr>
        <w:t xml:space="preserve">tiêm </w:t>
      </w:r>
      <w:r w:rsidR="006A5E81">
        <w:rPr>
          <w:color w:val="000000"/>
          <w:sz w:val="28"/>
          <w:szCs w:val="28"/>
          <w:shd w:val="clear" w:color="auto" w:fill="FFFFFF"/>
        </w:rPr>
        <w:t xml:space="preserve">vắc xin phòng COVID-19 </w:t>
      </w:r>
      <w:r w:rsidR="00273E11">
        <w:rPr>
          <w:color w:val="000000"/>
          <w:sz w:val="28"/>
          <w:szCs w:val="28"/>
          <w:shd w:val="clear" w:color="auto" w:fill="FFFFFF"/>
        </w:rPr>
        <w:t>đủ để đạt tỷ lệ</w:t>
      </w:r>
      <w:r w:rsidR="00AC3CD5">
        <w:rPr>
          <w:color w:val="000000"/>
          <w:sz w:val="28"/>
          <w:szCs w:val="28"/>
          <w:shd w:val="clear" w:color="auto" w:fill="FFFFFF"/>
        </w:rPr>
        <w:t xml:space="preserve"> cao</w:t>
      </w:r>
      <w:r w:rsidR="008F6811">
        <w:rPr>
          <w:color w:val="000000"/>
          <w:sz w:val="28"/>
          <w:szCs w:val="28"/>
          <w:shd w:val="clear" w:color="auto" w:fill="FFFFFF"/>
        </w:rPr>
        <w:t>.</w:t>
      </w:r>
    </w:p>
    <w:p w:rsidR="005E7042" w:rsidRDefault="004C7B53" w:rsidP="005E7042">
      <w:pPr>
        <w:spacing w:before="120" w:after="120" w:line="240" w:lineRule="auto"/>
        <w:ind w:firstLine="567"/>
        <w:jc w:val="both"/>
        <w:rPr>
          <w:sz w:val="28"/>
          <w:szCs w:val="28"/>
        </w:rPr>
      </w:pPr>
      <w:r w:rsidRPr="004C7B53">
        <w:rPr>
          <w:b/>
          <w:sz w:val="28"/>
          <w:szCs w:val="28"/>
        </w:rPr>
        <w:t>2.</w:t>
      </w:r>
      <w:r>
        <w:rPr>
          <w:sz w:val="28"/>
          <w:szCs w:val="28"/>
        </w:rPr>
        <w:t xml:space="preserve"> </w:t>
      </w:r>
      <w:r w:rsidR="00247812">
        <w:rPr>
          <w:sz w:val="28"/>
          <w:szCs w:val="28"/>
        </w:rPr>
        <w:t xml:space="preserve">Tiếp tục </w:t>
      </w:r>
      <w:r w:rsidR="006F5497">
        <w:rPr>
          <w:sz w:val="28"/>
          <w:szCs w:val="28"/>
        </w:rPr>
        <w:t>t</w:t>
      </w:r>
      <w:r w:rsidR="00247812">
        <w:rPr>
          <w:sz w:val="28"/>
          <w:szCs w:val="28"/>
        </w:rPr>
        <w:t xml:space="preserve">hực hiện theo </w:t>
      </w:r>
      <w:r w:rsidR="006F5497">
        <w:rPr>
          <w:sz w:val="28"/>
          <w:szCs w:val="28"/>
        </w:rPr>
        <w:t xml:space="preserve">văn bản của phòng Giáo dục và Đào tạo tại </w:t>
      </w:r>
      <w:r w:rsidR="00247812">
        <w:rPr>
          <w:sz w:val="28"/>
          <w:szCs w:val="28"/>
        </w:rPr>
        <w:t>Kế hoạch số 565/KH-GDĐT ngày 11/4/2023 về</w:t>
      </w:r>
      <w:r w:rsidR="006F5497">
        <w:rPr>
          <w:sz w:val="28"/>
          <w:szCs w:val="28"/>
        </w:rPr>
        <w:t xml:space="preserve"> phòng chống dịch bệ</w:t>
      </w:r>
      <w:r w:rsidR="00580FC2">
        <w:rPr>
          <w:sz w:val="28"/>
          <w:szCs w:val="28"/>
        </w:rPr>
        <w:t>nh năm 2023 và C</w:t>
      </w:r>
      <w:r w:rsidR="006F5497">
        <w:rPr>
          <w:sz w:val="28"/>
          <w:szCs w:val="28"/>
        </w:rPr>
        <w:t>ông văn số 1156/GDĐT ngày 24/7/2023 về tiếp tục tăng cường phòng chống bệnh tay chân miệng tại các cơ sở giáo dục</w:t>
      </w:r>
      <w:r w:rsidR="000939E1" w:rsidRPr="00247812">
        <w:rPr>
          <w:sz w:val="28"/>
          <w:szCs w:val="28"/>
        </w:rPr>
        <w:t>.</w:t>
      </w:r>
    </w:p>
    <w:p w:rsidR="00FC5343" w:rsidRDefault="004C7B53" w:rsidP="00FC5343">
      <w:pPr>
        <w:spacing w:before="120" w:after="120" w:line="240" w:lineRule="auto"/>
        <w:ind w:firstLine="567"/>
        <w:jc w:val="both"/>
        <w:rPr>
          <w:sz w:val="28"/>
          <w:szCs w:val="28"/>
        </w:rPr>
      </w:pPr>
      <w:r>
        <w:rPr>
          <w:b/>
          <w:sz w:val="28"/>
          <w:szCs w:val="28"/>
        </w:rPr>
        <w:lastRenderedPageBreak/>
        <w:t>3</w:t>
      </w:r>
      <w:r w:rsidR="00247812" w:rsidRPr="008F6D95">
        <w:rPr>
          <w:b/>
          <w:sz w:val="28"/>
          <w:szCs w:val="28"/>
        </w:rPr>
        <w:t>.</w:t>
      </w:r>
      <w:r w:rsidR="00247812" w:rsidRPr="005E7042">
        <w:rPr>
          <w:sz w:val="28"/>
          <w:szCs w:val="28"/>
        </w:rPr>
        <w:t xml:space="preserve"> </w:t>
      </w:r>
      <w:r w:rsidR="005E7042">
        <w:rPr>
          <w:sz w:val="28"/>
          <w:szCs w:val="28"/>
        </w:rPr>
        <w:t>Phối hợp với y tế địa phương trong</w:t>
      </w:r>
      <w:r w:rsidR="00247812" w:rsidRPr="005E7042">
        <w:rPr>
          <w:sz w:val="28"/>
          <w:szCs w:val="28"/>
        </w:rPr>
        <w:t xml:space="preserve"> công tác tuyên truyền cho học sinh, cán bộ, giáo viên, nhân viên về nguyên nhân, hậu quả và các biện pháp phòng, chống bệnh sốt xuất huyết</w:t>
      </w:r>
      <w:r w:rsidR="005E7042">
        <w:rPr>
          <w:sz w:val="28"/>
          <w:szCs w:val="28"/>
        </w:rPr>
        <w:t>, tay chân miệng</w:t>
      </w:r>
      <w:r w:rsidR="00247812" w:rsidRPr="005E7042">
        <w:rPr>
          <w:sz w:val="28"/>
          <w:szCs w:val="28"/>
        </w:rPr>
        <w:t xml:space="preserve"> thông qua bảng tin truyền thông y tế, cổng thông tin điện tử</w:t>
      </w:r>
      <w:r w:rsidR="00FC5343">
        <w:rPr>
          <w:sz w:val="28"/>
          <w:szCs w:val="28"/>
        </w:rPr>
        <w:t xml:space="preserve">,...; </w:t>
      </w:r>
      <w:r w:rsidR="00247812" w:rsidRPr="005E7042">
        <w:rPr>
          <w:sz w:val="28"/>
          <w:szCs w:val="28"/>
        </w:rPr>
        <w:t>Giáo dục cho học sinh làm tốt nhiệm vụ là cầu nối tuyên truyền về phòng, chống sốt xuất huyết</w:t>
      </w:r>
      <w:r w:rsidR="005E7042">
        <w:rPr>
          <w:sz w:val="28"/>
          <w:szCs w:val="28"/>
        </w:rPr>
        <w:t>, tay chân miệng</w:t>
      </w:r>
      <w:r w:rsidR="00247812" w:rsidRPr="005E7042">
        <w:rPr>
          <w:sz w:val="28"/>
          <w:szCs w:val="28"/>
        </w:rPr>
        <w:t xml:space="preserve"> cho gia đình và cộng đồ</w:t>
      </w:r>
      <w:r w:rsidR="00FC5343">
        <w:rPr>
          <w:sz w:val="28"/>
          <w:szCs w:val="28"/>
        </w:rPr>
        <w:t>ng;</w:t>
      </w:r>
      <w:r w:rsidR="00247812" w:rsidRPr="005E7042">
        <w:rPr>
          <w:sz w:val="28"/>
          <w:szCs w:val="28"/>
        </w:rPr>
        <w:t xml:space="preserve"> </w:t>
      </w:r>
      <w:r w:rsidR="005E7042">
        <w:rPr>
          <w:sz w:val="28"/>
          <w:szCs w:val="28"/>
        </w:rPr>
        <w:t>Tổ chức cho học sinh thực hành các hành vi vệ sinh cá nhân, vệ sinh môi trường, phòng chống dịch bệnh theo quy định tại Thông tư Liên tịch số 13/2016/TTLT-BYT-BGDĐT ngày 12/5/2016 của Liên Bộ Y tế - Bộ Giáo dục và Đào tạo về công tác y tế trường học.</w:t>
      </w:r>
    </w:p>
    <w:p w:rsidR="00247812" w:rsidRPr="00FC5343" w:rsidRDefault="004C7B53" w:rsidP="00FC5343">
      <w:pPr>
        <w:spacing w:before="120" w:after="120" w:line="240" w:lineRule="auto"/>
        <w:ind w:firstLine="567"/>
        <w:jc w:val="both"/>
        <w:rPr>
          <w:sz w:val="28"/>
          <w:szCs w:val="28"/>
        </w:rPr>
      </w:pPr>
      <w:r>
        <w:rPr>
          <w:b/>
          <w:sz w:val="28"/>
          <w:szCs w:val="28"/>
        </w:rPr>
        <w:t>4</w:t>
      </w:r>
      <w:r w:rsidR="00FC5343" w:rsidRPr="008F6D95">
        <w:rPr>
          <w:b/>
          <w:sz w:val="28"/>
          <w:szCs w:val="28"/>
        </w:rPr>
        <w:t>.</w:t>
      </w:r>
      <w:r w:rsidR="00FC5343" w:rsidRPr="008F6D95">
        <w:rPr>
          <w:sz w:val="28"/>
          <w:szCs w:val="28"/>
        </w:rPr>
        <w:t xml:space="preserve"> </w:t>
      </w:r>
      <w:r w:rsidR="00247812" w:rsidRPr="00FC5343">
        <w:rPr>
          <w:sz w:val="28"/>
          <w:szCs w:val="28"/>
        </w:rPr>
        <w:t>Thủ trưởng các cơ sở giáo dục cam kết với Ủy ban nhân dân phường không để phát sinh lăng quăng, nếu kiểm tra phát hiện có lăng quăng trong nhà trường thì chịu trách nhiệm xử phạt theo Nghị định 117/2020/NĐ-CP ngày 28/9/2020 của Chính phủ về quy định xử phạt hành chính trong lĩnh vực y tế.</w:t>
      </w:r>
    </w:p>
    <w:p w:rsidR="000939E1" w:rsidRPr="008F6D95" w:rsidRDefault="004C7B53" w:rsidP="000939E1">
      <w:pPr>
        <w:spacing w:before="120" w:after="120" w:line="240" w:lineRule="auto"/>
        <w:ind w:firstLine="567"/>
        <w:jc w:val="both"/>
        <w:rPr>
          <w:sz w:val="28"/>
          <w:szCs w:val="28"/>
        </w:rPr>
      </w:pPr>
      <w:r>
        <w:rPr>
          <w:b/>
          <w:sz w:val="28"/>
          <w:szCs w:val="28"/>
        </w:rPr>
        <w:t>5</w:t>
      </w:r>
      <w:r w:rsidR="000939E1" w:rsidRPr="008F6D95">
        <w:rPr>
          <w:b/>
          <w:sz w:val="28"/>
          <w:szCs w:val="28"/>
        </w:rPr>
        <w:t>.</w:t>
      </w:r>
      <w:r w:rsidR="000939E1" w:rsidRPr="008F6D95">
        <w:rPr>
          <w:sz w:val="28"/>
          <w:szCs w:val="28"/>
        </w:rPr>
        <w:t xml:space="preserve"> </w:t>
      </w:r>
      <w:r w:rsidR="000939E1">
        <w:rPr>
          <w:sz w:val="28"/>
          <w:szCs w:val="28"/>
        </w:rPr>
        <w:t>Thường xuyên t</w:t>
      </w:r>
      <w:r w:rsidR="000939E1" w:rsidRPr="008F6D95">
        <w:rPr>
          <w:sz w:val="28"/>
          <w:szCs w:val="28"/>
        </w:rPr>
        <w:t xml:space="preserve">hực hiện tổng vệ sinh </w:t>
      </w:r>
      <w:r w:rsidR="000939E1">
        <w:rPr>
          <w:sz w:val="28"/>
          <w:szCs w:val="28"/>
        </w:rPr>
        <w:t xml:space="preserve">môi trường trước và trong khuôn viên hàng tuần; thường xuyên kiểm tra các vật chứa nước, không để các ổ lăng quăng tồn tại trong cơ sở giáo dục, phát quanh cây cành rậm rạp không cần thiết; </w:t>
      </w:r>
      <w:r w:rsidR="00253C66">
        <w:rPr>
          <w:sz w:val="28"/>
          <w:szCs w:val="28"/>
        </w:rPr>
        <w:t>khu vực chứa rác có máy che</w:t>
      </w:r>
      <w:r w:rsidR="000939E1">
        <w:rPr>
          <w:sz w:val="28"/>
          <w:szCs w:val="28"/>
        </w:rPr>
        <w:t>. Trang bị đầy đủ vòi rửa tay, xà phòng tại các khu vực thích hợp; thực hiện vệ sinh lớp học, bề mặt bàn ghế và dụng cụ đồ chơi bằng các dung dịch tẩy rửa thông thường.</w:t>
      </w:r>
    </w:p>
    <w:p w:rsidR="000939E1" w:rsidRPr="008F6D95" w:rsidRDefault="004C7B53" w:rsidP="000939E1">
      <w:pPr>
        <w:spacing w:before="120" w:after="120" w:line="240" w:lineRule="auto"/>
        <w:ind w:firstLine="567"/>
        <w:jc w:val="both"/>
        <w:rPr>
          <w:sz w:val="28"/>
          <w:szCs w:val="28"/>
        </w:rPr>
      </w:pPr>
      <w:r>
        <w:rPr>
          <w:b/>
          <w:sz w:val="28"/>
          <w:szCs w:val="28"/>
        </w:rPr>
        <w:t>6</w:t>
      </w:r>
      <w:r w:rsidR="000939E1" w:rsidRPr="008F6D95">
        <w:rPr>
          <w:b/>
          <w:sz w:val="28"/>
          <w:szCs w:val="28"/>
        </w:rPr>
        <w:t>.</w:t>
      </w:r>
      <w:r w:rsidR="000939E1" w:rsidRPr="008F6D95">
        <w:rPr>
          <w:sz w:val="28"/>
          <w:szCs w:val="28"/>
        </w:rPr>
        <w:t xml:space="preserve"> Khi có ca mắc bệnh tại trường, các cơ sở giáo dục báo ngay về </w:t>
      </w:r>
      <w:r w:rsidR="005C4EF7" w:rsidRPr="008F6D95">
        <w:rPr>
          <w:sz w:val="28"/>
          <w:szCs w:val="28"/>
        </w:rPr>
        <w:t>y</w:t>
      </w:r>
      <w:r w:rsidR="000939E1" w:rsidRPr="008F6D95">
        <w:rPr>
          <w:sz w:val="28"/>
          <w:szCs w:val="28"/>
        </w:rPr>
        <w:t xml:space="preserve"> tế </w:t>
      </w:r>
      <w:r w:rsidR="005C4EF7" w:rsidRPr="008F6D95">
        <w:rPr>
          <w:sz w:val="28"/>
          <w:szCs w:val="28"/>
        </w:rPr>
        <w:t xml:space="preserve">địa phương </w:t>
      </w:r>
      <w:r w:rsidR="000939E1" w:rsidRPr="008F6D95">
        <w:rPr>
          <w:sz w:val="28"/>
          <w:szCs w:val="28"/>
        </w:rPr>
        <w:t xml:space="preserve">hoặc liên hệ Khoa Kiểm soát bệnh tật </w:t>
      </w:r>
      <w:r w:rsidR="005C4EF7" w:rsidRPr="008F6D95">
        <w:rPr>
          <w:sz w:val="28"/>
          <w:szCs w:val="28"/>
        </w:rPr>
        <w:t xml:space="preserve">- </w:t>
      </w:r>
      <w:r w:rsidR="000939E1" w:rsidRPr="008F6D95">
        <w:rPr>
          <w:sz w:val="28"/>
          <w:szCs w:val="28"/>
        </w:rPr>
        <w:t xml:space="preserve">Trung tâm Y tế thành phố Thủ Đức (qua số điện thoại: 02837420290) </w:t>
      </w:r>
      <w:r w:rsidR="000939E1">
        <w:rPr>
          <w:sz w:val="28"/>
          <w:szCs w:val="28"/>
        </w:rPr>
        <w:t>và phòng Giáo dục và Đào tạo để có biện pháp xử lý và phòng tránh kịp thời.</w:t>
      </w:r>
    </w:p>
    <w:p w:rsidR="000939E1" w:rsidRDefault="000939E1" w:rsidP="000939E1">
      <w:pPr>
        <w:spacing w:before="120" w:after="120" w:line="240" w:lineRule="auto"/>
        <w:ind w:firstLine="567"/>
        <w:jc w:val="both"/>
        <w:rPr>
          <w:sz w:val="28"/>
          <w:szCs w:val="28"/>
        </w:rPr>
      </w:pPr>
      <w:r>
        <w:rPr>
          <w:sz w:val="28"/>
          <w:szCs w:val="28"/>
        </w:rPr>
        <w:t>Phòng Giáo dục và Đào tạo đề nghị thủ trưởng các cơ sở giáo dục nghiêm túc thực hiện./.</w:t>
      </w:r>
    </w:p>
    <w:tbl>
      <w:tblPr>
        <w:tblW w:w="9781" w:type="dxa"/>
        <w:tblLook w:val="04A0" w:firstRow="1" w:lastRow="0" w:firstColumn="1" w:lastColumn="0" w:noHBand="0" w:noVBand="1"/>
      </w:tblPr>
      <w:tblGrid>
        <w:gridCol w:w="5670"/>
        <w:gridCol w:w="4111"/>
      </w:tblGrid>
      <w:tr w:rsidR="000939E1" w:rsidTr="00E66661">
        <w:trPr>
          <w:trHeight w:val="2088"/>
        </w:trPr>
        <w:tc>
          <w:tcPr>
            <w:tcW w:w="5670" w:type="dxa"/>
            <w:hideMark/>
          </w:tcPr>
          <w:p w:rsidR="000939E1" w:rsidRDefault="000939E1">
            <w:pPr>
              <w:spacing w:after="0"/>
              <w:jc w:val="both"/>
              <w:rPr>
                <w:b/>
                <w:sz w:val="22"/>
                <w:szCs w:val="22"/>
              </w:rPr>
            </w:pPr>
            <w:r>
              <w:rPr>
                <w:rFonts w:eastAsia="Times New Roman"/>
                <w:b/>
                <w:i/>
                <w:lang w:eastAsia="en-AU"/>
              </w:rPr>
              <w:t>Nơi nhận:</w:t>
            </w:r>
          </w:p>
          <w:p w:rsidR="000939E1" w:rsidRDefault="000939E1">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Như trên;</w:t>
            </w:r>
          </w:p>
          <w:p w:rsidR="008F3DF9" w:rsidRDefault="008F3DF9">
            <w:pPr>
              <w:spacing w:after="0"/>
              <w:jc w:val="both"/>
              <w:rPr>
                <w:rFonts w:eastAsia="Times New Roman"/>
                <w:sz w:val="22"/>
                <w:szCs w:val="22"/>
                <w:lang w:eastAsia="en-AU"/>
              </w:rPr>
            </w:pPr>
            <w:r>
              <w:rPr>
                <w:rFonts w:eastAsia="Times New Roman"/>
                <w:sz w:val="22"/>
                <w:szCs w:val="22"/>
                <w:lang w:eastAsia="en-AU"/>
              </w:rPr>
              <w:t>- Đ/c Nguyễn Kỳ Phùng – PCT UBND Tp. Thủ Đức (để biết);</w:t>
            </w:r>
          </w:p>
          <w:p w:rsidR="008F3DF9" w:rsidRDefault="008F3DF9">
            <w:pPr>
              <w:spacing w:after="0"/>
              <w:jc w:val="both"/>
              <w:rPr>
                <w:rFonts w:eastAsia="Times New Roman"/>
                <w:sz w:val="22"/>
                <w:szCs w:val="22"/>
                <w:lang w:eastAsia="en-AU"/>
              </w:rPr>
            </w:pPr>
            <w:r>
              <w:rPr>
                <w:rFonts w:eastAsia="Times New Roman"/>
                <w:sz w:val="22"/>
                <w:szCs w:val="22"/>
                <w:lang w:eastAsia="en-AU"/>
              </w:rPr>
              <w:t>- Đ/c Trưởng phòng (để b/c);</w:t>
            </w:r>
          </w:p>
          <w:p w:rsidR="000939E1" w:rsidRDefault="000939E1">
            <w:pPr>
              <w:spacing w:after="0"/>
              <w:jc w:val="both"/>
              <w:rPr>
                <w:sz w:val="22"/>
                <w:szCs w:val="22"/>
              </w:rPr>
            </w:pPr>
            <w:r>
              <w:rPr>
                <w:rFonts w:eastAsia="Times New Roman"/>
                <w:sz w:val="22"/>
                <w:szCs w:val="22"/>
                <w:lang w:eastAsia="en-AU"/>
              </w:rPr>
              <w:t>- Lưu: VT, YT.</w:t>
            </w:r>
          </w:p>
          <w:p w:rsidR="000939E1" w:rsidRDefault="000939E1">
            <w:pPr>
              <w:spacing w:after="120"/>
              <w:jc w:val="both"/>
              <w:rPr>
                <w:rFonts w:eastAsia="Times New Roman"/>
                <w:sz w:val="28"/>
                <w:szCs w:val="28"/>
                <w:lang w:eastAsia="en-AU"/>
              </w:rPr>
            </w:pPr>
            <w:r>
              <w:rPr>
                <w:rFonts w:eastAsia="Times New Roman"/>
                <w:i/>
                <w:lang w:eastAsia="en-AU"/>
              </w:rPr>
              <w:t xml:space="preserve">                                                            </w:t>
            </w:r>
          </w:p>
        </w:tc>
        <w:tc>
          <w:tcPr>
            <w:tcW w:w="4111" w:type="dxa"/>
          </w:tcPr>
          <w:p w:rsidR="000939E1" w:rsidRDefault="008F3DF9">
            <w:pPr>
              <w:spacing w:after="0"/>
              <w:jc w:val="center"/>
              <w:rPr>
                <w:rFonts w:eastAsia="Times New Roman"/>
                <w:b/>
                <w:sz w:val="28"/>
                <w:szCs w:val="28"/>
                <w:lang w:eastAsia="en-AU"/>
              </w:rPr>
            </w:pPr>
            <w:r>
              <w:rPr>
                <w:rFonts w:eastAsia="Times New Roman"/>
                <w:b/>
                <w:sz w:val="28"/>
                <w:szCs w:val="28"/>
                <w:lang w:eastAsia="en-AU"/>
              </w:rPr>
              <w:t xml:space="preserve">KT. </w:t>
            </w:r>
            <w:r w:rsidR="000939E1">
              <w:rPr>
                <w:rFonts w:eastAsia="Times New Roman"/>
                <w:b/>
                <w:sz w:val="28"/>
                <w:szCs w:val="28"/>
                <w:lang w:eastAsia="en-AU"/>
              </w:rPr>
              <w:t>TRƯỞNG PHÒNG</w:t>
            </w:r>
          </w:p>
          <w:p w:rsidR="000939E1" w:rsidRDefault="008F3DF9" w:rsidP="00D2364B">
            <w:pPr>
              <w:spacing w:after="0"/>
              <w:jc w:val="center"/>
              <w:rPr>
                <w:rFonts w:eastAsia="Times New Roman"/>
                <w:b/>
                <w:sz w:val="28"/>
                <w:szCs w:val="28"/>
                <w:lang w:eastAsia="en-AU"/>
              </w:rPr>
            </w:pPr>
            <w:r>
              <w:rPr>
                <w:rFonts w:eastAsia="Times New Roman"/>
                <w:b/>
                <w:sz w:val="28"/>
                <w:szCs w:val="28"/>
                <w:lang w:eastAsia="en-AU"/>
              </w:rPr>
              <w:t>PHÓ TRƯỞNG PHÒNG</w:t>
            </w:r>
          </w:p>
          <w:p w:rsidR="00D2364B" w:rsidRDefault="00D2364B" w:rsidP="00D2364B">
            <w:pPr>
              <w:spacing w:after="120"/>
              <w:rPr>
                <w:rFonts w:eastAsia="Times New Roman"/>
                <w:b/>
                <w:sz w:val="28"/>
                <w:szCs w:val="28"/>
                <w:lang w:eastAsia="en-AU"/>
              </w:rPr>
            </w:pPr>
          </w:p>
          <w:p w:rsidR="00D2364B" w:rsidRPr="00724971" w:rsidRDefault="00724971" w:rsidP="00D2364B">
            <w:pPr>
              <w:spacing w:after="120"/>
              <w:rPr>
                <w:rFonts w:eastAsia="Times New Roman"/>
                <w:b/>
                <w:i/>
                <w:sz w:val="28"/>
                <w:szCs w:val="28"/>
                <w:lang w:eastAsia="en-AU"/>
              </w:rPr>
            </w:pPr>
            <w:r w:rsidRPr="00724971">
              <w:rPr>
                <w:rFonts w:eastAsia="Times New Roman"/>
                <w:b/>
                <w:i/>
                <w:sz w:val="28"/>
                <w:szCs w:val="28"/>
                <w:lang w:eastAsia="en-AU"/>
              </w:rPr>
              <w:t xml:space="preserve">                    (đã ký)</w:t>
            </w:r>
          </w:p>
          <w:p w:rsidR="00D2364B" w:rsidRDefault="00D2364B" w:rsidP="00D2364B">
            <w:pPr>
              <w:spacing w:after="120"/>
              <w:rPr>
                <w:rFonts w:eastAsia="Times New Roman"/>
                <w:b/>
                <w:sz w:val="28"/>
                <w:szCs w:val="28"/>
                <w:lang w:eastAsia="en-AU"/>
              </w:rPr>
            </w:pPr>
          </w:p>
          <w:p w:rsidR="000939E1" w:rsidRDefault="008F3DF9">
            <w:pPr>
              <w:spacing w:after="120"/>
              <w:jc w:val="center"/>
              <w:rPr>
                <w:rFonts w:eastAsia="Times New Roman"/>
                <w:b/>
                <w:sz w:val="28"/>
                <w:szCs w:val="28"/>
                <w:lang w:eastAsia="en-AU"/>
              </w:rPr>
            </w:pPr>
            <w:r>
              <w:rPr>
                <w:rFonts w:eastAsia="Times New Roman"/>
                <w:b/>
                <w:sz w:val="28"/>
                <w:szCs w:val="28"/>
                <w:lang w:eastAsia="en-AU"/>
              </w:rPr>
              <w:t>Kiều Mỹ Chi</w:t>
            </w:r>
          </w:p>
        </w:tc>
      </w:tr>
    </w:tbl>
    <w:p w:rsidR="000939E1" w:rsidRDefault="000939E1" w:rsidP="000939E1">
      <w:pPr>
        <w:spacing w:after="120"/>
        <w:ind w:firstLine="567"/>
        <w:jc w:val="both"/>
      </w:pPr>
    </w:p>
    <w:p w:rsidR="000939E1" w:rsidRDefault="000939E1" w:rsidP="000939E1"/>
    <w:p w:rsidR="000939E1" w:rsidRDefault="000939E1" w:rsidP="000939E1">
      <w:pPr>
        <w:tabs>
          <w:tab w:val="left" w:pos="1695"/>
        </w:tabs>
      </w:pPr>
      <w:r>
        <w:tab/>
      </w:r>
    </w:p>
    <w:p w:rsidR="000939E1" w:rsidRDefault="000939E1" w:rsidP="000939E1"/>
    <w:p w:rsidR="002106A5" w:rsidRDefault="002106A5">
      <w:bookmarkStart w:id="0" w:name="_GoBack"/>
      <w:bookmarkEnd w:id="0"/>
    </w:p>
    <w:sectPr w:rsidR="002106A5" w:rsidSect="00E824D6">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D0C" w:rsidRDefault="009D1D0C" w:rsidP="00E824D6">
      <w:pPr>
        <w:spacing w:after="0" w:line="240" w:lineRule="auto"/>
      </w:pPr>
      <w:r>
        <w:separator/>
      </w:r>
    </w:p>
  </w:endnote>
  <w:endnote w:type="continuationSeparator" w:id="0">
    <w:p w:rsidR="009D1D0C" w:rsidRDefault="009D1D0C" w:rsidP="00E8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D0C" w:rsidRDefault="009D1D0C" w:rsidP="00E824D6">
      <w:pPr>
        <w:spacing w:after="0" w:line="240" w:lineRule="auto"/>
      </w:pPr>
      <w:r>
        <w:separator/>
      </w:r>
    </w:p>
  </w:footnote>
  <w:footnote w:type="continuationSeparator" w:id="0">
    <w:p w:rsidR="009D1D0C" w:rsidRDefault="009D1D0C" w:rsidP="00E8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723984"/>
      <w:docPartObj>
        <w:docPartGallery w:val="Page Numbers (Top of Page)"/>
        <w:docPartUnique/>
      </w:docPartObj>
    </w:sdtPr>
    <w:sdtEndPr>
      <w:rPr>
        <w:noProof/>
      </w:rPr>
    </w:sdtEndPr>
    <w:sdtContent>
      <w:p w:rsidR="00E824D6" w:rsidRDefault="00E824D6">
        <w:pPr>
          <w:pStyle w:val="Header"/>
          <w:jc w:val="center"/>
        </w:pPr>
        <w:r>
          <w:fldChar w:fldCharType="begin"/>
        </w:r>
        <w:r>
          <w:instrText xml:space="preserve"> PAGE   \* MERGEFORMAT </w:instrText>
        </w:r>
        <w:r>
          <w:fldChar w:fldCharType="separate"/>
        </w:r>
        <w:r w:rsidR="00724971">
          <w:rPr>
            <w:noProof/>
          </w:rPr>
          <w:t>2</w:t>
        </w:r>
        <w:r>
          <w:rPr>
            <w:noProof/>
          </w:rPr>
          <w:fldChar w:fldCharType="end"/>
        </w:r>
      </w:p>
    </w:sdtContent>
  </w:sdt>
  <w:p w:rsidR="00E824D6" w:rsidRDefault="00E824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F0F1F"/>
    <w:multiLevelType w:val="hybridMultilevel"/>
    <w:tmpl w:val="CEAEA3A6"/>
    <w:lvl w:ilvl="0" w:tplc="B246C4A6">
      <w:start w:val="1"/>
      <w:numFmt w:val="decimal"/>
      <w:lvlText w:val="%1."/>
      <w:lvlJc w:val="left"/>
      <w:pPr>
        <w:ind w:left="1637" w:hanging="360"/>
      </w:pPr>
      <w:rPr>
        <w:rFonts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E1"/>
    <w:rsid w:val="00010B46"/>
    <w:rsid w:val="00067467"/>
    <w:rsid w:val="00082562"/>
    <w:rsid w:val="000939E1"/>
    <w:rsid w:val="0013539F"/>
    <w:rsid w:val="002106A5"/>
    <w:rsid w:val="00247812"/>
    <w:rsid w:val="00253C66"/>
    <w:rsid w:val="00273E11"/>
    <w:rsid w:val="002927D9"/>
    <w:rsid w:val="00376127"/>
    <w:rsid w:val="00396FDB"/>
    <w:rsid w:val="004B796E"/>
    <w:rsid w:val="004C7B53"/>
    <w:rsid w:val="004E7347"/>
    <w:rsid w:val="00580FC2"/>
    <w:rsid w:val="005C4EF7"/>
    <w:rsid w:val="005E7042"/>
    <w:rsid w:val="006001D3"/>
    <w:rsid w:val="006A10A7"/>
    <w:rsid w:val="006A5E81"/>
    <w:rsid w:val="006F5497"/>
    <w:rsid w:val="0070003F"/>
    <w:rsid w:val="00724971"/>
    <w:rsid w:val="00771862"/>
    <w:rsid w:val="00785F8C"/>
    <w:rsid w:val="008F3DF9"/>
    <w:rsid w:val="008F6811"/>
    <w:rsid w:val="008F6D95"/>
    <w:rsid w:val="00976513"/>
    <w:rsid w:val="009D1D0C"/>
    <w:rsid w:val="00A20AD1"/>
    <w:rsid w:val="00A86F73"/>
    <w:rsid w:val="00AA3549"/>
    <w:rsid w:val="00AC3CD5"/>
    <w:rsid w:val="00AD6516"/>
    <w:rsid w:val="00B43C5A"/>
    <w:rsid w:val="00B47E0B"/>
    <w:rsid w:val="00B8541B"/>
    <w:rsid w:val="00C24DBE"/>
    <w:rsid w:val="00C45070"/>
    <w:rsid w:val="00D2364B"/>
    <w:rsid w:val="00D342F4"/>
    <w:rsid w:val="00DA3BDA"/>
    <w:rsid w:val="00DC0009"/>
    <w:rsid w:val="00DD61CC"/>
    <w:rsid w:val="00E51133"/>
    <w:rsid w:val="00E55AC6"/>
    <w:rsid w:val="00E66661"/>
    <w:rsid w:val="00E824D6"/>
    <w:rsid w:val="00F973AF"/>
    <w:rsid w:val="00FC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00FC932"/>
  <w15:chartTrackingRefBased/>
  <w15:docId w15:val="{9F6DFBB5-2782-48E8-A3FC-60D0E0CF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9E1"/>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812"/>
    <w:pPr>
      <w:ind w:left="720"/>
      <w:contextualSpacing/>
    </w:pPr>
  </w:style>
  <w:style w:type="paragraph" w:styleId="Header">
    <w:name w:val="header"/>
    <w:basedOn w:val="Normal"/>
    <w:link w:val="HeaderChar"/>
    <w:uiPriority w:val="99"/>
    <w:unhideWhenUsed/>
    <w:rsid w:val="00E82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4D6"/>
    <w:rPr>
      <w:rFonts w:ascii="Times New Roman" w:eastAsia="Calibri" w:hAnsi="Times New Roman" w:cs="Times New Roman"/>
      <w:sz w:val="24"/>
      <w:szCs w:val="24"/>
    </w:rPr>
  </w:style>
  <w:style w:type="paragraph" w:styleId="Footer">
    <w:name w:val="footer"/>
    <w:basedOn w:val="Normal"/>
    <w:link w:val="FooterChar"/>
    <w:uiPriority w:val="99"/>
    <w:unhideWhenUsed/>
    <w:rsid w:val="00E82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4D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5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117</cp:revision>
  <dcterms:created xsi:type="dcterms:W3CDTF">2023-08-31T02:46:00Z</dcterms:created>
  <dcterms:modified xsi:type="dcterms:W3CDTF">2023-09-11T02:25:00Z</dcterms:modified>
</cp:coreProperties>
</file>